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5CFAC" w14:textId="51350840" w:rsidR="005E00D6" w:rsidRDefault="005E00D6" w:rsidP="005E00D6">
      <w:pPr>
        <w:widowControl/>
        <w:spacing w:line="360" w:lineRule="auto"/>
        <w:jc w:val="right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5E00D6"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inline distT="0" distB="0" distL="0" distR="0" wp14:anchorId="7A8A6EBD" wp14:editId="2BC753A7">
            <wp:extent cx="857692" cy="299801"/>
            <wp:effectExtent l="0" t="0" r="0" b="508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A logo+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2585" cy="3015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ECC577" w14:textId="77777777" w:rsidR="005E00D6" w:rsidRDefault="005E00D6" w:rsidP="00D07CF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59F68966" w14:textId="77777777" w:rsidR="002D30EE" w:rsidRDefault="00D07CF0" w:rsidP="00D07CF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加拿大多伦多大学</w:t>
      </w: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 xml:space="preserve"> </w:t>
      </w:r>
    </w:p>
    <w:p w14:paraId="2B3951C4" w14:textId="7CA1FBBD" w:rsidR="0005389A" w:rsidRDefault="002D30EE" w:rsidP="00D07CF0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202</w:t>
      </w:r>
      <w:r w:rsidR="00816CEA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4</w:t>
      </w:r>
      <w:r w:rsidR="00481C76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暑期</w:t>
      </w:r>
      <w:r w:rsidR="00C03804"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语言文化</w:t>
      </w:r>
      <w:r w:rsidR="00B83422" w:rsidRPr="0069732D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项目</w:t>
      </w:r>
    </w:p>
    <w:p w14:paraId="18E10569" w14:textId="77777777" w:rsidR="005E00D6" w:rsidRDefault="005E00D6" w:rsidP="005E00D6">
      <w:pPr>
        <w:widowControl/>
        <w:spacing w:line="360" w:lineRule="auto"/>
        <w:rPr>
          <w:rFonts w:asciiTheme="minorHAnsi" w:hAnsiTheme="minorHAnsi" w:cs="Calibri"/>
          <w:b/>
          <w:kern w:val="0"/>
          <w:szCs w:val="21"/>
        </w:rPr>
      </w:pPr>
    </w:p>
    <w:p w14:paraId="3DF2CA05" w14:textId="0C9348FB" w:rsidR="00D07CF0" w:rsidRPr="00D07CF0" w:rsidRDefault="00D07CF0" w:rsidP="00D07CF0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D07CF0"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0B995B86" w14:textId="0AF3C020" w:rsidR="005E00D6" w:rsidRPr="002C56A8" w:rsidRDefault="005E00D6" w:rsidP="002C56A8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kern w:val="0"/>
          <w:szCs w:val="21"/>
        </w:rPr>
      </w:pPr>
      <w:r w:rsidRPr="002C56A8">
        <w:rPr>
          <w:rFonts w:asciiTheme="minorHAnsi" w:eastAsiaTheme="majorEastAsia" w:hAnsiTheme="minorHAnsi" w:cstheme="minorHAnsi" w:hint="eastAsia"/>
          <w:bCs/>
          <w:kern w:val="0"/>
          <w:szCs w:val="21"/>
        </w:rPr>
        <w:t>多伦多大学英语语言</w:t>
      </w:r>
      <w:r w:rsidR="002C56A8">
        <w:rPr>
          <w:rFonts w:asciiTheme="minorHAnsi" w:eastAsiaTheme="majorEastAsia" w:hAnsiTheme="minorHAnsi" w:cstheme="minorHAnsi" w:hint="eastAsia"/>
          <w:bCs/>
          <w:kern w:val="0"/>
          <w:szCs w:val="21"/>
        </w:rPr>
        <w:t>中心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隶属于多伦多大学的继续教育学院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(School of Continuing Studies)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。学院迄今拥有近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50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年的丰富教学经验，每年为来自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35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个国家的上千名学生提供各类优质的英语学习项目，形成了实用科学的教学方法。此外，多伦多作为全球最多元化和宜居的城市之一，也为学生提供了无与伦比的语言学习环境。</w:t>
      </w:r>
    </w:p>
    <w:p w14:paraId="39DDCC00" w14:textId="4F308BC2" w:rsidR="005E00D6" w:rsidRPr="005E00D6" w:rsidRDefault="005E00D6" w:rsidP="005E00D6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E00D6">
        <w:rPr>
          <w:rFonts w:asciiTheme="minorHAnsi" w:eastAsiaTheme="majorEastAsia" w:hAnsiTheme="minorHAnsi" w:cstheme="minorHAnsi" w:hint="eastAsia"/>
          <w:szCs w:val="21"/>
        </w:rPr>
        <w:t>全美国际教育协会作为多伦多大学英语语言学院在中国</w:t>
      </w:r>
      <w:r w:rsidRPr="00833AB0">
        <w:rPr>
          <w:rFonts w:asciiTheme="minorHAnsi" w:eastAsiaTheme="majorEastAsia" w:hAnsiTheme="minorHAnsi" w:cstheme="minorHAnsi" w:hint="eastAsia"/>
          <w:szCs w:val="21"/>
        </w:rPr>
        <w:t>的</w:t>
      </w:r>
      <w:r w:rsidR="00833AB0" w:rsidRPr="00833AB0">
        <w:rPr>
          <w:rFonts w:asciiTheme="minorHAnsi" w:eastAsiaTheme="majorEastAsia" w:hAnsiTheme="minorHAnsi" w:cstheme="minorHAnsi" w:hint="eastAsia"/>
          <w:szCs w:val="21"/>
        </w:rPr>
        <w:t>正式</w:t>
      </w:r>
      <w:r w:rsidRPr="005E00D6">
        <w:rPr>
          <w:rFonts w:asciiTheme="minorHAnsi" w:eastAsiaTheme="majorEastAsia" w:hAnsiTheme="minorHAnsi" w:cstheme="minorHAnsi" w:hint="eastAsia"/>
          <w:szCs w:val="21"/>
        </w:rPr>
        <w:t>授权机构，负责选拔优秀中国大学生，于</w:t>
      </w:r>
      <w:r w:rsidRPr="005E00D6">
        <w:rPr>
          <w:rFonts w:asciiTheme="minorHAnsi" w:eastAsiaTheme="majorEastAsia" w:hAnsiTheme="minorHAnsi" w:cstheme="minorHAnsi" w:hint="eastAsia"/>
          <w:szCs w:val="21"/>
        </w:rPr>
        <w:t>202</w:t>
      </w:r>
      <w:r w:rsidR="00816CEA">
        <w:rPr>
          <w:rFonts w:asciiTheme="minorHAnsi" w:eastAsiaTheme="majorEastAsia" w:hAnsiTheme="minorHAnsi" w:cstheme="minorHAnsi"/>
          <w:szCs w:val="21"/>
        </w:rPr>
        <w:t>4</w:t>
      </w:r>
      <w:r w:rsidRPr="005E00D6">
        <w:rPr>
          <w:rFonts w:asciiTheme="minorHAnsi" w:eastAsiaTheme="majorEastAsia" w:hAnsiTheme="minorHAnsi" w:cstheme="minorHAnsi" w:hint="eastAsia"/>
          <w:szCs w:val="21"/>
        </w:rPr>
        <w:t>年</w:t>
      </w:r>
      <w:r w:rsidR="00020964">
        <w:rPr>
          <w:rFonts w:asciiTheme="minorHAnsi" w:eastAsiaTheme="majorEastAsia" w:hAnsiTheme="minorHAnsi" w:cstheme="minorHAnsi" w:hint="eastAsia"/>
          <w:szCs w:val="21"/>
        </w:rPr>
        <w:t>暑期</w:t>
      </w:r>
      <w:r w:rsidRPr="005E00D6">
        <w:rPr>
          <w:rFonts w:asciiTheme="minorHAnsi" w:eastAsiaTheme="majorEastAsia" w:hAnsiTheme="minorHAnsi" w:cstheme="minorHAnsi" w:hint="eastAsia"/>
          <w:szCs w:val="21"/>
        </w:rPr>
        <w:t>前往多伦多大学参加为期</w:t>
      </w:r>
      <w:r w:rsidR="00F35515">
        <w:rPr>
          <w:rFonts w:asciiTheme="minorHAnsi" w:eastAsiaTheme="majorEastAsia" w:hAnsiTheme="minorHAnsi" w:cstheme="minorHAnsi" w:hint="eastAsia"/>
          <w:szCs w:val="21"/>
        </w:rPr>
        <w:t>4</w:t>
      </w:r>
      <w:r w:rsidR="00F35515">
        <w:rPr>
          <w:rFonts w:asciiTheme="minorHAnsi" w:eastAsiaTheme="majorEastAsia" w:hAnsiTheme="minorHAnsi" w:cstheme="minorHAnsi" w:hint="eastAsia"/>
          <w:szCs w:val="21"/>
        </w:rPr>
        <w:t>周</w:t>
      </w:r>
      <w:r w:rsidRPr="005E00D6">
        <w:rPr>
          <w:rFonts w:asciiTheme="minorHAnsi" w:eastAsiaTheme="majorEastAsia" w:hAnsiTheme="minorHAnsi" w:cstheme="minorHAnsi" w:hint="eastAsia"/>
          <w:szCs w:val="21"/>
        </w:rPr>
        <w:t>的</w:t>
      </w:r>
      <w:r w:rsidR="00220949">
        <w:rPr>
          <w:rFonts w:asciiTheme="minorHAnsi" w:eastAsiaTheme="majorEastAsia" w:hAnsiTheme="minorHAnsi" w:cstheme="minorHAnsi" w:hint="eastAsia"/>
          <w:szCs w:val="21"/>
        </w:rPr>
        <w:t>语言文化</w:t>
      </w:r>
      <w:r w:rsidR="002C56A8">
        <w:rPr>
          <w:rFonts w:asciiTheme="minorHAnsi" w:eastAsiaTheme="majorEastAsia" w:hAnsiTheme="minorHAnsi" w:cstheme="minorHAnsi" w:hint="eastAsia"/>
          <w:szCs w:val="21"/>
        </w:rPr>
        <w:t>项目</w:t>
      </w:r>
      <w:r w:rsidRPr="005E00D6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参加项目的</w:t>
      </w:r>
      <w:r w:rsidRPr="005A39D7">
        <w:rPr>
          <w:rFonts w:asciiTheme="minorHAnsi" w:eastAsiaTheme="majorEastAsia" w:hAnsiTheme="minorHAnsi" w:cstheme="minorHAnsi"/>
          <w:kern w:val="0"/>
          <w:szCs w:val="21"/>
        </w:rPr>
        <w:t>学生</w:t>
      </w:r>
      <w:r w:rsidR="00220949">
        <w:rPr>
          <w:rFonts w:asciiTheme="minorHAnsi" w:eastAsiaTheme="majorEastAsia" w:hAnsiTheme="minorHAnsi" w:cstheme="minorHAnsi" w:hint="eastAsia"/>
          <w:kern w:val="0"/>
          <w:szCs w:val="21"/>
        </w:rPr>
        <w:t>将</w:t>
      </w:r>
      <w:r w:rsidRPr="005E00D6">
        <w:rPr>
          <w:rFonts w:asciiTheme="minorHAnsi" w:eastAsiaTheme="majorEastAsia" w:hAnsiTheme="minorHAnsi" w:cstheme="minorHAnsi" w:hint="eastAsia"/>
          <w:szCs w:val="21"/>
        </w:rPr>
        <w:t>与其它参加语言课程的国际学生混班上课，迅速提升自身的英语水平，同时体验加拿大的社会与文化。</w:t>
      </w:r>
    </w:p>
    <w:p w14:paraId="0C3D2B77" w14:textId="77777777" w:rsidR="005E00D6" w:rsidRDefault="005E00D6" w:rsidP="005E00D6">
      <w:pPr>
        <w:widowControl/>
        <w:spacing w:line="360" w:lineRule="auto"/>
        <w:jc w:val="left"/>
        <w:rPr>
          <w:rFonts w:asciiTheme="minorHAnsi" w:hAnsiTheme="minorHAnsi" w:cs="Arial"/>
          <w:color w:val="333333"/>
          <w:kern w:val="0"/>
          <w:szCs w:val="21"/>
        </w:rPr>
      </w:pPr>
    </w:p>
    <w:p w14:paraId="5DFF9539" w14:textId="77777777" w:rsidR="00DC44EE" w:rsidRPr="00DC44EE" w:rsidRDefault="00DC44EE" w:rsidP="00DC44EE">
      <w:pPr>
        <w:widowControl/>
        <w:spacing w:line="360" w:lineRule="auto"/>
        <w:jc w:val="left"/>
        <w:rPr>
          <w:rFonts w:asciiTheme="minorHAnsi" w:hAnsiTheme="minorHAnsi" w:cs="Calibri"/>
          <w:b/>
          <w:szCs w:val="21"/>
        </w:rPr>
      </w:pPr>
      <w:r w:rsidRPr="00DC44EE">
        <w:rPr>
          <w:rFonts w:asciiTheme="minorHAnsi" w:eastAsiaTheme="majorEastAsia" w:hAnsiTheme="minorHAnsi" w:cstheme="minorHAnsi" w:hint="eastAsia"/>
          <w:b/>
          <w:kern w:val="0"/>
          <w:szCs w:val="21"/>
        </w:rPr>
        <w:t>二、</w:t>
      </w:r>
      <w:r w:rsidRPr="00DC44EE">
        <w:rPr>
          <w:rFonts w:asciiTheme="minorHAnsi" w:hAnsiTheme="minorHAnsi" w:cs="Calibri" w:hint="eastAsia"/>
          <w:b/>
          <w:szCs w:val="21"/>
        </w:rPr>
        <w:t>特色与优势</w:t>
      </w:r>
    </w:p>
    <w:p w14:paraId="310CA04C" w14:textId="3FC9B537" w:rsidR="00DC44EE" w:rsidRPr="00DC44EE" w:rsidRDefault="00DC44EE" w:rsidP="00DC44EE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【体验北美纯正英语课程】参加加拿大名校的优质语言课程，每周</w:t>
      </w:r>
      <w:r w:rsidRPr="00DC44EE">
        <w:rPr>
          <w:rFonts w:asciiTheme="minorHAnsi" w:hAnsiTheme="minorHAnsi" w:cs="Calibri" w:hint="eastAsia"/>
          <w:szCs w:val="21"/>
        </w:rPr>
        <w:t>20</w:t>
      </w:r>
      <w:r w:rsidRPr="00DC44EE">
        <w:rPr>
          <w:rFonts w:asciiTheme="minorHAnsi" w:hAnsiTheme="minorHAnsi" w:cs="Calibri" w:hint="eastAsia"/>
          <w:szCs w:val="21"/>
        </w:rPr>
        <w:t>小时强化学习，有效提升语言技巧；</w:t>
      </w:r>
    </w:p>
    <w:p w14:paraId="4C6E4F5D" w14:textId="7BF4AA5C" w:rsidR="00DC44EE" w:rsidRPr="00DC44EE" w:rsidRDefault="00DC44EE" w:rsidP="00DC44EE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</w:t>
      </w:r>
      <w:r w:rsidR="00154D29">
        <w:rPr>
          <w:rFonts w:asciiTheme="minorHAnsi" w:hAnsiTheme="minorHAnsi" w:cs="Calibri" w:hint="eastAsia"/>
          <w:szCs w:val="21"/>
        </w:rPr>
        <w:t>官方品质保障</w:t>
      </w:r>
      <w:r w:rsidRPr="00DC44EE">
        <w:rPr>
          <w:rFonts w:asciiTheme="minorHAnsi" w:hAnsiTheme="minorHAnsi" w:cs="Calibri" w:hint="eastAsia"/>
          <w:szCs w:val="21"/>
        </w:rPr>
        <w:t>】</w:t>
      </w:r>
      <w:r w:rsidR="00D6747D">
        <w:rPr>
          <w:rFonts w:asciiTheme="minorHAnsi" w:hAnsiTheme="minorHAnsi" w:cs="Calibri" w:hint="eastAsia"/>
          <w:szCs w:val="21"/>
        </w:rPr>
        <w:t>学生正式注册，</w:t>
      </w:r>
      <w:r w:rsidR="00154D29">
        <w:rPr>
          <w:rFonts w:asciiTheme="minorHAnsi" w:hAnsiTheme="minorHAnsi" w:cs="Calibri" w:hint="eastAsia"/>
          <w:szCs w:val="21"/>
        </w:rPr>
        <w:t>由多大语言中心经验丰富的英语教师参与授课，学生可</w:t>
      </w:r>
      <w:r w:rsidRPr="00DC44EE">
        <w:rPr>
          <w:rFonts w:asciiTheme="minorHAnsi" w:hAnsiTheme="minorHAnsi" w:cs="Calibri" w:hint="eastAsia"/>
          <w:szCs w:val="21"/>
        </w:rPr>
        <w:t>获得多伦多大学出具的</w:t>
      </w:r>
      <w:r w:rsidR="00154D29">
        <w:rPr>
          <w:rFonts w:asciiTheme="minorHAnsi" w:hAnsiTheme="minorHAnsi" w:cs="Calibri" w:hint="eastAsia"/>
          <w:szCs w:val="21"/>
        </w:rPr>
        <w:t>官方</w:t>
      </w:r>
      <w:r w:rsidRPr="00DC44EE">
        <w:rPr>
          <w:rFonts w:asciiTheme="minorHAnsi" w:hAnsiTheme="minorHAnsi" w:cs="Calibri" w:hint="eastAsia"/>
          <w:szCs w:val="21"/>
        </w:rPr>
        <w:t>正式成绩单；</w:t>
      </w:r>
    </w:p>
    <w:p w14:paraId="3EE76EC3" w14:textId="77777777" w:rsidR="00DC44EE" w:rsidRPr="00DC44EE" w:rsidRDefault="00DC44EE" w:rsidP="00DC44EE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【和国际学生一起上课，结交各国好友】与来自其它国家的学生共同学习、提高跨文化沟通技能，收获知识与友谊；</w:t>
      </w:r>
    </w:p>
    <w:p w14:paraId="0B1500BB" w14:textId="511D3844" w:rsidR="00DC44EE" w:rsidRPr="00DC44EE" w:rsidRDefault="00DC44EE" w:rsidP="00DC44EE">
      <w:pPr>
        <w:widowControl/>
        <w:numPr>
          <w:ilvl w:val="0"/>
          <w:numId w:val="32"/>
        </w:numPr>
        <w:spacing w:line="360" w:lineRule="auto"/>
        <w:jc w:val="left"/>
        <w:rPr>
          <w:rFonts w:asciiTheme="minorHAnsi" w:hAnsiTheme="minorHAnsi" w:cs="Calibri"/>
          <w:szCs w:val="21"/>
        </w:rPr>
      </w:pPr>
      <w:r w:rsidRPr="00DC44EE">
        <w:rPr>
          <w:rFonts w:asciiTheme="minorHAnsi" w:hAnsiTheme="minorHAnsi" w:cs="Calibri" w:hint="eastAsia"/>
          <w:szCs w:val="21"/>
        </w:rPr>
        <w:t>【丰富的文化活动体验】丰富多彩的加拿大文化体验，</w:t>
      </w:r>
      <w:r w:rsidRPr="00DC44EE">
        <w:rPr>
          <w:rFonts w:asciiTheme="minorHAnsi" w:eastAsiaTheme="majorEastAsia" w:hAnsiTheme="minorHAnsi" w:cstheme="minorHAnsi" w:hint="eastAsia"/>
          <w:szCs w:val="21"/>
        </w:rPr>
        <w:t>游览尼亚加拉瀑布、参观博物馆、参加各类体育活动</w:t>
      </w:r>
      <w:r w:rsidRPr="00DC44EE">
        <w:rPr>
          <w:rFonts w:asciiTheme="minorHAnsi" w:hAnsiTheme="minorHAnsi" w:cs="Calibri" w:hint="eastAsia"/>
          <w:szCs w:val="21"/>
        </w:rPr>
        <w:t>等。</w:t>
      </w:r>
    </w:p>
    <w:p w14:paraId="27BFFDEE" w14:textId="7E217614" w:rsidR="00B87D41" w:rsidRPr="00DC44EE" w:rsidRDefault="00B87D41" w:rsidP="000A0A86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B7D6536" w14:textId="1887B2C9" w:rsidR="00674734" w:rsidRPr="00B87D41" w:rsidRDefault="00DC44EE" w:rsidP="00DC44EE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三、</w:t>
      </w:r>
      <w:r w:rsidR="00674734" w:rsidRPr="00B87D41">
        <w:rPr>
          <w:rFonts w:asciiTheme="minorHAnsi" w:eastAsiaTheme="majorEastAsia" w:hAnsiTheme="minorHAnsi" w:cstheme="minorHAnsi"/>
          <w:b/>
          <w:bCs/>
          <w:kern w:val="0"/>
          <w:szCs w:val="21"/>
        </w:rPr>
        <w:t>多伦多大学</w:t>
      </w:r>
      <w:r w:rsidR="001D2C48" w:rsidRPr="00B87D41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64A0829C" w14:textId="77777777" w:rsidR="00A057AC" w:rsidRPr="00A057AC" w:rsidRDefault="00ED36BD" w:rsidP="00A057AC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A057AC">
        <w:rPr>
          <w:rFonts w:asciiTheme="minorHAnsi" w:hAnsiTheme="minorHAnsi" w:cs="Arial"/>
          <w:color w:val="333333"/>
          <w:kern w:val="0"/>
          <w:szCs w:val="21"/>
        </w:rPr>
        <w:t>始建于</w:t>
      </w:r>
      <w:r w:rsidRPr="00A057AC">
        <w:rPr>
          <w:rFonts w:asciiTheme="minorHAnsi" w:hAnsiTheme="minorHAnsi" w:cs="Arial"/>
          <w:color w:val="333333"/>
          <w:kern w:val="0"/>
          <w:szCs w:val="21"/>
        </w:rPr>
        <w:t>1827</w:t>
      </w:r>
      <w:r w:rsidR="00A057AC">
        <w:rPr>
          <w:rFonts w:asciiTheme="minorHAnsi" w:hAnsiTheme="minorHAnsi" w:cs="Arial"/>
          <w:color w:val="333333"/>
          <w:kern w:val="0"/>
          <w:szCs w:val="21"/>
        </w:rPr>
        <w:t>年，加拿大</w:t>
      </w:r>
      <w:r w:rsidRPr="00A057AC">
        <w:rPr>
          <w:rFonts w:asciiTheme="minorHAnsi" w:hAnsiTheme="minorHAnsi" w:cs="Arial"/>
          <w:color w:val="333333"/>
          <w:kern w:val="0"/>
          <w:szCs w:val="21"/>
        </w:rPr>
        <w:t>顶尖学府，也是世界范围享有盛誉的</w:t>
      </w:r>
      <w:r w:rsidRPr="00A057AC">
        <w:rPr>
          <w:rFonts w:asciiTheme="minorHAnsi" w:hAnsiTheme="minorHAnsi" w:cs="Arial"/>
          <w:bCs/>
          <w:color w:val="333333"/>
          <w:kern w:val="0"/>
          <w:szCs w:val="21"/>
        </w:rPr>
        <w:t>公立研究性大学</w:t>
      </w:r>
      <w:r w:rsidR="00A057AC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2E9D7617" w14:textId="36D50C24" w:rsidR="002A54D2" w:rsidRPr="002A54D2" w:rsidRDefault="002A54D2" w:rsidP="00757990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0F3D57">
        <w:rPr>
          <w:rFonts w:asciiTheme="minorHAnsi" w:hAnsiTheme="minorHAnsi"/>
        </w:rPr>
        <w:lastRenderedPageBreak/>
        <w:t>20</w:t>
      </w:r>
      <w:r w:rsidRPr="000F3D57">
        <w:rPr>
          <w:rFonts w:asciiTheme="minorHAnsi" w:hAnsiTheme="minorHAnsi" w:hint="eastAsia"/>
        </w:rPr>
        <w:t>2</w:t>
      </w:r>
      <w:r>
        <w:rPr>
          <w:rFonts w:asciiTheme="minorHAnsi" w:hAnsiTheme="minorHAnsi"/>
        </w:rPr>
        <w:t>3</w:t>
      </w:r>
      <w:r w:rsidRPr="000F3D57">
        <w:rPr>
          <w:rFonts w:asciiTheme="minorHAnsi" w:hAnsiTheme="minorHAnsi"/>
        </w:rPr>
        <w:t>年《美国新闻与世界报道》全球大学综合排名第</w:t>
      </w:r>
      <w:r w:rsidRPr="000F3D57">
        <w:rPr>
          <w:rFonts w:asciiTheme="minorHAnsi" w:hAnsiTheme="minorHAnsi" w:hint="eastAsia"/>
        </w:rPr>
        <w:t>1</w:t>
      </w:r>
      <w:r>
        <w:rPr>
          <w:rFonts w:asciiTheme="minorHAnsi" w:hAnsiTheme="minorHAnsi"/>
        </w:rPr>
        <w:t>8</w:t>
      </w:r>
      <w:r w:rsidRPr="000F3D57">
        <w:rPr>
          <w:rFonts w:asciiTheme="minorHAnsi" w:hAnsiTheme="minorHAnsi" w:hint="eastAsia"/>
        </w:rPr>
        <w:t>；</w:t>
      </w:r>
      <w:r w:rsidRPr="000F3D57">
        <w:rPr>
          <w:rFonts w:asciiTheme="minorHAnsi" w:hAnsiTheme="minorHAnsi" w:hint="eastAsia"/>
        </w:rPr>
        <w:t>202</w:t>
      </w:r>
      <w:r w:rsidR="00753C44">
        <w:rPr>
          <w:rFonts w:asciiTheme="minorHAnsi" w:hAnsiTheme="minorHAnsi"/>
        </w:rPr>
        <w:t>4</w:t>
      </w:r>
      <w:r w:rsidRPr="000F3D57">
        <w:rPr>
          <w:rFonts w:asciiTheme="minorHAnsi" w:hAnsiTheme="minorHAnsi" w:hint="eastAsia"/>
        </w:rPr>
        <w:t>年</w:t>
      </w:r>
      <w:r w:rsidRPr="000F3D57">
        <w:rPr>
          <w:rFonts w:asciiTheme="minorHAnsi" w:hAnsiTheme="minorHAnsi" w:hint="eastAsia"/>
        </w:rPr>
        <w:t>Times</w:t>
      </w:r>
      <w:r w:rsidRPr="000F3D57">
        <w:rPr>
          <w:rFonts w:asciiTheme="minorHAnsi" w:hAnsiTheme="minorHAnsi" w:hint="eastAsia"/>
        </w:rPr>
        <w:t>高等教育世界大学综合排名</w:t>
      </w:r>
      <w:r w:rsidRPr="000F3D57">
        <w:rPr>
          <w:rFonts w:asciiTheme="minorHAnsi" w:hAnsiTheme="minorHAnsi"/>
        </w:rPr>
        <w:t>第</w:t>
      </w:r>
      <w:r w:rsidR="00753C44">
        <w:rPr>
          <w:rFonts w:asciiTheme="minorHAnsi" w:hAnsiTheme="minorHAnsi"/>
        </w:rPr>
        <w:t>21</w:t>
      </w:r>
      <w:r w:rsidRPr="000F3D57">
        <w:rPr>
          <w:rFonts w:asciiTheme="minorHAnsi" w:hAnsiTheme="minorHAnsi"/>
        </w:rPr>
        <w:t>位</w:t>
      </w:r>
      <w:r w:rsidRPr="000F3D57">
        <w:rPr>
          <w:rFonts w:asciiTheme="minorHAnsi" w:hAnsiTheme="minorHAnsi" w:hint="eastAsia"/>
        </w:rPr>
        <w:t>。</w:t>
      </w:r>
      <w:r w:rsidRPr="000F3D57">
        <w:rPr>
          <w:rFonts w:asciiTheme="minorHAnsi" w:hAnsiTheme="minorHAnsi"/>
        </w:rPr>
        <w:t>同时，该校也是</w:t>
      </w:r>
      <w:r w:rsidRPr="000F3D57">
        <w:rPr>
          <w:rFonts w:asciiTheme="minorHAnsi" w:hAnsiTheme="minorHAnsi" w:cs="Arial"/>
          <w:color w:val="333333"/>
          <w:kern w:val="0"/>
        </w:rPr>
        <w:t>美国大学协会</w:t>
      </w:r>
      <w:r w:rsidRPr="000F3D57">
        <w:rPr>
          <w:rFonts w:asciiTheme="minorHAnsi" w:hAnsiTheme="minorHAnsi" w:cs="Arial"/>
          <w:color w:val="333333"/>
          <w:kern w:val="0"/>
          <w:szCs w:val="21"/>
        </w:rPr>
        <w:t>（北美大学联盟）中仅有的两所非美国学府之一</w:t>
      </w:r>
      <w:r w:rsidRPr="000F3D57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5B49B034" w14:textId="1B597D7A" w:rsidR="005A39D7" w:rsidRPr="00213D47" w:rsidRDefault="007B0667" w:rsidP="00757990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A057AC">
        <w:rPr>
          <w:rFonts w:asciiTheme="minorHAnsi" w:hAnsiTheme="minorHAnsi" w:cs="Arial" w:hint="eastAsia"/>
          <w:color w:val="333333"/>
          <w:kern w:val="0"/>
          <w:szCs w:val="21"/>
        </w:rPr>
        <w:t>多伦多</w:t>
      </w:r>
      <w:r w:rsidR="00A057AC">
        <w:rPr>
          <w:rFonts w:asciiTheme="minorHAnsi" w:hAnsiTheme="minorHAnsi" w:cs="Arial" w:hint="eastAsia"/>
          <w:color w:val="333333"/>
          <w:kern w:val="0"/>
          <w:szCs w:val="21"/>
        </w:rPr>
        <w:t>是</w:t>
      </w:r>
      <w:r w:rsidRPr="00A057AC">
        <w:rPr>
          <w:rFonts w:ascii="Arial" w:hAnsi="Arial" w:cs="Arial" w:hint="eastAsia"/>
          <w:color w:val="333333"/>
          <w:kern w:val="0"/>
          <w:szCs w:val="21"/>
        </w:rPr>
        <w:t>加拿大第一大城市与北美第四大城市，也是世界著名的最多元化、最安全宜居的国际化大都市，拥有怡人的环境和高品质的生活。</w:t>
      </w:r>
    </w:p>
    <w:p w14:paraId="74220283" w14:textId="77777777" w:rsidR="00213D47" w:rsidRPr="005A39D7" w:rsidRDefault="00213D47" w:rsidP="00213D47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eastAsiaTheme="majorEastAsia" w:hAnsiTheme="minorHAnsi" w:cstheme="minorHAnsi"/>
          <w:szCs w:val="21"/>
        </w:rPr>
      </w:pPr>
    </w:p>
    <w:p w14:paraId="739727ED" w14:textId="2C81422E" w:rsidR="005A39D7" w:rsidRPr="00213D47" w:rsidRDefault="00DC44EE" w:rsidP="00213D47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szCs w:val="21"/>
        </w:rPr>
      </w:pPr>
      <w:r>
        <w:rPr>
          <w:rFonts w:asciiTheme="minorHAnsi" w:eastAsiaTheme="majorEastAsia" w:hAnsiTheme="minorHAnsi" w:cstheme="minorHAnsi" w:hint="eastAsia"/>
          <w:b/>
          <w:szCs w:val="21"/>
        </w:rPr>
        <w:t>四、项目详情</w:t>
      </w:r>
    </w:p>
    <w:p w14:paraId="08E3A9C2" w14:textId="77777777" w:rsidR="00DF6B22" w:rsidRPr="00DF6B22" w:rsidRDefault="00DF6B22" w:rsidP="00DF6B2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F6B22">
        <w:rPr>
          <w:rFonts w:asciiTheme="minorHAnsi" w:hAnsiTheme="minorHAnsi" w:cs="Calibri"/>
          <w:szCs w:val="21"/>
        </w:rPr>
        <w:t>【</w:t>
      </w:r>
      <w:r w:rsidRPr="00DF6B22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日期</w:t>
      </w:r>
      <w:r w:rsidRPr="00DF6B22">
        <w:rPr>
          <w:rFonts w:asciiTheme="minorHAnsi" w:hAnsiTheme="minorHAnsi" w:cs="Calibri"/>
          <w:szCs w:val="21"/>
        </w:rPr>
        <w:t>】</w:t>
      </w:r>
    </w:p>
    <w:p w14:paraId="20F4384B" w14:textId="5459ADE3" w:rsidR="00757990" w:rsidRDefault="00BE67A2" w:rsidP="00DF6B22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szCs w:val="21"/>
        </w:rPr>
        <w:t>202</w:t>
      </w:r>
      <w:r w:rsidR="00722873">
        <w:rPr>
          <w:rFonts w:asciiTheme="minorHAnsi" w:eastAsiaTheme="majorEastAsia" w:hAnsiTheme="minorHAnsi" w:cstheme="minorHAnsi"/>
          <w:szCs w:val="21"/>
        </w:rPr>
        <w:t>4</w:t>
      </w:r>
      <w:r w:rsidR="00DF6B22" w:rsidRPr="00DF6B22">
        <w:rPr>
          <w:rFonts w:asciiTheme="minorHAnsi" w:eastAsiaTheme="majorEastAsia" w:hAnsiTheme="minorHAnsi" w:cstheme="minorHAnsi"/>
          <w:szCs w:val="21"/>
        </w:rPr>
        <w:t>年</w:t>
      </w:r>
      <w:r w:rsidR="00C6019E">
        <w:rPr>
          <w:rFonts w:asciiTheme="minorHAnsi" w:eastAsiaTheme="majorEastAsia" w:hAnsiTheme="minorHAnsi" w:cstheme="minorHAnsi" w:hint="eastAsia"/>
          <w:szCs w:val="21"/>
        </w:rPr>
        <w:t>7</w:t>
      </w:r>
      <w:r w:rsidR="00DF6B22" w:rsidRPr="00DF6B22">
        <w:rPr>
          <w:rFonts w:asciiTheme="minorHAnsi" w:eastAsiaTheme="majorEastAsia" w:hAnsiTheme="minorHAnsi" w:cstheme="minorHAnsi" w:hint="eastAsia"/>
          <w:szCs w:val="21"/>
        </w:rPr>
        <w:t>月</w:t>
      </w:r>
      <w:r w:rsidR="00722873">
        <w:rPr>
          <w:rFonts w:asciiTheme="minorHAnsi" w:eastAsiaTheme="majorEastAsia" w:hAnsiTheme="minorHAnsi" w:cstheme="minorHAnsi"/>
          <w:szCs w:val="21"/>
        </w:rPr>
        <w:t>2</w:t>
      </w:r>
      <w:r w:rsidR="00DF6B22" w:rsidRPr="00DF6B22">
        <w:rPr>
          <w:rFonts w:asciiTheme="minorHAnsi" w:eastAsiaTheme="majorEastAsia" w:hAnsiTheme="minorHAnsi" w:cstheme="minorHAnsi" w:hint="eastAsia"/>
          <w:szCs w:val="21"/>
        </w:rPr>
        <w:t>日</w:t>
      </w:r>
      <w:r w:rsidR="00DF6B22" w:rsidRPr="00DF6B22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DF6B22" w:rsidRPr="00DF6B22">
        <w:rPr>
          <w:rFonts w:asciiTheme="minorHAnsi" w:eastAsiaTheme="majorEastAsia" w:hAnsiTheme="minorHAnsi" w:cstheme="minorHAnsi"/>
          <w:szCs w:val="21"/>
        </w:rPr>
        <w:t>–</w:t>
      </w:r>
      <w:r w:rsidR="00DF6B22" w:rsidRPr="00DF6B22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C6019E">
        <w:rPr>
          <w:rFonts w:asciiTheme="minorHAnsi" w:eastAsiaTheme="majorEastAsia" w:hAnsiTheme="minorHAnsi" w:cstheme="minorHAnsi" w:hint="eastAsia"/>
          <w:szCs w:val="21"/>
        </w:rPr>
        <w:t>7</w:t>
      </w:r>
      <w:r w:rsidR="00DF6B22" w:rsidRPr="00DF6B22">
        <w:rPr>
          <w:rFonts w:asciiTheme="minorHAnsi" w:eastAsiaTheme="majorEastAsia" w:hAnsiTheme="minorHAnsi" w:cstheme="minorHAnsi" w:hint="eastAsia"/>
          <w:szCs w:val="21"/>
        </w:rPr>
        <w:t>月</w:t>
      </w:r>
      <w:r w:rsidR="003F4A9A">
        <w:rPr>
          <w:rFonts w:asciiTheme="minorHAnsi" w:eastAsiaTheme="majorEastAsia" w:hAnsiTheme="minorHAnsi" w:cstheme="minorHAnsi"/>
          <w:szCs w:val="21"/>
        </w:rPr>
        <w:t>2</w:t>
      </w:r>
      <w:r w:rsidR="00722873">
        <w:rPr>
          <w:rFonts w:asciiTheme="minorHAnsi" w:eastAsiaTheme="majorEastAsia" w:hAnsiTheme="minorHAnsi" w:cstheme="minorHAnsi"/>
          <w:szCs w:val="21"/>
        </w:rPr>
        <w:t>6</w:t>
      </w:r>
      <w:r w:rsidR="00DF6B22" w:rsidRPr="00DF6B22">
        <w:rPr>
          <w:rFonts w:asciiTheme="minorHAnsi" w:eastAsiaTheme="majorEastAsia" w:hAnsiTheme="minorHAnsi" w:cstheme="minorHAnsi" w:hint="eastAsia"/>
          <w:szCs w:val="21"/>
        </w:rPr>
        <w:t>日，或</w:t>
      </w:r>
      <w:r w:rsidR="00220949">
        <w:rPr>
          <w:rFonts w:asciiTheme="minorHAnsi" w:eastAsiaTheme="majorEastAsia" w:hAnsiTheme="minorHAnsi" w:cstheme="minorHAnsi"/>
          <w:szCs w:val="21"/>
        </w:rPr>
        <w:t>7</w:t>
      </w:r>
      <w:r w:rsidR="00DF6B22" w:rsidRPr="00DF6B22">
        <w:rPr>
          <w:rFonts w:asciiTheme="minorHAnsi" w:eastAsiaTheme="majorEastAsia" w:hAnsiTheme="minorHAnsi" w:cstheme="minorHAnsi"/>
          <w:szCs w:val="21"/>
        </w:rPr>
        <w:t>月</w:t>
      </w:r>
      <w:r w:rsidR="00722873">
        <w:rPr>
          <w:rFonts w:asciiTheme="minorHAnsi" w:eastAsiaTheme="majorEastAsia" w:hAnsiTheme="minorHAnsi" w:cstheme="minorHAnsi"/>
          <w:szCs w:val="21"/>
        </w:rPr>
        <w:t>29</w:t>
      </w:r>
      <w:r w:rsidR="00DF6B22" w:rsidRPr="00DF6B22">
        <w:rPr>
          <w:rFonts w:asciiTheme="minorHAnsi" w:eastAsiaTheme="majorEastAsia" w:hAnsiTheme="minorHAnsi" w:cstheme="minorHAnsi"/>
          <w:szCs w:val="21"/>
        </w:rPr>
        <w:t>日</w:t>
      </w:r>
      <w:r w:rsidR="00DF6B22" w:rsidRPr="00DF6B22">
        <w:rPr>
          <w:rFonts w:asciiTheme="minorHAnsi" w:eastAsiaTheme="majorEastAsia" w:hAnsiTheme="minorHAnsi" w:cstheme="minorHAnsi"/>
          <w:szCs w:val="21"/>
        </w:rPr>
        <w:t xml:space="preserve"> – </w:t>
      </w:r>
      <w:r w:rsidR="00C6019E">
        <w:rPr>
          <w:rFonts w:asciiTheme="minorHAnsi" w:eastAsiaTheme="majorEastAsia" w:hAnsiTheme="minorHAnsi" w:cstheme="minorHAnsi" w:hint="eastAsia"/>
          <w:szCs w:val="21"/>
        </w:rPr>
        <w:t>8</w:t>
      </w:r>
      <w:r w:rsidR="00DF6B22" w:rsidRPr="00DF6B22">
        <w:rPr>
          <w:rFonts w:asciiTheme="minorHAnsi" w:eastAsiaTheme="majorEastAsia" w:hAnsiTheme="minorHAnsi" w:cstheme="minorHAnsi"/>
          <w:szCs w:val="21"/>
        </w:rPr>
        <w:t>月</w:t>
      </w:r>
      <w:r w:rsidR="00C6019E">
        <w:rPr>
          <w:rFonts w:asciiTheme="minorHAnsi" w:eastAsiaTheme="majorEastAsia" w:hAnsiTheme="minorHAnsi" w:cstheme="minorHAnsi" w:hint="eastAsia"/>
          <w:szCs w:val="21"/>
        </w:rPr>
        <w:t>2</w:t>
      </w:r>
      <w:r w:rsidR="00722873">
        <w:rPr>
          <w:rFonts w:asciiTheme="minorHAnsi" w:eastAsiaTheme="majorEastAsia" w:hAnsiTheme="minorHAnsi" w:cstheme="minorHAnsi"/>
          <w:szCs w:val="21"/>
        </w:rPr>
        <w:t>3</w:t>
      </w:r>
      <w:r w:rsidR="00DF6B22" w:rsidRPr="00DF6B22">
        <w:rPr>
          <w:rFonts w:asciiTheme="minorHAnsi" w:eastAsiaTheme="majorEastAsia" w:hAnsiTheme="minorHAnsi" w:cstheme="minorHAnsi"/>
          <w:szCs w:val="21"/>
        </w:rPr>
        <w:t>日</w:t>
      </w:r>
      <w:r w:rsidR="00C6019E">
        <w:rPr>
          <w:rFonts w:asciiTheme="minorHAnsi" w:hAnsiTheme="minorHAnsi" w:cs="Arial" w:hint="eastAsia"/>
          <w:color w:val="333333"/>
          <w:kern w:val="0"/>
          <w:szCs w:val="21"/>
        </w:rPr>
        <w:t>（</w:t>
      </w:r>
      <w:r w:rsidR="00C6019E">
        <w:rPr>
          <w:rFonts w:asciiTheme="minorHAnsi" w:hAnsiTheme="minorHAnsi" w:cs="Arial" w:hint="eastAsia"/>
          <w:color w:val="333333"/>
          <w:kern w:val="0"/>
          <w:szCs w:val="21"/>
        </w:rPr>
        <w:t>4</w:t>
      </w:r>
      <w:r w:rsidR="00C6019E">
        <w:rPr>
          <w:rFonts w:asciiTheme="minorHAnsi" w:hAnsiTheme="minorHAnsi" w:cs="Arial" w:hint="eastAsia"/>
          <w:color w:val="333333"/>
          <w:kern w:val="0"/>
          <w:szCs w:val="21"/>
        </w:rPr>
        <w:t>周）</w:t>
      </w:r>
      <w:r w:rsidR="009927BE" w:rsidRPr="00DF6B22">
        <w:rPr>
          <w:rFonts w:asciiTheme="minorHAnsi" w:hAnsiTheme="minorHAnsi" w:cs="Arial"/>
          <w:color w:val="333333"/>
          <w:kern w:val="0"/>
          <w:szCs w:val="21"/>
        </w:rPr>
        <w:t xml:space="preserve">   </w:t>
      </w:r>
      <w:r w:rsidR="00757990" w:rsidRPr="00DF6B22">
        <w:rPr>
          <w:rFonts w:asciiTheme="minorHAnsi" w:eastAsiaTheme="majorEastAsia" w:hAnsiTheme="minorHAnsi" w:cstheme="minorHAnsi"/>
          <w:b/>
          <w:bCs/>
          <w:kern w:val="0"/>
          <w:szCs w:val="21"/>
        </w:rPr>
        <w:br/>
      </w:r>
    </w:p>
    <w:p w14:paraId="54204D4B" w14:textId="77777777" w:rsidR="008D1223" w:rsidRPr="009927BE" w:rsidRDefault="00DF6B22" w:rsidP="00DF6B2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 w:rsidRPr="00625D47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内容</w:t>
      </w:r>
      <w:r w:rsidRPr="00DD01E8">
        <w:rPr>
          <w:rFonts w:asciiTheme="minorHAnsi" w:hAnsiTheme="minorHAnsi" w:cs="Calibri"/>
          <w:szCs w:val="21"/>
        </w:rPr>
        <w:t>】</w:t>
      </w:r>
    </w:p>
    <w:p w14:paraId="2902BA50" w14:textId="6EA01192" w:rsidR="00135388" w:rsidRPr="005A39D7" w:rsidRDefault="00135388" w:rsidP="00135388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5A39D7">
        <w:rPr>
          <w:rFonts w:asciiTheme="minorHAnsi" w:eastAsiaTheme="majorEastAsia" w:hAnsiTheme="minorHAnsi" w:cstheme="minorHAnsi"/>
          <w:kern w:val="0"/>
          <w:szCs w:val="21"/>
        </w:rPr>
        <w:t>参加多伦多大学</w:t>
      </w:r>
      <w:r w:rsidR="00551A1D">
        <w:rPr>
          <w:rFonts w:asciiTheme="minorHAnsi" w:eastAsiaTheme="majorEastAsia" w:hAnsiTheme="minorHAnsi" w:cstheme="minorHAnsi" w:hint="eastAsia"/>
          <w:kern w:val="0"/>
          <w:szCs w:val="21"/>
        </w:rPr>
        <w:t>暑期</w:t>
      </w:r>
      <w:r w:rsidRPr="005A39D7">
        <w:rPr>
          <w:rFonts w:asciiTheme="minorHAnsi" w:eastAsiaTheme="majorEastAsia" w:hAnsiTheme="minorHAnsi" w:cstheme="minorHAnsi"/>
          <w:kern w:val="0"/>
          <w:szCs w:val="21"/>
        </w:rPr>
        <w:t>语言项目的学生</w:t>
      </w:r>
      <w:r w:rsidRPr="005A39D7">
        <w:rPr>
          <w:rFonts w:asciiTheme="minorHAnsi" w:eastAsiaTheme="majorEastAsia" w:hAnsiTheme="minorHAnsi" w:cstheme="minorHAnsi"/>
          <w:szCs w:val="21"/>
        </w:rPr>
        <w:t>可选报</w:t>
      </w:r>
      <w:r w:rsidRPr="005A39D7">
        <w:rPr>
          <w:rFonts w:asciiTheme="minorHAnsi" w:eastAsiaTheme="majorEastAsia" w:hAnsiTheme="minorHAnsi" w:cstheme="minorHAnsi" w:hint="eastAsia"/>
          <w:szCs w:val="21"/>
        </w:rPr>
        <w:t>“</w:t>
      </w:r>
      <w:r>
        <w:rPr>
          <w:rFonts w:asciiTheme="minorHAnsi" w:eastAsiaTheme="majorEastAsia" w:hAnsiTheme="minorHAnsi" w:cstheme="minorHAnsi" w:hint="eastAsia"/>
          <w:szCs w:val="21"/>
        </w:rPr>
        <w:t>高效沟通英语”课程（</w:t>
      </w:r>
      <w:r>
        <w:rPr>
          <w:rFonts w:asciiTheme="minorHAnsi" w:eastAsiaTheme="majorEastAsia" w:hAnsiTheme="minorHAnsi" w:cstheme="minorHAnsi" w:hint="eastAsia"/>
          <w:szCs w:val="21"/>
        </w:rPr>
        <w:t>English for Effective Communication</w:t>
      </w:r>
      <w:r>
        <w:rPr>
          <w:rFonts w:asciiTheme="minorHAnsi" w:eastAsiaTheme="majorEastAsia" w:hAnsiTheme="minorHAnsi" w:cstheme="minorHAnsi" w:hint="eastAsia"/>
          <w:szCs w:val="21"/>
        </w:rPr>
        <w:t>）</w:t>
      </w:r>
      <w:r w:rsidRPr="005A39D7">
        <w:rPr>
          <w:rFonts w:asciiTheme="minorHAnsi" w:eastAsiaTheme="majorEastAsia" w:hAnsiTheme="minorHAnsi" w:cstheme="minorHAnsi" w:hint="eastAsia"/>
          <w:szCs w:val="21"/>
        </w:rPr>
        <w:t>，</w:t>
      </w:r>
      <w:r>
        <w:rPr>
          <w:rFonts w:asciiTheme="minorHAnsi" w:eastAsiaTheme="majorEastAsia" w:hAnsiTheme="minorHAnsi" w:cstheme="minorHAnsi" w:hint="eastAsia"/>
          <w:szCs w:val="21"/>
        </w:rPr>
        <w:t>或“商务沟通英语”课程（</w:t>
      </w:r>
      <w:r>
        <w:rPr>
          <w:rFonts w:asciiTheme="minorHAnsi" w:eastAsiaTheme="majorEastAsia" w:hAnsiTheme="minorHAnsi" w:cstheme="minorHAnsi" w:hint="eastAsia"/>
          <w:szCs w:val="21"/>
        </w:rPr>
        <w:t>E</w:t>
      </w:r>
      <w:r>
        <w:rPr>
          <w:rFonts w:asciiTheme="minorHAnsi" w:eastAsiaTheme="majorEastAsia" w:hAnsiTheme="minorHAnsi" w:cstheme="minorHAnsi"/>
          <w:szCs w:val="21"/>
        </w:rPr>
        <w:t>nglish for Business Communication</w:t>
      </w:r>
      <w:r>
        <w:rPr>
          <w:rFonts w:asciiTheme="minorHAnsi" w:eastAsiaTheme="majorEastAsia" w:hAnsiTheme="minorHAnsi" w:cstheme="minorHAnsi" w:hint="eastAsia"/>
          <w:szCs w:val="21"/>
        </w:rPr>
        <w:t>）。</w:t>
      </w:r>
    </w:p>
    <w:p w14:paraId="1291CEA3" w14:textId="105610F3" w:rsidR="00330870" w:rsidRPr="00330870" w:rsidRDefault="00135388" w:rsidP="00135388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b/>
          <w:bCs/>
          <w:szCs w:val="21"/>
          <w:u w:val="single"/>
        </w:rPr>
      </w:pPr>
      <w:r w:rsidRPr="00330870">
        <w:rPr>
          <w:rFonts w:asciiTheme="minorHAnsi" w:eastAsiaTheme="majorEastAsia" w:hAnsiTheme="minorHAnsi" w:cstheme="minorHAnsi" w:hint="eastAsia"/>
          <w:b/>
          <w:bCs/>
          <w:szCs w:val="21"/>
          <w:u w:val="single"/>
        </w:rPr>
        <w:t>高效沟通英语</w:t>
      </w:r>
    </w:p>
    <w:p w14:paraId="2F8E548F" w14:textId="77777777" w:rsidR="00330870" w:rsidRDefault="00330870" w:rsidP="00330870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课程旨在提升学生的日常英语沟通能力，适合初级至高级各级别的学生。课程通过基于主题的任务或教学活动，综合提升学生的听说读写各项技巧，主要内容包括：</w:t>
      </w:r>
    </w:p>
    <w:p w14:paraId="024ED096" w14:textId="77777777" w:rsidR="00330870" w:rsidRDefault="00330870" w:rsidP="00330870">
      <w:pPr>
        <w:pStyle w:val="ab"/>
        <w:numPr>
          <w:ilvl w:val="0"/>
          <w:numId w:val="3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提升</w:t>
      </w:r>
      <w:r w:rsidRPr="00F04A3A">
        <w:rPr>
          <w:rFonts w:asciiTheme="minorHAnsi" w:eastAsiaTheme="majorEastAsia" w:hAnsiTheme="minorHAnsi" w:cstheme="minorHAnsi" w:hint="eastAsia"/>
          <w:szCs w:val="21"/>
        </w:rPr>
        <w:t>口语表达</w:t>
      </w:r>
      <w:r>
        <w:rPr>
          <w:rFonts w:asciiTheme="minorHAnsi" w:eastAsiaTheme="majorEastAsia" w:hAnsiTheme="minorHAnsi" w:cstheme="minorHAnsi" w:hint="eastAsia"/>
          <w:szCs w:val="21"/>
        </w:rPr>
        <w:t>的流畅度、精准度与自信心</w:t>
      </w:r>
    </w:p>
    <w:p w14:paraId="24A4CDC8" w14:textId="77777777" w:rsidR="00330870" w:rsidRDefault="00330870" w:rsidP="00330870">
      <w:pPr>
        <w:pStyle w:val="ab"/>
        <w:numPr>
          <w:ilvl w:val="0"/>
          <w:numId w:val="3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通过参加教学任务与小组讨论，</w:t>
      </w:r>
      <w:r w:rsidRPr="00F04A3A">
        <w:rPr>
          <w:rFonts w:asciiTheme="minorHAnsi" w:eastAsiaTheme="majorEastAsia" w:hAnsiTheme="minorHAnsi" w:cstheme="minorHAnsi" w:hint="eastAsia"/>
          <w:szCs w:val="21"/>
        </w:rPr>
        <w:t>扩展词汇储备</w:t>
      </w:r>
    </w:p>
    <w:p w14:paraId="6177297A" w14:textId="77777777" w:rsidR="00330870" w:rsidRDefault="00330870" w:rsidP="00330870">
      <w:pPr>
        <w:pStyle w:val="ab"/>
        <w:numPr>
          <w:ilvl w:val="0"/>
          <w:numId w:val="3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通过与教师以及世界各地同学的沟通互动，</w:t>
      </w:r>
      <w:r w:rsidRPr="00F04A3A">
        <w:rPr>
          <w:rFonts w:asciiTheme="minorHAnsi" w:eastAsiaTheme="majorEastAsia" w:hAnsiTheme="minorHAnsi" w:cstheme="minorHAnsi" w:hint="eastAsia"/>
          <w:szCs w:val="21"/>
        </w:rPr>
        <w:t>提高听力理解</w:t>
      </w:r>
      <w:r>
        <w:rPr>
          <w:rFonts w:asciiTheme="minorHAnsi" w:eastAsiaTheme="majorEastAsia" w:hAnsiTheme="minorHAnsi" w:cstheme="minorHAnsi" w:hint="eastAsia"/>
          <w:szCs w:val="21"/>
        </w:rPr>
        <w:t>与口语技巧</w:t>
      </w:r>
    </w:p>
    <w:p w14:paraId="337F2A87" w14:textId="77777777" w:rsidR="00330870" w:rsidRDefault="00330870" w:rsidP="00330870">
      <w:pPr>
        <w:pStyle w:val="ab"/>
        <w:numPr>
          <w:ilvl w:val="0"/>
          <w:numId w:val="33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F04A3A">
        <w:rPr>
          <w:rFonts w:asciiTheme="minorHAnsi" w:eastAsiaTheme="majorEastAsia" w:hAnsiTheme="minorHAnsi" w:cstheme="minorHAnsi" w:hint="eastAsia"/>
          <w:szCs w:val="21"/>
        </w:rPr>
        <w:t>了解加拿大与北美</w:t>
      </w:r>
      <w:r>
        <w:rPr>
          <w:rFonts w:asciiTheme="minorHAnsi" w:eastAsiaTheme="majorEastAsia" w:hAnsiTheme="minorHAnsi" w:cstheme="minorHAnsi" w:hint="eastAsia"/>
          <w:szCs w:val="21"/>
        </w:rPr>
        <w:t>的</w:t>
      </w:r>
      <w:r w:rsidRPr="00F04A3A">
        <w:rPr>
          <w:rFonts w:asciiTheme="minorHAnsi" w:eastAsiaTheme="majorEastAsia" w:hAnsiTheme="minorHAnsi" w:cstheme="minorHAnsi" w:hint="eastAsia"/>
          <w:szCs w:val="21"/>
        </w:rPr>
        <w:t>文化</w:t>
      </w:r>
    </w:p>
    <w:p w14:paraId="0344AD76" w14:textId="77777777" w:rsidR="00330870" w:rsidRDefault="00330870" w:rsidP="00330870">
      <w:pPr>
        <w:spacing w:line="360" w:lineRule="auto"/>
        <w:ind w:left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授课老师会根据学生的实际水平，来安排有针对性的课堂教学活动，比如参与小组讨论、</w:t>
      </w:r>
    </w:p>
    <w:p w14:paraId="7CBF471A" w14:textId="6EACE862" w:rsidR="00330870" w:rsidRDefault="00330870" w:rsidP="00330870">
      <w:pPr>
        <w:spacing w:line="360" w:lineRule="auto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设计调查问卷、在线收看视频并参加小测试、在线的口语会话测试等。</w:t>
      </w:r>
      <w:r w:rsidR="00AB175E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Pr="00F04A3A">
        <w:rPr>
          <w:rFonts w:asciiTheme="minorHAnsi" w:eastAsiaTheme="majorEastAsia" w:hAnsiTheme="minorHAnsi" w:cstheme="minorHAnsi" w:hint="eastAsia"/>
          <w:szCs w:val="21"/>
        </w:rPr>
        <w:t>通过</w:t>
      </w:r>
      <w:r>
        <w:rPr>
          <w:rFonts w:asciiTheme="minorHAnsi" w:eastAsiaTheme="majorEastAsia" w:hAnsiTheme="minorHAnsi" w:cstheme="minorHAnsi" w:hint="eastAsia"/>
          <w:szCs w:val="21"/>
        </w:rPr>
        <w:t>不同形式的任务</w:t>
      </w:r>
      <w:r w:rsidRPr="00F04A3A">
        <w:rPr>
          <w:rFonts w:asciiTheme="minorHAnsi" w:eastAsiaTheme="majorEastAsia" w:hAnsiTheme="minorHAnsi" w:cstheme="minorHAnsi" w:hint="eastAsia"/>
          <w:szCs w:val="21"/>
        </w:rPr>
        <w:t>，学生将建立有效使用英语沟通的自信，尤其是提高</w:t>
      </w:r>
      <w:r>
        <w:rPr>
          <w:rFonts w:asciiTheme="minorHAnsi" w:eastAsiaTheme="majorEastAsia" w:hAnsiTheme="minorHAnsi" w:cstheme="minorHAnsi" w:hint="eastAsia"/>
          <w:szCs w:val="21"/>
        </w:rPr>
        <w:t>英语</w:t>
      </w:r>
      <w:r w:rsidRPr="00F04A3A">
        <w:rPr>
          <w:rFonts w:asciiTheme="minorHAnsi" w:eastAsiaTheme="majorEastAsia" w:hAnsiTheme="minorHAnsi" w:cstheme="minorHAnsi" w:hint="eastAsia"/>
          <w:szCs w:val="21"/>
        </w:rPr>
        <w:t>听说</w:t>
      </w:r>
      <w:r>
        <w:rPr>
          <w:rFonts w:asciiTheme="minorHAnsi" w:eastAsiaTheme="majorEastAsia" w:hAnsiTheme="minorHAnsi" w:cstheme="minorHAnsi" w:hint="eastAsia"/>
          <w:szCs w:val="21"/>
        </w:rPr>
        <w:t>技能</w:t>
      </w:r>
      <w:r w:rsidRPr="00F04A3A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7F4B3E9F" w14:textId="77777777" w:rsidR="00330870" w:rsidRDefault="00330870" w:rsidP="0013538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</w:p>
    <w:p w14:paraId="3159380F" w14:textId="366D6DFB" w:rsidR="00330870" w:rsidRPr="00330870" w:rsidRDefault="00135388" w:rsidP="00135388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b/>
          <w:bCs/>
          <w:szCs w:val="21"/>
          <w:u w:val="single"/>
        </w:rPr>
      </w:pPr>
      <w:r w:rsidRPr="00330870">
        <w:rPr>
          <w:rFonts w:asciiTheme="minorHAnsi" w:eastAsiaTheme="majorEastAsia" w:hAnsiTheme="minorHAnsi" w:cstheme="minorHAnsi" w:hint="eastAsia"/>
          <w:b/>
          <w:bCs/>
          <w:szCs w:val="21"/>
          <w:u w:val="single"/>
        </w:rPr>
        <w:t>商务沟通英语</w:t>
      </w:r>
    </w:p>
    <w:p w14:paraId="5AD26215" w14:textId="07052380" w:rsidR="00E81F84" w:rsidRDefault="00E81F84" w:rsidP="00135388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课程旨在提升学生在国际商务</w:t>
      </w:r>
      <w:r w:rsidRPr="00E81F84">
        <w:rPr>
          <w:rFonts w:asciiTheme="minorHAnsi" w:eastAsiaTheme="majorEastAsia" w:hAnsiTheme="minorHAnsi" w:cstheme="minorHAnsi" w:hint="eastAsia"/>
          <w:szCs w:val="21"/>
        </w:rPr>
        <w:t>环境中有效使用英语所需的语言和技能。</w:t>
      </w:r>
      <w:r>
        <w:rPr>
          <w:rFonts w:asciiTheme="minorHAnsi" w:eastAsiaTheme="majorEastAsia" w:hAnsiTheme="minorHAnsi" w:cstheme="minorHAnsi" w:hint="eastAsia"/>
          <w:szCs w:val="21"/>
        </w:rPr>
        <w:t xml:space="preserve"> </w:t>
      </w:r>
      <w:r>
        <w:rPr>
          <w:rFonts w:asciiTheme="minorHAnsi" w:eastAsiaTheme="majorEastAsia" w:hAnsiTheme="minorHAnsi" w:cstheme="minorHAnsi" w:hint="eastAsia"/>
          <w:szCs w:val="21"/>
        </w:rPr>
        <w:t>学生将通过</w:t>
      </w:r>
      <w:r w:rsidRPr="00E81F84">
        <w:rPr>
          <w:rFonts w:asciiTheme="minorHAnsi" w:eastAsiaTheme="majorEastAsia" w:hAnsiTheme="minorHAnsi" w:cstheme="minorHAnsi" w:hint="eastAsia"/>
          <w:szCs w:val="21"/>
        </w:rPr>
        <w:t>参与与国际商业环境相关的</w:t>
      </w:r>
      <w:r>
        <w:rPr>
          <w:rFonts w:asciiTheme="minorHAnsi" w:eastAsiaTheme="majorEastAsia" w:hAnsiTheme="minorHAnsi" w:cstheme="minorHAnsi" w:hint="eastAsia"/>
          <w:szCs w:val="21"/>
        </w:rPr>
        <w:t>教学</w:t>
      </w:r>
      <w:r w:rsidRPr="00E81F84">
        <w:rPr>
          <w:rFonts w:asciiTheme="minorHAnsi" w:eastAsiaTheme="majorEastAsia" w:hAnsiTheme="minorHAnsi" w:cstheme="minorHAnsi" w:hint="eastAsia"/>
          <w:szCs w:val="21"/>
        </w:rPr>
        <w:t>任务和</w:t>
      </w:r>
      <w:r>
        <w:rPr>
          <w:rFonts w:asciiTheme="minorHAnsi" w:eastAsiaTheme="majorEastAsia" w:hAnsiTheme="minorHAnsi" w:cstheme="minorHAnsi" w:hint="eastAsia"/>
          <w:szCs w:val="21"/>
        </w:rPr>
        <w:t>情境</w:t>
      </w:r>
      <w:r w:rsidRPr="00E81F84">
        <w:rPr>
          <w:rFonts w:asciiTheme="minorHAnsi" w:eastAsiaTheme="majorEastAsia" w:hAnsiTheme="minorHAnsi" w:cstheme="minorHAnsi" w:hint="eastAsia"/>
          <w:szCs w:val="21"/>
        </w:rPr>
        <w:t>，提高阅读、写作、听力和口语技能</w:t>
      </w:r>
      <w:r>
        <w:rPr>
          <w:rFonts w:asciiTheme="minorHAnsi" w:eastAsiaTheme="majorEastAsia" w:hAnsiTheme="minorHAnsi" w:cstheme="minorHAnsi" w:hint="eastAsia"/>
          <w:szCs w:val="21"/>
        </w:rPr>
        <w:t>，从而加强使用</w:t>
      </w:r>
      <w:r w:rsidRPr="00E81F84">
        <w:rPr>
          <w:rFonts w:asciiTheme="minorHAnsi" w:eastAsiaTheme="majorEastAsia" w:hAnsiTheme="minorHAnsi" w:cstheme="minorHAnsi" w:hint="eastAsia"/>
          <w:szCs w:val="21"/>
        </w:rPr>
        <w:t>英语进行</w:t>
      </w:r>
      <w:r>
        <w:rPr>
          <w:rFonts w:asciiTheme="minorHAnsi" w:eastAsiaTheme="majorEastAsia" w:hAnsiTheme="minorHAnsi" w:cstheme="minorHAnsi" w:hint="eastAsia"/>
          <w:szCs w:val="21"/>
        </w:rPr>
        <w:t>商务沟通</w:t>
      </w:r>
      <w:r w:rsidRPr="00E81F84">
        <w:rPr>
          <w:rFonts w:asciiTheme="minorHAnsi" w:eastAsiaTheme="majorEastAsia" w:hAnsiTheme="minorHAnsi" w:cstheme="minorHAnsi" w:hint="eastAsia"/>
          <w:szCs w:val="21"/>
        </w:rPr>
        <w:t>的能力和信心。</w:t>
      </w:r>
      <w:r w:rsidR="00315931">
        <w:rPr>
          <w:rFonts w:asciiTheme="minorHAnsi" w:eastAsiaTheme="majorEastAsia" w:hAnsiTheme="minorHAnsi" w:cstheme="minorHAnsi" w:hint="eastAsia"/>
          <w:szCs w:val="21"/>
        </w:rPr>
        <w:t>课程主要内容包括：</w:t>
      </w:r>
    </w:p>
    <w:p w14:paraId="1FADCB56" w14:textId="4387E6F3" w:rsidR="00315931" w:rsidRPr="00315931" w:rsidRDefault="00315931" w:rsidP="00315931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15931">
        <w:rPr>
          <w:rFonts w:asciiTheme="minorHAnsi" w:eastAsiaTheme="majorEastAsia" w:hAnsiTheme="minorHAnsi" w:cstheme="minorHAnsi" w:hint="eastAsia"/>
          <w:szCs w:val="21"/>
        </w:rPr>
        <w:lastRenderedPageBreak/>
        <w:t>培养在</w:t>
      </w:r>
      <w:r w:rsidR="008013CE">
        <w:rPr>
          <w:rFonts w:asciiTheme="minorHAnsi" w:eastAsiaTheme="majorEastAsia" w:hAnsiTheme="minorHAnsi" w:cstheme="minorHAnsi" w:hint="eastAsia"/>
          <w:szCs w:val="21"/>
        </w:rPr>
        <w:t>职业</w:t>
      </w:r>
      <w:r w:rsidRPr="00315931">
        <w:rPr>
          <w:rFonts w:asciiTheme="minorHAnsi" w:eastAsiaTheme="majorEastAsia" w:hAnsiTheme="minorHAnsi" w:cstheme="minorHAnsi" w:hint="eastAsia"/>
          <w:szCs w:val="21"/>
        </w:rPr>
        <w:t>环境中通过口语和写作进行沟通的技能和策略</w:t>
      </w:r>
    </w:p>
    <w:p w14:paraId="6602235F" w14:textId="49BCA098" w:rsidR="00315931" w:rsidRPr="00315931" w:rsidRDefault="00315931" w:rsidP="00315931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 w:rsidRPr="00315931">
        <w:rPr>
          <w:rFonts w:asciiTheme="minorHAnsi" w:eastAsiaTheme="majorEastAsia" w:hAnsiTheme="minorHAnsi" w:cstheme="minorHAnsi" w:hint="eastAsia"/>
          <w:szCs w:val="21"/>
        </w:rPr>
        <w:t>提高阅读和聆听与商务主题相关的文本的熟练程度</w:t>
      </w:r>
    </w:p>
    <w:p w14:paraId="45575DB9" w14:textId="043F4D43" w:rsidR="00315931" w:rsidRPr="00315931" w:rsidRDefault="008013CE" w:rsidP="00315931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运用</w:t>
      </w:r>
      <w:r w:rsidR="0049395B">
        <w:rPr>
          <w:rFonts w:asciiTheme="minorHAnsi" w:eastAsiaTheme="majorEastAsia" w:hAnsiTheme="minorHAnsi" w:cstheme="minorHAnsi" w:hint="eastAsia"/>
          <w:szCs w:val="21"/>
        </w:rPr>
        <w:t>听说技巧</w:t>
      </w:r>
      <w:r w:rsidR="00315931" w:rsidRPr="00315931">
        <w:rPr>
          <w:rFonts w:asciiTheme="minorHAnsi" w:eastAsiaTheme="majorEastAsia" w:hAnsiTheme="minorHAnsi" w:cstheme="minorHAnsi" w:hint="eastAsia"/>
          <w:szCs w:val="21"/>
        </w:rPr>
        <w:t>与来自不同语言背景的人互动</w:t>
      </w:r>
    </w:p>
    <w:p w14:paraId="55296FA6" w14:textId="46D7F0D6" w:rsidR="00315931" w:rsidRPr="00315931" w:rsidRDefault="008013CE" w:rsidP="00315931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提升公众</w:t>
      </w:r>
      <w:r w:rsidR="00315931" w:rsidRPr="00315931">
        <w:rPr>
          <w:rFonts w:asciiTheme="minorHAnsi" w:eastAsiaTheme="majorEastAsia" w:hAnsiTheme="minorHAnsi" w:cstheme="minorHAnsi" w:hint="eastAsia"/>
          <w:szCs w:val="21"/>
        </w:rPr>
        <w:t>演讲</w:t>
      </w:r>
      <w:r>
        <w:rPr>
          <w:rFonts w:asciiTheme="minorHAnsi" w:eastAsiaTheme="majorEastAsia" w:hAnsiTheme="minorHAnsi" w:cstheme="minorHAnsi" w:hint="eastAsia"/>
          <w:szCs w:val="21"/>
        </w:rPr>
        <w:t>的</w:t>
      </w:r>
      <w:r w:rsidR="00315931" w:rsidRPr="00315931">
        <w:rPr>
          <w:rFonts w:asciiTheme="minorHAnsi" w:eastAsiaTheme="majorEastAsia" w:hAnsiTheme="minorHAnsi" w:cstheme="minorHAnsi" w:hint="eastAsia"/>
          <w:szCs w:val="21"/>
        </w:rPr>
        <w:t>自信心</w:t>
      </w:r>
    </w:p>
    <w:p w14:paraId="2BEB2DFC" w14:textId="7177F755" w:rsidR="00465B50" w:rsidRPr="00315931" w:rsidRDefault="00315931" w:rsidP="00315931">
      <w:pPr>
        <w:pStyle w:val="ab"/>
        <w:numPr>
          <w:ilvl w:val="0"/>
          <w:numId w:val="34"/>
        </w:numPr>
        <w:spacing w:line="360" w:lineRule="auto"/>
        <w:ind w:firstLineChars="0"/>
        <w:rPr>
          <w:rFonts w:asciiTheme="minorHAnsi" w:hAnsiTheme="minorHAnsi" w:cs="Calibri"/>
          <w:sz w:val="22"/>
          <w:szCs w:val="22"/>
        </w:rPr>
      </w:pPr>
      <w:r w:rsidRPr="00315931">
        <w:rPr>
          <w:rFonts w:asciiTheme="minorHAnsi" w:eastAsiaTheme="majorEastAsia" w:hAnsiTheme="minorHAnsi" w:cstheme="minorHAnsi" w:hint="eastAsia"/>
          <w:szCs w:val="21"/>
        </w:rPr>
        <w:t>展示出与</w:t>
      </w:r>
      <w:r w:rsidR="008013CE">
        <w:rPr>
          <w:rFonts w:asciiTheme="minorHAnsi" w:eastAsiaTheme="majorEastAsia" w:hAnsiTheme="minorHAnsi" w:cstheme="minorHAnsi" w:hint="eastAsia"/>
          <w:szCs w:val="21"/>
        </w:rPr>
        <w:t>职业</w:t>
      </w:r>
      <w:r w:rsidRPr="00315931">
        <w:rPr>
          <w:rFonts w:asciiTheme="minorHAnsi" w:eastAsiaTheme="majorEastAsia" w:hAnsiTheme="minorHAnsi" w:cstheme="minorHAnsi" w:hint="eastAsia"/>
          <w:szCs w:val="21"/>
        </w:rPr>
        <w:t>环境相</w:t>
      </w:r>
      <w:r w:rsidR="008013CE">
        <w:rPr>
          <w:rFonts w:asciiTheme="minorHAnsi" w:eastAsiaTheme="majorEastAsia" w:hAnsiTheme="minorHAnsi" w:cstheme="minorHAnsi" w:hint="eastAsia"/>
          <w:szCs w:val="21"/>
        </w:rPr>
        <w:t>匹配</w:t>
      </w:r>
      <w:r w:rsidRPr="00315931">
        <w:rPr>
          <w:rFonts w:asciiTheme="minorHAnsi" w:eastAsiaTheme="majorEastAsia" w:hAnsiTheme="minorHAnsi" w:cstheme="minorHAnsi" w:hint="eastAsia"/>
          <w:szCs w:val="21"/>
        </w:rPr>
        <w:t>的语言意识</w:t>
      </w:r>
    </w:p>
    <w:p w14:paraId="54DFAFE6" w14:textId="77777777" w:rsidR="005E1A23" w:rsidRDefault="005E1A23" w:rsidP="005E1A23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0E856A32" w14:textId="77777777" w:rsidR="00BC7A0C" w:rsidRDefault="00BC7A0C" w:rsidP="00BC7A0C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参考日程</w:t>
      </w:r>
      <w:r w:rsidRPr="00DD01E8">
        <w:rPr>
          <w:rFonts w:asciiTheme="minorHAnsi" w:hAnsiTheme="minorHAnsi" w:cs="Calibri"/>
          <w:szCs w:val="21"/>
        </w:rPr>
        <w:t>】</w:t>
      </w:r>
    </w:p>
    <w:p w14:paraId="2F47A64E" w14:textId="77777777" w:rsidR="00BC7A0C" w:rsidRPr="009927BE" w:rsidRDefault="00BC7A0C" w:rsidP="00BC7A0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hAnsiTheme="minorHAnsi" w:cs="Calibri" w:hint="eastAsia"/>
          <w:szCs w:val="21"/>
        </w:rPr>
        <w:t xml:space="preserve"> </w:t>
      </w:r>
      <w:r>
        <w:rPr>
          <w:rFonts w:asciiTheme="minorHAnsi" w:hAnsiTheme="minorHAnsi" w:cs="Calibri"/>
          <w:szCs w:val="21"/>
        </w:rPr>
        <w:t xml:space="preserve">   </w:t>
      </w:r>
      <w:r>
        <w:rPr>
          <w:rFonts w:asciiTheme="minorHAnsi" w:hAnsiTheme="minorHAnsi" w:cs="Calibri" w:hint="eastAsia"/>
          <w:szCs w:val="21"/>
        </w:rPr>
        <w:t>以下为高效沟通英语的参考课程安排，具体课程内容因不同语言级别而存在差异，需以实际安排为准。</w:t>
      </w:r>
    </w:p>
    <w:tbl>
      <w:tblPr>
        <w:tblStyle w:val="a6"/>
        <w:tblW w:w="0" w:type="auto"/>
        <w:tblInd w:w="250" w:type="dxa"/>
        <w:tblLook w:val="04A0" w:firstRow="1" w:lastRow="0" w:firstColumn="1" w:lastColumn="0" w:noHBand="0" w:noVBand="1"/>
      </w:tblPr>
      <w:tblGrid>
        <w:gridCol w:w="2552"/>
        <w:gridCol w:w="5386"/>
      </w:tblGrid>
      <w:tr w:rsidR="00BC7A0C" w14:paraId="3C0819B6" w14:textId="77777777" w:rsidTr="00285E31">
        <w:tc>
          <w:tcPr>
            <w:tcW w:w="2552" w:type="dxa"/>
          </w:tcPr>
          <w:p w14:paraId="6AC3C345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b/>
                <w:bCs/>
                <w:szCs w:val="21"/>
              </w:rPr>
            </w:pP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第一周</w:t>
            </w:r>
          </w:p>
        </w:tc>
        <w:tc>
          <w:tcPr>
            <w:tcW w:w="5386" w:type="dxa"/>
          </w:tcPr>
          <w:p w14:paraId="73270C19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</w:p>
        </w:tc>
      </w:tr>
      <w:tr w:rsidR="00BC7A0C" w14:paraId="6FCEC4F1" w14:textId="77777777" w:rsidTr="00285E31">
        <w:tc>
          <w:tcPr>
            <w:tcW w:w="2552" w:type="dxa"/>
          </w:tcPr>
          <w:p w14:paraId="1DCF340F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A77ACF">
              <w:rPr>
                <w:rFonts w:asciiTheme="minorHAnsi" w:hAnsiTheme="minorHAnsi" w:cs="Calibri" w:hint="eastAsia"/>
                <w:szCs w:val="21"/>
              </w:rPr>
              <w:t>模块一：项目启动</w:t>
            </w:r>
          </w:p>
        </w:tc>
        <w:tc>
          <w:tcPr>
            <w:tcW w:w="5386" w:type="dxa"/>
          </w:tcPr>
          <w:p w14:paraId="310CEE3B" w14:textId="77777777" w:rsidR="00BC7A0C" w:rsidRPr="003F4CAD" w:rsidRDefault="00BC7A0C" w:rsidP="00BC7A0C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 w:rsidRPr="00A77ACF">
              <w:rPr>
                <w:rFonts w:asciiTheme="minorHAnsi" w:hAnsiTheme="minorHAnsi" w:cs="Calibri" w:hint="eastAsia"/>
                <w:szCs w:val="21"/>
              </w:rPr>
              <w:t>学习需求分析</w:t>
            </w:r>
            <w:r>
              <w:rPr>
                <w:rFonts w:asciiTheme="minorHAnsi" w:hAnsiTheme="minorHAnsi" w:cs="Calibri" w:hint="eastAsia"/>
                <w:szCs w:val="21"/>
              </w:rPr>
              <w:t>/</w:t>
            </w:r>
            <w:r w:rsidRPr="003F4CAD">
              <w:rPr>
                <w:rFonts w:asciiTheme="minorHAnsi" w:hAnsiTheme="minorHAnsi" w:cs="Calibri" w:hint="eastAsia"/>
                <w:szCs w:val="21"/>
              </w:rPr>
              <w:t>互动式介绍环节</w:t>
            </w:r>
          </w:p>
          <w:p w14:paraId="581C0B8C" w14:textId="77777777" w:rsidR="00BC7A0C" w:rsidRDefault="00BC7A0C" w:rsidP="00BC7A0C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不同目标的电子邮件撰写技巧</w:t>
            </w:r>
          </w:p>
          <w:p w14:paraId="46F3E9F4" w14:textId="77777777" w:rsidR="00BC7A0C" w:rsidRDefault="00BC7A0C" w:rsidP="00BC7A0C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邮件沟通的语调与语域</w:t>
            </w:r>
          </w:p>
          <w:p w14:paraId="1663054B" w14:textId="77777777" w:rsidR="00BC7A0C" w:rsidRPr="00A77ACF" w:rsidRDefault="00BC7A0C" w:rsidP="00BC7A0C">
            <w:pPr>
              <w:pStyle w:val="ab"/>
              <w:numPr>
                <w:ilvl w:val="0"/>
                <w:numId w:val="35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如何在会话中避免模式化套话</w:t>
            </w:r>
          </w:p>
        </w:tc>
      </w:tr>
      <w:tr w:rsidR="00BC7A0C" w14:paraId="0740B688" w14:textId="77777777" w:rsidTr="00285E31">
        <w:tc>
          <w:tcPr>
            <w:tcW w:w="2552" w:type="dxa"/>
          </w:tcPr>
          <w:p w14:paraId="6A664251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模块二：探索文化</w:t>
            </w:r>
          </w:p>
        </w:tc>
        <w:tc>
          <w:tcPr>
            <w:tcW w:w="5386" w:type="dxa"/>
          </w:tcPr>
          <w:p w14:paraId="700B0580" w14:textId="77777777" w:rsidR="00BC7A0C" w:rsidRDefault="00BC7A0C" w:rsidP="00BC7A0C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如何定义文化冲突</w:t>
            </w:r>
            <w:r>
              <w:rPr>
                <w:rFonts w:asciiTheme="minorHAnsi" w:hAnsiTheme="minorHAnsi" w:cs="Calibri" w:hint="eastAsia"/>
                <w:szCs w:val="21"/>
              </w:rPr>
              <w:t xml:space="preserve"> </w:t>
            </w:r>
            <w:r>
              <w:rPr>
                <w:rFonts w:asciiTheme="minorHAnsi" w:hAnsiTheme="minorHAnsi" w:cs="Calibri"/>
                <w:szCs w:val="21"/>
              </w:rPr>
              <w:t xml:space="preserve">– </w:t>
            </w:r>
            <w:r>
              <w:rPr>
                <w:rFonts w:asciiTheme="minorHAnsi" w:hAnsiTheme="minorHAnsi" w:cs="Calibri" w:hint="eastAsia"/>
                <w:szCs w:val="21"/>
              </w:rPr>
              <w:t>阅读练习</w:t>
            </w:r>
          </w:p>
          <w:p w14:paraId="71DEE4CD" w14:textId="77777777" w:rsidR="00BC7A0C" w:rsidRDefault="00BC7A0C" w:rsidP="00BC7A0C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根据阅读材料进行口头汇报</w:t>
            </w:r>
          </w:p>
          <w:p w14:paraId="0EFC7C7E" w14:textId="77777777" w:rsidR="00BC7A0C" w:rsidRPr="003F4CAD" w:rsidRDefault="00BC7A0C" w:rsidP="00BC7A0C">
            <w:pPr>
              <w:pStyle w:val="ab"/>
              <w:numPr>
                <w:ilvl w:val="0"/>
                <w:numId w:val="36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在不同场景中提供建议</w:t>
            </w:r>
          </w:p>
        </w:tc>
      </w:tr>
      <w:tr w:rsidR="00BC7A0C" w14:paraId="08D35B71" w14:textId="77777777" w:rsidTr="00285E31">
        <w:tc>
          <w:tcPr>
            <w:tcW w:w="2552" w:type="dxa"/>
          </w:tcPr>
          <w:p w14:paraId="58A74131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第</w:t>
            </w:r>
            <w:r>
              <w:rPr>
                <w:rFonts w:asciiTheme="minorHAnsi" w:hAnsiTheme="minorHAnsi" w:cs="Calibri" w:hint="eastAsia"/>
                <w:b/>
                <w:bCs/>
                <w:szCs w:val="21"/>
              </w:rPr>
              <w:t>二</w:t>
            </w: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周</w:t>
            </w:r>
          </w:p>
        </w:tc>
        <w:tc>
          <w:tcPr>
            <w:tcW w:w="5386" w:type="dxa"/>
          </w:tcPr>
          <w:p w14:paraId="237CE113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</w:p>
        </w:tc>
      </w:tr>
      <w:tr w:rsidR="00BC7A0C" w14:paraId="5C0D1C42" w14:textId="77777777" w:rsidTr="00285E31">
        <w:tc>
          <w:tcPr>
            <w:tcW w:w="2552" w:type="dxa"/>
          </w:tcPr>
          <w:p w14:paraId="2F67A0BE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模块二：探索文化</w:t>
            </w:r>
          </w:p>
        </w:tc>
        <w:tc>
          <w:tcPr>
            <w:tcW w:w="5386" w:type="dxa"/>
          </w:tcPr>
          <w:p w14:paraId="358E76AF" w14:textId="77777777" w:rsidR="00BC7A0C" w:rsidRDefault="00BC7A0C" w:rsidP="00BC7A0C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针对加拿大文化的实践性研究</w:t>
            </w:r>
          </w:p>
          <w:p w14:paraId="356BF35D" w14:textId="77777777" w:rsidR="00BC7A0C" w:rsidRDefault="00BC7A0C" w:rsidP="00BC7A0C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参与有关文化实践的小组研讨</w:t>
            </w:r>
          </w:p>
          <w:p w14:paraId="0963FDD2" w14:textId="77777777" w:rsidR="00BC7A0C" w:rsidRPr="003F4CAD" w:rsidRDefault="00BC7A0C" w:rsidP="00BC7A0C">
            <w:pPr>
              <w:pStyle w:val="ab"/>
              <w:numPr>
                <w:ilvl w:val="0"/>
                <w:numId w:val="37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如何运用情态动词、模糊语与条件从句</w:t>
            </w:r>
          </w:p>
        </w:tc>
      </w:tr>
      <w:tr w:rsidR="00BC7A0C" w14:paraId="0F2EA10A" w14:textId="77777777" w:rsidTr="00285E31">
        <w:tc>
          <w:tcPr>
            <w:tcW w:w="2552" w:type="dxa"/>
          </w:tcPr>
          <w:p w14:paraId="7E01E7F0" w14:textId="77777777" w:rsidR="00BC7A0C" w:rsidRPr="003F4CAD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模块三：产品，发明与推广</w:t>
            </w:r>
          </w:p>
        </w:tc>
        <w:tc>
          <w:tcPr>
            <w:tcW w:w="5386" w:type="dxa"/>
          </w:tcPr>
          <w:p w14:paraId="2A2BEBD5" w14:textId="77777777" w:rsidR="00BC7A0C" w:rsidRDefault="00BC7A0C" w:rsidP="00BC7A0C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开展基于学生访谈的市场调研</w:t>
            </w:r>
          </w:p>
          <w:p w14:paraId="720317C7" w14:textId="77777777" w:rsidR="00BC7A0C" w:rsidRDefault="00BC7A0C" w:rsidP="00BC7A0C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讨论调研成果</w:t>
            </w:r>
          </w:p>
          <w:p w14:paraId="7BB41F7B" w14:textId="77777777" w:rsidR="00BC7A0C" w:rsidRDefault="00BC7A0C" w:rsidP="00BC7A0C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探讨成功的推广技巧</w:t>
            </w:r>
          </w:p>
          <w:p w14:paraId="4828AAFE" w14:textId="77777777" w:rsidR="00BC7A0C" w:rsidRDefault="00BC7A0C" w:rsidP="00BC7A0C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设计一个能够解决社会问题的产品，并策划推广活动</w:t>
            </w:r>
          </w:p>
          <w:p w14:paraId="5B34AF1C" w14:textId="77777777" w:rsidR="00BC7A0C" w:rsidRPr="003F4CAD" w:rsidRDefault="00BC7A0C" w:rsidP="00BC7A0C">
            <w:pPr>
              <w:pStyle w:val="ab"/>
              <w:numPr>
                <w:ilvl w:val="0"/>
                <w:numId w:val="38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有说服性的语言技巧</w:t>
            </w:r>
          </w:p>
        </w:tc>
      </w:tr>
      <w:tr w:rsidR="00BC7A0C" w14:paraId="1AD62423" w14:textId="77777777" w:rsidTr="00285E31">
        <w:tc>
          <w:tcPr>
            <w:tcW w:w="2552" w:type="dxa"/>
          </w:tcPr>
          <w:p w14:paraId="0AE4A446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第</w:t>
            </w:r>
            <w:r>
              <w:rPr>
                <w:rFonts w:asciiTheme="minorHAnsi" w:hAnsiTheme="minorHAnsi" w:cs="Calibri" w:hint="eastAsia"/>
                <w:b/>
                <w:bCs/>
                <w:szCs w:val="21"/>
              </w:rPr>
              <w:t>三</w:t>
            </w: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周</w:t>
            </w:r>
          </w:p>
        </w:tc>
        <w:tc>
          <w:tcPr>
            <w:tcW w:w="5386" w:type="dxa"/>
          </w:tcPr>
          <w:p w14:paraId="007EC848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</w:p>
        </w:tc>
      </w:tr>
      <w:tr w:rsidR="00BC7A0C" w14:paraId="7235F456" w14:textId="77777777" w:rsidTr="00285E31">
        <w:tc>
          <w:tcPr>
            <w:tcW w:w="2552" w:type="dxa"/>
          </w:tcPr>
          <w:p w14:paraId="24350C1D" w14:textId="77777777" w:rsidR="00BC7A0C" w:rsidRPr="00A77AC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模块四：关于性格</w:t>
            </w:r>
          </w:p>
        </w:tc>
        <w:tc>
          <w:tcPr>
            <w:tcW w:w="5386" w:type="dxa"/>
          </w:tcPr>
          <w:p w14:paraId="221E78C2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探讨不同的性格特质</w:t>
            </w:r>
          </w:p>
          <w:p w14:paraId="060B7FDC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lastRenderedPageBreak/>
              <w:t>如何描述一个人的性格</w:t>
            </w:r>
          </w:p>
          <w:p w14:paraId="0234E0CC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性格小测试</w:t>
            </w:r>
          </w:p>
          <w:p w14:paraId="41A0A0FA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为不同性格的语言学习者提供建议</w:t>
            </w:r>
          </w:p>
          <w:p w14:paraId="4A4C751F" w14:textId="77777777" w:rsidR="00BC7A0C" w:rsidRPr="003F4CAD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录制个人视频，检验语言学习成果</w:t>
            </w:r>
          </w:p>
        </w:tc>
      </w:tr>
      <w:tr w:rsidR="00BC7A0C" w:rsidRPr="001F635F" w14:paraId="03972A0F" w14:textId="77777777" w:rsidTr="00285E31">
        <w:tc>
          <w:tcPr>
            <w:tcW w:w="2552" w:type="dxa"/>
          </w:tcPr>
          <w:p w14:paraId="1AEB6B6D" w14:textId="77777777" w:rsidR="00BC7A0C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lastRenderedPageBreak/>
              <w:t>模块五：关于电影</w:t>
            </w:r>
          </w:p>
        </w:tc>
        <w:tc>
          <w:tcPr>
            <w:tcW w:w="5386" w:type="dxa"/>
          </w:tcPr>
          <w:p w14:paraId="5484E287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讨论电影类别</w:t>
            </w:r>
          </w:p>
          <w:p w14:paraId="08F33C26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电影的总结与评论</w:t>
            </w:r>
          </w:p>
          <w:p w14:paraId="76572EE1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策划电影情节</w:t>
            </w:r>
          </w:p>
          <w:p w14:paraId="09AE6CF8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利用影评来练习改写技巧</w:t>
            </w:r>
          </w:p>
        </w:tc>
      </w:tr>
      <w:tr w:rsidR="00BC7A0C" w:rsidRPr="001F635F" w14:paraId="3505B810" w14:textId="77777777" w:rsidTr="00285E31">
        <w:tc>
          <w:tcPr>
            <w:tcW w:w="2552" w:type="dxa"/>
          </w:tcPr>
          <w:p w14:paraId="59352B42" w14:textId="77777777" w:rsidR="00BC7A0C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第</w:t>
            </w:r>
            <w:r>
              <w:rPr>
                <w:rFonts w:asciiTheme="minorHAnsi" w:hAnsiTheme="minorHAnsi" w:cs="Calibri" w:hint="eastAsia"/>
                <w:b/>
                <w:bCs/>
                <w:szCs w:val="21"/>
              </w:rPr>
              <w:t>四</w:t>
            </w:r>
            <w:r w:rsidRPr="00A77ACF">
              <w:rPr>
                <w:rFonts w:asciiTheme="minorHAnsi" w:hAnsiTheme="minorHAnsi" w:cs="Calibri" w:hint="eastAsia"/>
                <w:b/>
                <w:bCs/>
                <w:szCs w:val="21"/>
              </w:rPr>
              <w:t>周</w:t>
            </w:r>
          </w:p>
        </w:tc>
        <w:tc>
          <w:tcPr>
            <w:tcW w:w="5386" w:type="dxa"/>
          </w:tcPr>
          <w:p w14:paraId="67C96A73" w14:textId="77777777" w:rsidR="00BC7A0C" w:rsidRDefault="00BC7A0C" w:rsidP="00285E31">
            <w:pPr>
              <w:pStyle w:val="ab"/>
              <w:spacing w:line="360" w:lineRule="auto"/>
              <w:ind w:left="440" w:firstLineChars="0" w:firstLine="0"/>
              <w:rPr>
                <w:rFonts w:asciiTheme="minorHAnsi" w:hAnsiTheme="minorHAnsi" w:cs="Calibri"/>
                <w:szCs w:val="21"/>
              </w:rPr>
            </w:pPr>
          </w:p>
        </w:tc>
      </w:tr>
      <w:tr w:rsidR="00BC7A0C" w:rsidRPr="001F635F" w14:paraId="7FB5BAF0" w14:textId="77777777" w:rsidTr="00285E31">
        <w:tc>
          <w:tcPr>
            <w:tcW w:w="2552" w:type="dxa"/>
          </w:tcPr>
          <w:p w14:paraId="37730213" w14:textId="77777777" w:rsidR="00BC7A0C" w:rsidRPr="001F635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 w:rsidRPr="001F635F">
              <w:rPr>
                <w:rFonts w:asciiTheme="minorHAnsi" w:hAnsiTheme="minorHAnsi" w:cs="Calibri" w:hint="eastAsia"/>
                <w:szCs w:val="21"/>
              </w:rPr>
              <w:t>模块六</w:t>
            </w:r>
            <w:r>
              <w:rPr>
                <w:rFonts w:asciiTheme="minorHAnsi" w:hAnsiTheme="minorHAnsi" w:cs="Calibri" w:hint="eastAsia"/>
                <w:szCs w:val="21"/>
              </w:rPr>
              <w:t>：职场生涯与领导力</w:t>
            </w:r>
          </w:p>
        </w:tc>
        <w:tc>
          <w:tcPr>
            <w:tcW w:w="5386" w:type="dxa"/>
          </w:tcPr>
          <w:p w14:paraId="52235896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讨论性格特质与职场技能</w:t>
            </w:r>
          </w:p>
          <w:p w14:paraId="310A497C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参加面试的回答技巧</w:t>
            </w:r>
          </w:p>
          <w:p w14:paraId="72B1EF76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分析不同类型的面试回应</w:t>
            </w:r>
          </w:p>
          <w:p w14:paraId="2F3C84C5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模拟录制面试视频，分析面试用语</w:t>
            </w:r>
          </w:p>
          <w:p w14:paraId="3FBE39A1" w14:textId="77777777" w:rsidR="00BC7A0C" w:rsidRDefault="00BC7A0C" w:rsidP="00BC7A0C">
            <w:pPr>
              <w:pStyle w:val="ab"/>
              <w:numPr>
                <w:ilvl w:val="0"/>
                <w:numId w:val="39"/>
              </w:numPr>
              <w:spacing w:line="360" w:lineRule="auto"/>
              <w:ind w:firstLineChars="0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关于领导力</w:t>
            </w:r>
          </w:p>
        </w:tc>
      </w:tr>
      <w:tr w:rsidR="00BC7A0C" w:rsidRPr="001F635F" w14:paraId="3726B79E" w14:textId="77777777" w:rsidTr="00285E31">
        <w:tc>
          <w:tcPr>
            <w:tcW w:w="2552" w:type="dxa"/>
          </w:tcPr>
          <w:p w14:paraId="79D18724" w14:textId="77777777" w:rsidR="00BC7A0C" w:rsidRPr="001F635F" w:rsidRDefault="00BC7A0C" w:rsidP="00285E31">
            <w:pPr>
              <w:spacing w:line="360" w:lineRule="auto"/>
              <w:rPr>
                <w:rFonts w:asciiTheme="minorHAnsi" w:hAnsiTheme="minorHAnsi" w:cs="Calibri"/>
                <w:szCs w:val="21"/>
              </w:rPr>
            </w:pPr>
            <w:r>
              <w:rPr>
                <w:rFonts w:asciiTheme="minorHAnsi" w:hAnsiTheme="minorHAnsi" w:cs="Calibri" w:hint="eastAsia"/>
                <w:szCs w:val="21"/>
              </w:rPr>
              <w:t>课程总结</w:t>
            </w:r>
          </w:p>
        </w:tc>
        <w:tc>
          <w:tcPr>
            <w:tcW w:w="5386" w:type="dxa"/>
          </w:tcPr>
          <w:p w14:paraId="763A56F4" w14:textId="77777777" w:rsidR="00BC7A0C" w:rsidRDefault="00BC7A0C" w:rsidP="00285E31">
            <w:pPr>
              <w:pStyle w:val="ab"/>
              <w:spacing w:line="360" w:lineRule="auto"/>
              <w:ind w:left="440" w:firstLineChars="0" w:firstLine="0"/>
              <w:rPr>
                <w:rFonts w:asciiTheme="minorHAnsi" w:hAnsiTheme="minorHAnsi" w:cs="Calibri"/>
                <w:szCs w:val="21"/>
              </w:rPr>
            </w:pPr>
          </w:p>
        </w:tc>
      </w:tr>
    </w:tbl>
    <w:p w14:paraId="635EEE4E" w14:textId="77777777" w:rsidR="00BC7A0C" w:rsidRPr="009927BE" w:rsidRDefault="00BC7A0C" w:rsidP="00BC7A0C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4BE9123B" w14:textId="77777777" w:rsidR="00BC7A0C" w:rsidRDefault="00BC7A0C" w:rsidP="00BC7A0C">
      <w:pPr>
        <w:spacing w:line="360" w:lineRule="auto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文化活动</w:t>
      </w:r>
      <w:r w:rsidRPr="00DD01E8">
        <w:rPr>
          <w:rFonts w:asciiTheme="minorHAnsi" w:hAnsiTheme="minorHAnsi" w:cs="Calibri"/>
          <w:szCs w:val="21"/>
        </w:rPr>
        <w:t>】</w:t>
      </w:r>
    </w:p>
    <w:p w14:paraId="29CBE7B9" w14:textId="476D50DA" w:rsidR="00BC7A0C" w:rsidRDefault="00BC7A0C" w:rsidP="00BC7A0C">
      <w:pPr>
        <w:spacing w:line="360" w:lineRule="auto"/>
        <w:rPr>
          <w:rFonts w:asciiTheme="minorHAnsi" w:hAnsiTheme="minorHAnsi" w:cs="Calibri"/>
          <w:sz w:val="22"/>
          <w:szCs w:val="22"/>
        </w:rPr>
      </w:pPr>
      <w:r>
        <w:rPr>
          <w:rFonts w:ascii="Calibri" w:hAnsi="Calibri" w:cs="Calibri"/>
        </w:rPr>
        <w:t xml:space="preserve">     </w:t>
      </w:r>
      <w:r>
        <w:rPr>
          <w:rFonts w:ascii="Calibri" w:hAnsi="Calibri" w:cs="Calibri" w:hint="eastAsia"/>
        </w:rPr>
        <w:t>多伦多大学语言中心在项目期间，会为国际学生组织各类丰富多彩的文化活动，以丰富他们的学习体验，如校园参观、桌游活动、电影之夜、滑冰活动、参观皇家安大略博物馆、参访当地的著名市场、尼亚加拉大瀑布之旅、参观当地艺术馆、观看冰球比赛等，学生可根据自身兴趣选择参加免费或付费的活动，获得丰富的学习体验。</w:t>
      </w:r>
    </w:p>
    <w:p w14:paraId="784FE958" w14:textId="027D2C50" w:rsidR="005E035C" w:rsidRPr="005E1A23" w:rsidRDefault="00602E62" w:rsidP="00465B50">
      <w:pPr>
        <w:spacing w:line="360" w:lineRule="auto"/>
        <w:ind w:firstLineChars="200" w:firstLine="420"/>
        <w:rPr>
          <w:rFonts w:asciiTheme="minorHAnsi" w:hAnsiTheme="minorHAnsi" w:cs="Calibri"/>
          <w:szCs w:val="21"/>
        </w:rPr>
      </w:pPr>
      <w:r w:rsidRPr="005E1A23">
        <w:rPr>
          <w:rFonts w:asciiTheme="minorHAnsi" w:hAnsiTheme="minorHAnsi" w:cs="Calibri" w:hint="eastAsia"/>
          <w:szCs w:val="21"/>
        </w:rPr>
        <w:t>项目学生均可获得</w:t>
      </w:r>
      <w:r w:rsidRPr="005E1A23">
        <w:rPr>
          <w:rFonts w:asciiTheme="minorHAnsi" w:eastAsiaTheme="majorEastAsia" w:hAnsiTheme="minorHAnsi" w:cstheme="minorHAnsi" w:hint="eastAsia"/>
          <w:szCs w:val="21"/>
        </w:rPr>
        <w:t>多伦多大学</w:t>
      </w:r>
      <w:r w:rsidRPr="005E1A23">
        <w:rPr>
          <w:rFonts w:asciiTheme="minorHAnsi" w:hAnsiTheme="minorHAnsi" w:cs="Calibri" w:hint="eastAsia"/>
          <w:szCs w:val="21"/>
        </w:rPr>
        <w:t>正式注册的学生证，凭借学生证可在项目期内，按校方规定使用学校的校园设施与教育资源。学生将</w:t>
      </w:r>
      <w:r w:rsidR="00ED205C" w:rsidRPr="005E1A23">
        <w:rPr>
          <w:rFonts w:asciiTheme="minorHAnsi" w:hAnsiTheme="minorHAnsi" w:cs="Calibri" w:hint="eastAsia"/>
          <w:szCs w:val="21"/>
        </w:rPr>
        <w:t>入住</w:t>
      </w:r>
      <w:r w:rsidRPr="005E1A23">
        <w:rPr>
          <w:rFonts w:asciiTheme="minorHAnsi" w:hAnsiTheme="minorHAnsi" w:cs="Calibri" w:hint="eastAsia"/>
          <w:szCs w:val="21"/>
        </w:rPr>
        <w:t>当地的</w:t>
      </w:r>
      <w:r w:rsidR="002B38F6" w:rsidRPr="005E1A23">
        <w:rPr>
          <w:rFonts w:asciiTheme="minorHAnsi" w:hAnsiTheme="minorHAnsi" w:cs="Calibri" w:hint="eastAsia"/>
          <w:szCs w:val="21"/>
        </w:rPr>
        <w:t>寄宿家庭，</w:t>
      </w:r>
      <w:r w:rsidR="007A463F" w:rsidRPr="005E1A23">
        <w:rPr>
          <w:rFonts w:asciiTheme="minorHAnsi" w:hAnsiTheme="minorHAnsi" w:cs="Calibri" w:hint="eastAsia"/>
          <w:szCs w:val="21"/>
        </w:rPr>
        <w:t>能够更加</w:t>
      </w:r>
      <w:r w:rsidR="00ED205C" w:rsidRPr="005E1A23">
        <w:rPr>
          <w:rFonts w:asciiTheme="minorHAnsi" w:hAnsiTheme="minorHAnsi" w:cs="Calibri" w:hint="eastAsia"/>
          <w:szCs w:val="21"/>
        </w:rPr>
        <w:t>迅速提高自己的语言水平</w:t>
      </w:r>
      <w:r w:rsidR="00E700A5">
        <w:rPr>
          <w:rFonts w:asciiTheme="minorHAnsi" w:hAnsiTheme="minorHAnsi" w:cs="Calibri" w:hint="eastAsia"/>
          <w:szCs w:val="21"/>
        </w:rPr>
        <w:t>，体验当地的社会与文化</w:t>
      </w:r>
      <w:r w:rsidR="00ED205C" w:rsidRPr="005E1A23">
        <w:rPr>
          <w:rFonts w:asciiTheme="minorHAnsi" w:hAnsiTheme="minorHAnsi" w:cs="Calibri" w:hint="eastAsia"/>
          <w:szCs w:val="21"/>
        </w:rPr>
        <w:t>。</w:t>
      </w:r>
    </w:p>
    <w:p w14:paraId="6F62B7E3" w14:textId="77777777" w:rsidR="005E1A23" w:rsidRPr="009927BE" w:rsidRDefault="005E1A23" w:rsidP="00A730D0">
      <w:pPr>
        <w:spacing w:line="360" w:lineRule="auto"/>
        <w:rPr>
          <w:rFonts w:asciiTheme="minorHAnsi" w:hAnsiTheme="minorHAnsi" w:cs="Calibri"/>
          <w:sz w:val="22"/>
          <w:szCs w:val="22"/>
        </w:rPr>
      </w:pPr>
    </w:p>
    <w:p w14:paraId="24851EA2" w14:textId="08014DBD" w:rsidR="00AF6D2A" w:rsidRDefault="00AF6D2A" w:rsidP="00AF6D2A">
      <w:pPr>
        <w:spacing w:line="360" w:lineRule="auto"/>
        <w:rPr>
          <w:rFonts w:ascii="Calibri" w:hAnsi="Calibri" w:cs="Calibri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3A093A">
        <w:rPr>
          <w:rFonts w:asciiTheme="minorHAnsi" w:hAnsiTheme="minorHAnsi" w:cs="Calibri" w:hint="eastAsia"/>
          <w:b/>
          <w:szCs w:val="21"/>
        </w:rPr>
        <w:t>考核</w:t>
      </w:r>
      <w:r w:rsidRPr="00DD01E8">
        <w:rPr>
          <w:rFonts w:asciiTheme="minorHAnsi" w:hAnsiTheme="minorHAnsi" w:cs="Calibri"/>
          <w:szCs w:val="21"/>
        </w:rPr>
        <w:t>】</w:t>
      </w:r>
    </w:p>
    <w:p w14:paraId="21F4E041" w14:textId="047C32A6" w:rsidR="00AF6D2A" w:rsidRPr="00C23C50" w:rsidRDefault="00357CA1" w:rsidP="00357CA1">
      <w:pPr>
        <w:spacing w:line="360" w:lineRule="auto"/>
        <w:ind w:firstLineChars="200" w:firstLine="420"/>
        <w:rPr>
          <w:rFonts w:ascii="Calibri" w:hAnsi="Calibri" w:cs="Calibri"/>
        </w:rPr>
      </w:pPr>
      <w:r w:rsidRPr="005A39D7">
        <w:rPr>
          <w:rFonts w:asciiTheme="minorHAnsi" w:eastAsiaTheme="majorEastAsia" w:hAnsiTheme="minorHAnsi" w:cstheme="minorHAnsi"/>
          <w:szCs w:val="21"/>
        </w:rPr>
        <w:t>参加项目的学生与多伦多大学在读的语言项目学生混合编班，由多大进行统一的学术管理与学术考核，</w:t>
      </w:r>
      <w:r>
        <w:rPr>
          <w:rFonts w:asciiTheme="minorHAnsi" w:eastAsiaTheme="majorEastAsia" w:hAnsiTheme="minorHAnsi" w:cstheme="minorHAnsi" w:hint="eastAsia"/>
          <w:szCs w:val="21"/>
        </w:rPr>
        <w:t>考核内容包括教学任务、听力理解评估、口语表达评估以及小组项目。</w:t>
      </w:r>
      <w:r w:rsidR="00AF6D2A" w:rsidRPr="00C23C50">
        <w:rPr>
          <w:rFonts w:asciiTheme="minorHAnsi" w:eastAsiaTheme="majorEastAsia" w:hAnsiTheme="minorHAnsi" w:cstheme="minorHAnsi" w:hint="eastAsia"/>
          <w:szCs w:val="21"/>
        </w:rPr>
        <w:t>顺利</w:t>
      </w:r>
      <w:r w:rsidR="00AF6D2A" w:rsidRPr="00C23C50">
        <w:rPr>
          <w:rFonts w:asciiTheme="minorHAnsi" w:eastAsiaTheme="majorEastAsia" w:hAnsiTheme="minorHAnsi" w:cstheme="minorHAnsi" w:hint="eastAsia"/>
          <w:szCs w:val="21"/>
        </w:rPr>
        <w:lastRenderedPageBreak/>
        <w:t>完成所有课程，并通过</w:t>
      </w:r>
      <w:r w:rsidR="00AF6D2A">
        <w:rPr>
          <w:rFonts w:asciiTheme="minorHAnsi" w:eastAsiaTheme="majorEastAsia" w:hAnsiTheme="minorHAnsi" w:cstheme="minorHAnsi" w:hint="eastAsia"/>
          <w:szCs w:val="21"/>
        </w:rPr>
        <w:t>学术</w:t>
      </w:r>
      <w:r w:rsidR="00AF6D2A" w:rsidRPr="00C23C50">
        <w:rPr>
          <w:rFonts w:asciiTheme="minorHAnsi" w:eastAsiaTheme="majorEastAsia" w:hAnsiTheme="minorHAnsi" w:cstheme="minorHAnsi" w:hint="eastAsia"/>
          <w:szCs w:val="21"/>
        </w:rPr>
        <w:t>考核的学生，将获得</w:t>
      </w:r>
      <w:r w:rsidR="00AF6D2A">
        <w:rPr>
          <w:rFonts w:asciiTheme="minorHAnsi" w:eastAsiaTheme="majorEastAsia" w:hAnsiTheme="minorHAnsi" w:cstheme="minorHAnsi" w:hint="eastAsia"/>
          <w:szCs w:val="21"/>
        </w:rPr>
        <w:t>多伦多大学出具</w:t>
      </w:r>
      <w:r w:rsidR="00AF6D2A" w:rsidRPr="00C23C50">
        <w:rPr>
          <w:rFonts w:asciiTheme="minorHAnsi" w:eastAsiaTheme="majorEastAsia" w:hAnsiTheme="minorHAnsi" w:cstheme="minorHAnsi" w:hint="eastAsia"/>
          <w:szCs w:val="21"/>
        </w:rPr>
        <w:t>的正式成绩单。</w:t>
      </w:r>
    </w:p>
    <w:p w14:paraId="4A4BE851" w14:textId="2624F567" w:rsidR="00BA7431" w:rsidRDefault="00107F9B" w:rsidP="00AF6D2A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2E724CA" wp14:editId="063F7F7F">
            <wp:simplePos x="0" y="0"/>
            <wp:positionH relativeFrom="column">
              <wp:posOffset>25400</wp:posOffset>
            </wp:positionH>
            <wp:positionV relativeFrom="paragraph">
              <wp:posOffset>84455</wp:posOffset>
            </wp:positionV>
            <wp:extent cx="2101352" cy="2946400"/>
            <wp:effectExtent l="0" t="0" r="0" b="6350"/>
            <wp:wrapSquare wrapText="bothSides"/>
            <wp:docPr id="116053930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539306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352" cy="29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4092F" w14:textId="3BCAC53E" w:rsidR="00AF6D2A" w:rsidRPr="006D2A5B" w:rsidRDefault="00AF6D2A" w:rsidP="0071165F">
      <w:pPr>
        <w:pStyle w:val="ab"/>
        <w:widowControl/>
        <w:spacing w:line="360" w:lineRule="auto"/>
        <w:ind w:left="840" w:firstLineChars="0" w:firstLine="0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2A197324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474943B0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4700FE6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3A7ADBB1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50ABAD71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0CDD8F58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2891A728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36FB7895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94423FE" w14:textId="77777777" w:rsidR="00D24A2F" w:rsidRDefault="00D24A2F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C211FA7" w14:textId="186296E9" w:rsidR="00CC06FA" w:rsidRPr="00977FA8" w:rsidRDefault="00CC06FA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51"/>
        <w:gridCol w:w="6571"/>
      </w:tblGrid>
      <w:tr w:rsidR="00D24A2F" w14:paraId="0B98F165" w14:textId="77777777" w:rsidTr="00CC06FA">
        <w:trPr>
          <w:trHeight w:val="477"/>
        </w:trPr>
        <w:tc>
          <w:tcPr>
            <w:tcW w:w="1951" w:type="dxa"/>
          </w:tcPr>
          <w:p w14:paraId="3DC7F966" w14:textId="77777777" w:rsidR="00CC06FA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3BB78C95" w14:textId="7E60982A" w:rsidR="00CC06FA" w:rsidRDefault="00CC06FA" w:rsidP="00CC06FA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023476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266E7E">
              <w:rPr>
                <w:rFonts w:asciiTheme="minorHAnsi" w:eastAsiaTheme="majorEastAsia" w:hAnsiTheme="minorHAnsi" w:cstheme="minorHAnsi" w:hint="eastAsia"/>
                <w:szCs w:val="21"/>
              </w:rPr>
              <w:t>2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.</w:t>
            </w:r>
            <w:r w:rsidR="00266E7E">
              <w:rPr>
                <w:rFonts w:asciiTheme="minorHAnsi" w:eastAsiaTheme="majorEastAsia" w:hAnsiTheme="minorHAnsi" w:cstheme="minorHAnsi"/>
                <w:szCs w:val="21"/>
              </w:rPr>
              <w:t>2</w:t>
            </w:r>
            <w:r w:rsidR="00AF50E3">
              <w:rPr>
                <w:rFonts w:asciiTheme="minorHAnsi" w:eastAsiaTheme="majorEastAsia" w:hAnsiTheme="minorHAnsi" w:cstheme="minorHAnsi" w:hint="eastAsia"/>
                <w:szCs w:val="21"/>
              </w:rPr>
              <w:t>9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万</w:t>
            </w:r>
            <w:r w:rsidRPr="00023476">
              <w:rPr>
                <w:rFonts w:asciiTheme="minorHAnsi" w:eastAsiaTheme="majorEastAsia" w:hAnsiTheme="minorHAnsi" w:cstheme="minorHAnsi" w:hint="eastAsia"/>
                <w:szCs w:val="21"/>
              </w:rPr>
              <w:t>元</w:t>
            </w:r>
          </w:p>
        </w:tc>
      </w:tr>
      <w:tr w:rsidR="00D24A2F" w14:paraId="3D956AF0" w14:textId="77777777" w:rsidTr="00434FE6">
        <w:tc>
          <w:tcPr>
            <w:tcW w:w="1951" w:type="dxa"/>
          </w:tcPr>
          <w:p w14:paraId="05716B30" w14:textId="77777777" w:rsidR="00CC06FA" w:rsidRPr="005A5968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6B29CC74" w14:textId="47A3305C" w:rsidR="00CC06FA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学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费、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AF50E3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保险、</w:t>
            </w:r>
            <w:r w:rsidR="00CC2836">
              <w:rPr>
                <w:rFonts w:asciiTheme="minorHAnsi" w:eastAsiaTheme="majorEastAsia" w:hAnsiTheme="minorHAnsi" w:cstheme="minorHAnsi" w:hint="eastAsia"/>
                <w:szCs w:val="21"/>
              </w:rPr>
              <w:t>接机、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及项目</w:t>
            </w:r>
            <w:r w:rsidR="007A6BC4">
              <w:rPr>
                <w:rFonts w:asciiTheme="minorHAnsi" w:eastAsiaTheme="majorEastAsia" w:hAnsiTheme="minorHAnsi" w:cstheme="minorHAnsi" w:hint="eastAsia"/>
                <w:szCs w:val="21"/>
              </w:rPr>
              <w:t>服务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费</w:t>
            </w:r>
          </w:p>
        </w:tc>
      </w:tr>
      <w:tr w:rsidR="00D24A2F" w14:paraId="0F7BF80D" w14:textId="77777777" w:rsidTr="00434FE6">
        <w:tc>
          <w:tcPr>
            <w:tcW w:w="1951" w:type="dxa"/>
          </w:tcPr>
          <w:p w14:paraId="28344923" w14:textId="77777777" w:rsidR="00CC06FA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41204ECD" w14:textId="73339A9E" w:rsidR="00CC06FA" w:rsidRPr="00977FA8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>
              <w:rPr>
                <w:rFonts w:asciiTheme="minorHAnsi" w:eastAsiaTheme="majorEastAsia" w:hAnsiTheme="minorHAnsi" w:cstheme="minorHAnsi" w:hint="eastAsia"/>
                <w:szCs w:val="21"/>
              </w:rPr>
              <w:t>国际机票、签证费、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住宿费</w:t>
            </w:r>
            <w:r w:rsidR="00107F9B">
              <w:rPr>
                <w:rFonts w:asciiTheme="minorHAnsi" w:eastAsiaTheme="majorEastAsia" w:hAnsiTheme="minorHAnsi" w:cstheme="minorHAnsi" w:hint="eastAsia"/>
                <w:szCs w:val="21"/>
              </w:rPr>
              <w:t>（寄宿家庭）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、</w:t>
            </w:r>
            <w:r>
              <w:rPr>
                <w:rFonts w:asciiTheme="minorHAnsi" w:eastAsiaTheme="majorEastAsia" w:hAnsiTheme="minorHAnsi" w:cstheme="minorHAnsi" w:hint="eastAsia"/>
                <w:szCs w:val="21"/>
              </w:rPr>
              <w:t>个人</w:t>
            </w:r>
            <w:r w:rsidRPr="00541FE8">
              <w:rPr>
                <w:rFonts w:asciiTheme="minorHAnsi" w:eastAsiaTheme="majorEastAsia" w:hAnsiTheme="minorHAnsi" w:cstheme="minorHAnsi" w:hint="eastAsia"/>
                <w:szCs w:val="21"/>
              </w:rPr>
              <w:t>生活费</w:t>
            </w:r>
          </w:p>
        </w:tc>
      </w:tr>
    </w:tbl>
    <w:p w14:paraId="21E7BB94" w14:textId="77777777" w:rsidR="00CC06FA" w:rsidRDefault="00CC06FA" w:rsidP="00CC06FA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5213E0BA" w14:textId="749F82E1" w:rsidR="00CC06FA" w:rsidRPr="00785011" w:rsidRDefault="006F75B2" w:rsidP="00CC06FA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五</w:t>
      </w:r>
      <w:r w:rsidR="00CC06FA"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C06FA"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26FFE048" w14:textId="0D6E1D36" w:rsidR="006107DC" w:rsidRPr="00A03D43" w:rsidRDefault="00127C1E" w:rsidP="00A03D43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CC06FA" w:rsidRPr="00A03D43">
        <w:rPr>
          <w:rFonts w:asciiTheme="minorHAnsi" w:eastAsiaTheme="majorEastAsia" w:hAnsiTheme="minorHAnsi" w:cstheme="minorHAnsi" w:hint="eastAsia"/>
          <w:szCs w:val="21"/>
        </w:rPr>
        <w:t>：</w:t>
      </w:r>
      <w:r w:rsidR="006107DC" w:rsidRPr="00A03D43">
        <w:rPr>
          <w:rFonts w:asciiTheme="minorHAnsi" w:eastAsiaTheme="majorEastAsia" w:hAnsiTheme="minorHAnsi" w:cstheme="minorHAnsi"/>
          <w:szCs w:val="21"/>
        </w:rPr>
        <w:t>具有良好的英语基础</w:t>
      </w:r>
      <w:r w:rsidR="006107DC" w:rsidRPr="00A03D43">
        <w:rPr>
          <w:rFonts w:asciiTheme="minorHAnsi" w:eastAsiaTheme="majorEastAsia" w:hAnsiTheme="minorHAnsi" w:cstheme="minorHAnsi" w:hint="eastAsia"/>
          <w:szCs w:val="21"/>
        </w:rPr>
        <w:t>，</w:t>
      </w:r>
      <w:r w:rsidR="006107DC" w:rsidRPr="00A03D43">
        <w:rPr>
          <w:rFonts w:asciiTheme="minorHAnsi" w:eastAsiaTheme="majorEastAsia" w:hAnsiTheme="minorHAnsi" w:cstheme="minorHAnsi"/>
          <w:szCs w:val="21"/>
        </w:rPr>
        <w:t>入学</w:t>
      </w:r>
      <w:r w:rsidR="007B339A">
        <w:rPr>
          <w:rFonts w:asciiTheme="minorHAnsi" w:eastAsiaTheme="majorEastAsia" w:hAnsiTheme="minorHAnsi" w:cstheme="minorHAnsi" w:hint="eastAsia"/>
          <w:szCs w:val="21"/>
        </w:rPr>
        <w:t>前</w:t>
      </w:r>
      <w:r w:rsidR="006107DC" w:rsidRPr="00A03D43">
        <w:rPr>
          <w:rFonts w:asciiTheme="minorHAnsi" w:eastAsiaTheme="majorEastAsia" w:hAnsiTheme="minorHAnsi" w:cstheme="minorHAnsi"/>
          <w:szCs w:val="21"/>
        </w:rPr>
        <w:t>参加语言</w:t>
      </w:r>
      <w:r w:rsidR="00A03D43" w:rsidRPr="00A03D43">
        <w:rPr>
          <w:rFonts w:asciiTheme="minorHAnsi" w:eastAsiaTheme="majorEastAsia" w:hAnsiTheme="minorHAnsi" w:cstheme="minorHAnsi" w:hint="eastAsia"/>
          <w:szCs w:val="21"/>
        </w:rPr>
        <w:t>分级</w:t>
      </w:r>
      <w:r w:rsidR="006107DC" w:rsidRPr="00A03D43">
        <w:rPr>
          <w:rFonts w:asciiTheme="minorHAnsi" w:eastAsiaTheme="majorEastAsia" w:hAnsiTheme="minorHAnsi" w:cstheme="minorHAnsi"/>
          <w:szCs w:val="21"/>
        </w:rPr>
        <w:t>测试</w:t>
      </w:r>
      <w:r w:rsidR="007B339A">
        <w:rPr>
          <w:rFonts w:asciiTheme="minorHAnsi" w:eastAsiaTheme="majorEastAsia" w:hAnsiTheme="minorHAnsi" w:cstheme="minorHAnsi" w:hint="eastAsia"/>
          <w:szCs w:val="21"/>
        </w:rPr>
        <w:t>；</w:t>
      </w:r>
      <w:r w:rsidR="00551A1D">
        <w:rPr>
          <w:rFonts w:asciiTheme="minorHAnsi" w:eastAsiaTheme="majorEastAsia" w:hAnsiTheme="minorHAnsi" w:cstheme="minorHAnsi" w:hint="eastAsia"/>
          <w:szCs w:val="21"/>
        </w:rPr>
        <w:t>商务沟通英语需达到中级以上水平</w:t>
      </w:r>
      <w:r w:rsidR="006107DC" w:rsidRPr="00A03D43">
        <w:rPr>
          <w:rFonts w:asciiTheme="minorHAnsi" w:eastAsiaTheme="majorEastAsia" w:hAnsiTheme="minorHAnsi" w:cstheme="minorHAnsi" w:hint="eastAsia"/>
          <w:szCs w:val="21"/>
        </w:rPr>
        <w:t xml:space="preserve"> </w:t>
      </w:r>
    </w:p>
    <w:p w14:paraId="344B57DD" w14:textId="30718388" w:rsidR="004F7C1B" w:rsidRPr="00A03D43" w:rsidRDefault="00E61308" w:rsidP="00A03D43">
      <w:pPr>
        <w:pStyle w:val="ab"/>
        <w:numPr>
          <w:ilvl w:val="0"/>
          <w:numId w:val="25"/>
        </w:numPr>
        <w:spacing w:line="360" w:lineRule="auto"/>
        <w:ind w:firstLineChars="0"/>
        <w:rPr>
          <w:rFonts w:ascii="Calibri" w:hAnsi="Calibri" w:cs="Calibri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报名</w:t>
      </w:r>
      <w:r w:rsidR="00A03D43">
        <w:rPr>
          <w:rFonts w:asciiTheme="minorHAnsi" w:eastAsiaTheme="majorEastAsia" w:hAnsiTheme="minorHAnsi" w:cstheme="minorHAnsi" w:hint="eastAsia"/>
          <w:b/>
          <w:kern w:val="0"/>
          <w:szCs w:val="21"/>
        </w:rPr>
        <w:t>方式：</w:t>
      </w:r>
      <w:r w:rsidR="00A03D43">
        <w:rPr>
          <w:rFonts w:asciiTheme="minorHAnsi" w:eastAsiaTheme="majorEastAsia" w:hAnsiTheme="minorHAnsi" w:cstheme="minorHAnsi" w:hint="eastAsia"/>
          <w:b/>
          <w:kern w:val="0"/>
          <w:szCs w:val="21"/>
        </w:rPr>
        <w:t xml:space="preserve"> </w:t>
      </w:r>
      <w:r w:rsidR="00CC06FA" w:rsidRPr="00A03D43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10" w:history="1">
        <w:r w:rsidR="00A03D43" w:rsidRPr="00BF729C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A03D43">
        <w:rPr>
          <w:rFonts w:asciiTheme="minorHAnsi" w:eastAsiaTheme="majorEastAsia" w:hAnsiTheme="minorHAnsi" w:cstheme="minorHAnsi"/>
          <w:szCs w:val="21"/>
        </w:rPr>
        <w:t xml:space="preserve"> </w:t>
      </w:r>
      <w:r w:rsidR="00CC06FA" w:rsidRPr="00A03D43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="00CC06FA" w:rsidRPr="00A03D43">
        <w:rPr>
          <w:rFonts w:ascii="Calibri" w:hAnsi="Calibri" w:cs="Calibri" w:hint="eastAsia"/>
          <w:szCs w:val="21"/>
        </w:rPr>
        <w:t>；</w:t>
      </w:r>
    </w:p>
    <w:p w14:paraId="2D14D6B8" w14:textId="77777777" w:rsidR="006F75B2" w:rsidRPr="006F75B2" w:rsidRDefault="006F75B2" w:rsidP="006F75B2">
      <w:pPr>
        <w:widowControl/>
        <w:spacing w:line="360" w:lineRule="auto"/>
        <w:jc w:val="left"/>
        <w:rPr>
          <w:rFonts w:asciiTheme="minorHAnsi" w:hAnsiTheme="minorHAnsi" w:cs="宋体"/>
          <w:kern w:val="0"/>
          <w:szCs w:val="21"/>
        </w:rPr>
      </w:pPr>
      <w:r w:rsidRPr="006F75B2">
        <w:rPr>
          <w:rFonts w:asciiTheme="minorHAnsi" w:hAnsiTheme="minorHAnsi" w:cs="宋体" w:hint="eastAsia"/>
          <w:kern w:val="0"/>
          <w:szCs w:val="21"/>
        </w:rPr>
        <w:t>———————————————————————————————————————</w:t>
      </w:r>
    </w:p>
    <w:p w14:paraId="27E51896" w14:textId="77777777" w:rsidR="006F75B2" w:rsidRPr="006F75B2" w:rsidRDefault="006F75B2" w:rsidP="006F75B2">
      <w:pPr>
        <w:spacing w:line="360" w:lineRule="auto"/>
        <w:ind w:left="360"/>
        <w:rPr>
          <w:rFonts w:asciiTheme="minorHAnsi" w:eastAsiaTheme="majorEastAsia" w:hAnsiTheme="minorHAnsi" w:cstheme="minorHAnsi"/>
          <w:szCs w:val="21"/>
        </w:rPr>
      </w:pPr>
    </w:p>
    <w:p w14:paraId="1AECF9FA" w14:textId="77777777" w:rsidR="006F75B2" w:rsidRPr="006F75B2" w:rsidRDefault="006F75B2" w:rsidP="006F75B2">
      <w:pPr>
        <w:spacing w:line="360" w:lineRule="auto"/>
        <w:rPr>
          <w:rFonts w:asciiTheme="minorHAnsi" w:hAnsiTheme="minorHAnsi" w:cs="Calibri"/>
          <w:kern w:val="0"/>
          <w:sz w:val="22"/>
        </w:rPr>
      </w:pPr>
      <w:r w:rsidRPr="006F75B2">
        <w:rPr>
          <w:rFonts w:asciiTheme="minorHAnsi" w:hAnsiTheme="minorHAnsi" w:cs="宋体"/>
          <w:kern w:val="0"/>
          <w:sz w:val="20"/>
          <w:szCs w:val="21"/>
        </w:rPr>
        <w:t>全美国际教育协会官网：</w:t>
      </w:r>
      <w:hyperlink r:id="rId11" w:history="1">
        <w:r w:rsidRPr="006F75B2">
          <w:rPr>
            <w:rFonts w:asciiTheme="minorHAnsi" w:hAnsiTheme="minorHAnsi" w:cs="Calibri"/>
            <w:color w:val="0068B7"/>
            <w:kern w:val="0"/>
            <w:sz w:val="22"/>
          </w:rPr>
          <w:t>www.usiea.org</w:t>
        </w:r>
      </w:hyperlink>
      <w:r w:rsidRPr="006F75B2">
        <w:rPr>
          <w:rFonts w:asciiTheme="minorHAnsi" w:hAnsiTheme="minorHAnsi" w:cs="Calibri"/>
          <w:kern w:val="0"/>
          <w:sz w:val="22"/>
        </w:rPr>
        <w:t xml:space="preserve"> </w:t>
      </w:r>
    </w:p>
    <w:p w14:paraId="103EAA3D" w14:textId="77777777" w:rsidR="006F75B2" w:rsidRPr="006F75B2" w:rsidRDefault="006F75B2" w:rsidP="006F75B2">
      <w:pPr>
        <w:spacing w:line="360" w:lineRule="auto"/>
        <w:rPr>
          <w:rFonts w:asciiTheme="minorHAnsi" w:hAnsiTheme="minorHAnsi" w:cs="宋体"/>
          <w:kern w:val="0"/>
          <w:sz w:val="20"/>
          <w:szCs w:val="21"/>
        </w:rPr>
      </w:pPr>
      <w:r w:rsidRPr="006F75B2">
        <w:rPr>
          <w:rFonts w:asciiTheme="minorHAnsi" w:hAnsiTheme="minorHAnsi" w:cs="宋体"/>
          <w:kern w:val="0"/>
          <w:sz w:val="20"/>
          <w:szCs w:val="21"/>
        </w:rPr>
        <w:t>全美国际教育协会官微：全美国际访学微刊</w:t>
      </w:r>
    </w:p>
    <w:p w14:paraId="4F15A566" w14:textId="76880FF8" w:rsidR="006F75B2" w:rsidRPr="006F75B2" w:rsidRDefault="006F75B2" w:rsidP="006F75B2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  <w:r w:rsidRPr="006F75B2">
        <w:rPr>
          <w:rFonts w:asciiTheme="minorHAnsi" w:hAnsiTheme="minorHAnsi" w:cs="宋体"/>
          <w:kern w:val="0"/>
          <w:sz w:val="20"/>
          <w:szCs w:val="21"/>
        </w:rPr>
        <w:t>项目邮箱咨询：</w:t>
      </w:r>
      <w:hyperlink r:id="rId12" w:history="1">
        <w:r w:rsidR="006D2A5B" w:rsidRPr="00CE4588">
          <w:rPr>
            <w:rStyle w:val="a3"/>
            <w:rFonts w:ascii="Calibri" w:hAnsi="Calibri" w:cs="Calibri"/>
            <w:kern w:val="0"/>
            <w:sz w:val="22"/>
          </w:rPr>
          <w:t>visit</w:t>
        </w:r>
        <w:r w:rsidR="006D2A5B" w:rsidRPr="00CE4588">
          <w:rPr>
            <w:rStyle w:val="a3"/>
            <w:rFonts w:ascii="Calibri" w:hAnsi="Calibri" w:cs="Calibri" w:hint="eastAsia"/>
            <w:kern w:val="0"/>
            <w:sz w:val="22"/>
          </w:rPr>
          <w:t>uoft</w:t>
        </w:r>
        <w:r w:rsidR="006D2A5B" w:rsidRPr="00CE4588">
          <w:rPr>
            <w:rStyle w:val="a3"/>
            <w:rFonts w:ascii="Calibri" w:hAnsi="Calibri" w:cs="Calibri"/>
            <w:kern w:val="0"/>
            <w:sz w:val="22"/>
          </w:rPr>
          <w:t>@yeah.net</w:t>
        </w:r>
      </w:hyperlink>
      <w:r w:rsidR="006D2A5B">
        <w:rPr>
          <w:rStyle w:val="a3"/>
          <w:rFonts w:ascii="Calibri" w:hAnsi="Calibri" w:cs="Calibri"/>
          <w:kern w:val="0"/>
          <w:sz w:val="22"/>
        </w:rPr>
        <w:t xml:space="preserve"> </w:t>
      </w:r>
      <w:r w:rsidRPr="006F75B2">
        <w:rPr>
          <w:rFonts w:asciiTheme="minorHAnsi" w:hAnsiTheme="minorHAnsi"/>
          <w:color w:val="0068B7"/>
        </w:rPr>
        <w:t xml:space="preserve"> </w:t>
      </w:r>
      <w:r w:rsidRPr="006F75B2">
        <w:rPr>
          <w:rFonts w:asciiTheme="minorHAnsi" w:hAnsiTheme="minorHAnsi"/>
        </w:rPr>
        <w:t xml:space="preserve"> </w:t>
      </w:r>
    </w:p>
    <w:p w14:paraId="459B724D" w14:textId="6B30C113" w:rsidR="0024447C" w:rsidRPr="0024447C" w:rsidRDefault="0024447C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 w:val="22"/>
        </w:rPr>
      </w:pPr>
    </w:p>
    <w:sectPr w:rsidR="0024447C" w:rsidRPr="0024447C" w:rsidSect="00596D1A">
      <w:headerReference w:type="default" r:id="rId13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CD352" w14:textId="77777777" w:rsidR="004031EA" w:rsidRDefault="004031EA">
      <w:r>
        <w:separator/>
      </w:r>
    </w:p>
  </w:endnote>
  <w:endnote w:type="continuationSeparator" w:id="0">
    <w:p w14:paraId="7A1FAF42" w14:textId="77777777" w:rsidR="004031EA" w:rsidRDefault="004031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AEE4E" w14:textId="77777777" w:rsidR="004031EA" w:rsidRDefault="004031EA">
      <w:r>
        <w:separator/>
      </w:r>
    </w:p>
  </w:footnote>
  <w:footnote w:type="continuationSeparator" w:id="0">
    <w:p w14:paraId="049D8267" w14:textId="77777777" w:rsidR="004031EA" w:rsidRDefault="004031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DBF2" w14:textId="77777777"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A90D1C"/>
    <w:multiLevelType w:val="hybridMultilevel"/>
    <w:tmpl w:val="54CED24A"/>
    <w:lvl w:ilvl="0" w:tplc="08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FCA2FC4"/>
    <w:multiLevelType w:val="hybridMultilevel"/>
    <w:tmpl w:val="3C2601A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1" w15:restartNumberingAfterBreak="0">
    <w:nsid w:val="242A0A2A"/>
    <w:multiLevelType w:val="hybridMultilevel"/>
    <w:tmpl w:val="484E2514"/>
    <w:lvl w:ilvl="0" w:tplc="08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3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8" w15:restartNumberingAfterBreak="0">
    <w:nsid w:val="412E4E01"/>
    <w:multiLevelType w:val="hybridMultilevel"/>
    <w:tmpl w:val="A65473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9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20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1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2" w15:restartNumberingAfterBreak="0">
    <w:nsid w:val="47275B1C"/>
    <w:multiLevelType w:val="hybridMultilevel"/>
    <w:tmpl w:val="87F2CB24"/>
    <w:lvl w:ilvl="0" w:tplc="08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3" w15:restartNumberingAfterBreak="0">
    <w:nsid w:val="47D87E00"/>
    <w:multiLevelType w:val="hybridMultilevel"/>
    <w:tmpl w:val="41A4AC04"/>
    <w:lvl w:ilvl="0" w:tplc="08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4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F4065E1"/>
    <w:multiLevelType w:val="hybridMultilevel"/>
    <w:tmpl w:val="83D86264"/>
    <w:lvl w:ilvl="0" w:tplc="08090001">
      <w:start w:val="1"/>
      <w:numFmt w:val="bullet"/>
      <w:lvlText w:val=""/>
      <w:lvlJc w:val="left"/>
      <w:pPr>
        <w:ind w:left="440" w:hanging="44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8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1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4" w15:restartNumberingAfterBreak="0">
    <w:nsid w:val="6F0D107F"/>
    <w:multiLevelType w:val="hybridMultilevel"/>
    <w:tmpl w:val="05F4A4A0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5" w15:restartNumberingAfterBreak="0">
    <w:nsid w:val="745F2F15"/>
    <w:multiLevelType w:val="hybridMultilevel"/>
    <w:tmpl w:val="FAECFBD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6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7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8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749573347">
    <w:abstractNumId w:val="15"/>
  </w:num>
  <w:num w:numId="2" w16cid:durableId="1319923318">
    <w:abstractNumId w:val="29"/>
  </w:num>
  <w:num w:numId="3" w16cid:durableId="1529173727">
    <w:abstractNumId w:val="14"/>
  </w:num>
  <w:num w:numId="4" w16cid:durableId="438525345">
    <w:abstractNumId w:val="25"/>
  </w:num>
  <w:num w:numId="5" w16cid:durableId="1515221686">
    <w:abstractNumId w:val="26"/>
  </w:num>
  <w:num w:numId="6" w16cid:durableId="1444378201">
    <w:abstractNumId w:val="4"/>
  </w:num>
  <w:num w:numId="7" w16cid:durableId="962003412">
    <w:abstractNumId w:val="13"/>
  </w:num>
  <w:num w:numId="8" w16cid:durableId="1059523298">
    <w:abstractNumId w:val="0"/>
  </w:num>
  <w:num w:numId="9" w16cid:durableId="1836529383">
    <w:abstractNumId w:val="31"/>
  </w:num>
  <w:num w:numId="10" w16cid:durableId="495076940">
    <w:abstractNumId w:val="17"/>
  </w:num>
  <w:num w:numId="11" w16cid:durableId="20979568">
    <w:abstractNumId w:val="2"/>
  </w:num>
  <w:num w:numId="12" w16cid:durableId="497614964">
    <w:abstractNumId w:val="10"/>
  </w:num>
  <w:num w:numId="13" w16cid:durableId="1785271673">
    <w:abstractNumId w:val="24"/>
  </w:num>
  <w:num w:numId="14" w16cid:durableId="2007052299">
    <w:abstractNumId w:val="19"/>
  </w:num>
  <w:num w:numId="15" w16cid:durableId="111753104">
    <w:abstractNumId w:val="6"/>
  </w:num>
  <w:num w:numId="16" w16cid:durableId="548880140">
    <w:abstractNumId w:val="9"/>
  </w:num>
  <w:num w:numId="17" w16cid:durableId="262689160">
    <w:abstractNumId w:val="12"/>
  </w:num>
  <w:num w:numId="18" w16cid:durableId="1653480633">
    <w:abstractNumId w:val="16"/>
  </w:num>
  <w:num w:numId="19" w16cid:durableId="414013831">
    <w:abstractNumId w:val="37"/>
  </w:num>
  <w:num w:numId="20" w16cid:durableId="16582343">
    <w:abstractNumId w:val="20"/>
  </w:num>
  <w:num w:numId="21" w16cid:durableId="8340179">
    <w:abstractNumId w:val="1"/>
  </w:num>
  <w:num w:numId="22" w16cid:durableId="673455257">
    <w:abstractNumId w:val="7"/>
  </w:num>
  <w:num w:numId="23" w16cid:durableId="904533847">
    <w:abstractNumId w:val="38"/>
  </w:num>
  <w:num w:numId="24" w16cid:durableId="1569268934">
    <w:abstractNumId w:val="28"/>
  </w:num>
  <w:num w:numId="25" w16cid:durableId="127171503">
    <w:abstractNumId w:val="36"/>
  </w:num>
  <w:num w:numId="26" w16cid:durableId="1039892476">
    <w:abstractNumId w:val="30"/>
  </w:num>
  <w:num w:numId="27" w16cid:durableId="1939946591">
    <w:abstractNumId w:val="33"/>
  </w:num>
  <w:num w:numId="28" w16cid:durableId="47002503">
    <w:abstractNumId w:val="21"/>
  </w:num>
  <w:num w:numId="29" w16cid:durableId="1398043069">
    <w:abstractNumId w:val="32"/>
  </w:num>
  <w:num w:numId="30" w16cid:durableId="565804268">
    <w:abstractNumId w:val="18"/>
  </w:num>
  <w:num w:numId="31" w16cid:durableId="226108540">
    <w:abstractNumId w:val="3"/>
  </w:num>
  <w:num w:numId="32" w16cid:durableId="1461797630">
    <w:abstractNumId w:val="8"/>
  </w:num>
  <w:num w:numId="33" w16cid:durableId="80419442">
    <w:abstractNumId w:val="35"/>
  </w:num>
  <w:num w:numId="34" w16cid:durableId="547373833">
    <w:abstractNumId w:val="34"/>
  </w:num>
  <w:num w:numId="35" w16cid:durableId="668674789">
    <w:abstractNumId w:val="22"/>
  </w:num>
  <w:num w:numId="36" w16cid:durableId="1261986779">
    <w:abstractNumId w:val="11"/>
  </w:num>
  <w:num w:numId="37" w16cid:durableId="909115456">
    <w:abstractNumId w:val="23"/>
  </w:num>
  <w:num w:numId="38" w16cid:durableId="1057245551">
    <w:abstractNumId w:val="27"/>
  </w:num>
  <w:num w:numId="39" w16cid:durableId="22394968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0A8F"/>
    <w:rsid w:val="000035D7"/>
    <w:rsid w:val="0000590A"/>
    <w:rsid w:val="00006712"/>
    <w:rsid w:val="00010F31"/>
    <w:rsid w:val="000169DD"/>
    <w:rsid w:val="000176DF"/>
    <w:rsid w:val="00020964"/>
    <w:rsid w:val="00022AFD"/>
    <w:rsid w:val="000230BD"/>
    <w:rsid w:val="00023476"/>
    <w:rsid w:val="000236D2"/>
    <w:rsid w:val="00024C64"/>
    <w:rsid w:val="00025206"/>
    <w:rsid w:val="00027A0F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1D57"/>
    <w:rsid w:val="00065242"/>
    <w:rsid w:val="00067D4B"/>
    <w:rsid w:val="0007638C"/>
    <w:rsid w:val="000820F9"/>
    <w:rsid w:val="000840CC"/>
    <w:rsid w:val="0009206E"/>
    <w:rsid w:val="000954F4"/>
    <w:rsid w:val="000A0A86"/>
    <w:rsid w:val="000A2A22"/>
    <w:rsid w:val="000A4030"/>
    <w:rsid w:val="000A5251"/>
    <w:rsid w:val="000A5300"/>
    <w:rsid w:val="000B1A29"/>
    <w:rsid w:val="000B488B"/>
    <w:rsid w:val="000C2F7C"/>
    <w:rsid w:val="000C3F5B"/>
    <w:rsid w:val="000C4E56"/>
    <w:rsid w:val="000C5C18"/>
    <w:rsid w:val="000C7850"/>
    <w:rsid w:val="000C7F9A"/>
    <w:rsid w:val="000D3060"/>
    <w:rsid w:val="000D4BC5"/>
    <w:rsid w:val="000E03AC"/>
    <w:rsid w:val="000E1209"/>
    <w:rsid w:val="000E71FC"/>
    <w:rsid w:val="000E7915"/>
    <w:rsid w:val="000F10F6"/>
    <w:rsid w:val="000F140D"/>
    <w:rsid w:val="000F168E"/>
    <w:rsid w:val="000F38D7"/>
    <w:rsid w:val="000F6E7C"/>
    <w:rsid w:val="00100174"/>
    <w:rsid w:val="001013E1"/>
    <w:rsid w:val="0010196F"/>
    <w:rsid w:val="001051AF"/>
    <w:rsid w:val="00106BA3"/>
    <w:rsid w:val="00107F9B"/>
    <w:rsid w:val="00110B1F"/>
    <w:rsid w:val="00110EDA"/>
    <w:rsid w:val="0011231F"/>
    <w:rsid w:val="00112EFC"/>
    <w:rsid w:val="001131EA"/>
    <w:rsid w:val="001165AD"/>
    <w:rsid w:val="00116EF3"/>
    <w:rsid w:val="00120A5E"/>
    <w:rsid w:val="0012340B"/>
    <w:rsid w:val="0012488E"/>
    <w:rsid w:val="00124B0D"/>
    <w:rsid w:val="00125024"/>
    <w:rsid w:val="00127C1E"/>
    <w:rsid w:val="00127FE8"/>
    <w:rsid w:val="00131D30"/>
    <w:rsid w:val="00132D90"/>
    <w:rsid w:val="0013365F"/>
    <w:rsid w:val="00134011"/>
    <w:rsid w:val="00135388"/>
    <w:rsid w:val="00135F93"/>
    <w:rsid w:val="00137744"/>
    <w:rsid w:val="00143294"/>
    <w:rsid w:val="00146AB9"/>
    <w:rsid w:val="00154D29"/>
    <w:rsid w:val="001553F4"/>
    <w:rsid w:val="00167799"/>
    <w:rsid w:val="00167C8D"/>
    <w:rsid w:val="00170451"/>
    <w:rsid w:val="00173611"/>
    <w:rsid w:val="001738F0"/>
    <w:rsid w:val="00176F21"/>
    <w:rsid w:val="00182E04"/>
    <w:rsid w:val="001834A2"/>
    <w:rsid w:val="00186190"/>
    <w:rsid w:val="00192C0F"/>
    <w:rsid w:val="001A0C7A"/>
    <w:rsid w:val="001A281F"/>
    <w:rsid w:val="001A7D56"/>
    <w:rsid w:val="001B1730"/>
    <w:rsid w:val="001C1A51"/>
    <w:rsid w:val="001C58F1"/>
    <w:rsid w:val="001C6985"/>
    <w:rsid w:val="001D2C48"/>
    <w:rsid w:val="001D4042"/>
    <w:rsid w:val="001D458C"/>
    <w:rsid w:val="001D4EF4"/>
    <w:rsid w:val="001E31D7"/>
    <w:rsid w:val="001E5D98"/>
    <w:rsid w:val="001E6096"/>
    <w:rsid w:val="001F49A8"/>
    <w:rsid w:val="001F5524"/>
    <w:rsid w:val="00200AC1"/>
    <w:rsid w:val="00201963"/>
    <w:rsid w:val="00202030"/>
    <w:rsid w:val="00203BFF"/>
    <w:rsid w:val="002133F2"/>
    <w:rsid w:val="00213D09"/>
    <w:rsid w:val="00213D47"/>
    <w:rsid w:val="0021575D"/>
    <w:rsid w:val="0021711E"/>
    <w:rsid w:val="002202A8"/>
    <w:rsid w:val="00220949"/>
    <w:rsid w:val="00220E2D"/>
    <w:rsid w:val="002211FB"/>
    <w:rsid w:val="0022214B"/>
    <w:rsid w:val="002274D9"/>
    <w:rsid w:val="00230EA2"/>
    <w:rsid w:val="0023347E"/>
    <w:rsid w:val="002441C6"/>
    <w:rsid w:val="0024447C"/>
    <w:rsid w:val="002449A1"/>
    <w:rsid w:val="0024592F"/>
    <w:rsid w:val="00251642"/>
    <w:rsid w:val="00255140"/>
    <w:rsid w:val="00257E0D"/>
    <w:rsid w:val="002603A7"/>
    <w:rsid w:val="00261406"/>
    <w:rsid w:val="00261C11"/>
    <w:rsid w:val="00266E7E"/>
    <w:rsid w:val="00271BCB"/>
    <w:rsid w:val="00275270"/>
    <w:rsid w:val="0028056A"/>
    <w:rsid w:val="002852EE"/>
    <w:rsid w:val="00286D6A"/>
    <w:rsid w:val="0029179F"/>
    <w:rsid w:val="00292326"/>
    <w:rsid w:val="00295361"/>
    <w:rsid w:val="00296348"/>
    <w:rsid w:val="00297E1A"/>
    <w:rsid w:val="002A402F"/>
    <w:rsid w:val="002A54D2"/>
    <w:rsid w:val="002B38F6"/>
    <w:rsid w:val="002B61DD"/>
    <w:rsid w:val="002B7076"/>
    <w:rsid w:val="002C2028"/>
    <w:rsid w:val="002C229B"/>
    <w:rsid w:val="002C27D4"/>
    <w:rsid w:val="002C3134"/>
    <w:rsid w:val="002C56A8"/>
    <w:rsid w:val="002C6AEB"/>
    <w:rsid w:val="002C722D"/>
    <w:rsid w:val="002D04D0"/>
    <w:rsid w:val="002D30EE"/>
    <w:rsid w:val="002D76B2"/>
    <w:rsid w:val="002D7905"/>
    <w:rsid w:val="002D7B20"/>
    <w:rsid w:val="002E1476"/>
    <w:rsid w:val="002E3299"/>
    <w:rsid w:val="002E4985"/>
    <w:rsid w:val="002E64CC"/>
    <w:rsid w:val="002F04E4"/>
    <w:rsid w:val="002F1A53"/>
    <w:rsid w:val="002F3568"/>
    <w:rsid w:val="002F7AB9"/>
    <w:rsid w:val="0030157A"/>
    <w:rsid w:val="00302995"/>
    <w:rsid w:val="00303D3D"/>
    <w:rsid w:val="00314B46"/>
    <w:rsid w:val="00315931"/>
    <w:rsid w:val="0031712B"/>
    <w:rsid w:val="0032092A"/>
    <w:rsid w:val="00321528"/>
    <w:rsid w:val="00321717"/>
    <w:rsid w:val="00321D5F"/>
    <w:rsid w:val="003238C0"/>
    <w:rsid w:val="00330870"/>
    <w:rsid w:val="00330E7E"/>
    <w:rsid w:val="00330EF0"/>
    <w:rsid w:val="00333C15"/>
    <w:rsid w:val="00342D9D"/>
    <w:rsid w:val="00342E7E"/>
    <w:rsid w:val="003440CB"/>
    <w:rsid w:val="003504A0"/>
    <w:rsid w:val="00352A1D"/>
    <w:rsid w:val="00353816"/>
    <w:rsid w:val="00357CA1"/>
    <w:rsid w:val="00361CCF"/>
    <w:rsid w:val="00364A0C"/>
    <w:rsid w:val="003738EA"/>
    <w:rsid w:val="00375491"/>
    <w:rsid w:val="00376E91"/>
    <w:rsid w:val="0038180E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093A"/>
    <w:rsid w:val="003A6BB9"/>
    <w:rsid w:val="003B4151"/>
    <w:rsid w:val="003B669C"/>
    <w:rsid w:val="003B786E"/>
    <w:rsid w:val="003C6EF7"/>
    <w:rsid w:val="003D092D"/>
    <w:rsid w:val="003D0F7B"/>
    <w:rsid w:val="003D0FE9"/>
    <w:rsid w:val="003D12FB"/>
    <w:rsid w:val="003D2BCE"/>
    <w:rsid w:val="003D4037"/>
    <w:rsid w:val="003D4529"/>
    <w:rsid w:val="003D4B46"/>
    <w:rsid w:val="003D5F48"/>
    <w:rsid w:val="003E01B3"/>
    <w:rsid w:val="003E092F"/>
    <w:rsid w:val="003E3199"/>
    <w:rsid w:val="003E7DA0"/>
    <w:rsid w:val="003F050A"/>
    <w:rsid w:val="003F059B"/>
    <w:rsid w:val="003F4A9A"/>
    <w:rsid w:val="003F50D1"/>
    <w:rsid w:val="003F5F88"/>
    <w:rsid w:val="004031EA"/>
    <w:rsid w:val="0041273F"/>
    <w:rsid w:val="0042204E"/>
    <w:rsid w:val="00426325"/>
    <w:rsid w:val="00437A33"/>
    <w:rsid w:val="004469A3"/>
    <w:rsid w:val="0045270B"/>
    <w:rsid w:val="00454C45"/>
    <w:rsid w:val="004624BE"/>
    <w:rsid w:val="00463DED"/>
    <w:rsid w:val="00465A92"/>
    <w:rsid w:val="00465B50"/>
    <w:rsid w:val="004679CE"/>
    <w:rsid w:val="00470270"/>
    <w:rsid w:val="00471CBF"/>
    <w:rsid w:val="00472046"/>
    <w:rsid w:val="00475E73"/>
    <w:rsid w:val="0048136E"/>
    <w:rsid w:val="00481C76"/>
    <w:rsid w:val="00485AD1"/>
    <w:rsid w:val="00486AA5"/>
    <w:rsid w:val="004878DF"/>
    <w:rsid w:val="004932B6"/>
    <w:rsid w:val="0049395B"/>
    <w:rsid w:val="004946E0"/>
    <w:rsid w:val="00495E6D"/>
    <w:rsid w:val="004A1602"/>
    <w:rsid w:val="004A51A8"/>
    <w:rsid w:val="004B49EE"/>
    <w:rsid w:val="004B4D89"/>
    <w:rsid w:val="004B516E"/>
    <w:rsid w:val="004C0E26"/>
    <w:rsid w:val="004C343D"/>
    <w:rsid w:val="004C5277"/>
    <w:rsid w:val="004C6632"/>
    <w:rsid w:val="004C665A"/>
    <w:rsid w:val="004D2423"/>
    <w:rsid w:val="004D3884"/>
    <w:rsid w:val="004D5BBA"/>
    <w:rsid w:val="004E0748"/>
    <w:rsid w:val="004E728E"/>
    <w:rsid w:val="004F0AAB"/>
    <w:rsid w:val="004F23F6"/>
    <w:rsid w:val="004F47B7"/>
    <w:rsid w:val="004F743F"/>
    <w:rsid w:val="004F7C1B"/>
    <w:rsid w:val="00500A8F"/>
    <w:rsid w:val="005043E9"/>
    <w:rsid w:val="00505181"/>
    <w:rsid w:val="005060F9"/>
    <w:rsid w:val="005109DD"/>
    <w:rsid w:val="0051106C"/>
    <w:rsid w:val="00512BAE"/>
    <w:rsid w:val="00513DCA"/>
    <w:rsid w:val="00520C0E"/>
    <w:rsid w:val="00522EAE"/>
    <w:rsid w:val="00524D97"/>
    <w:rsid w:val="005250F2"/>
    <w:rsid w:val="00525703"/>
    <w:rsid w:val="005260BE"/>
    <w:rsid w:val="00527573"/>
    <w:rsid w:val="005326B5"/>
    <w:rsid w:val="005339BB"/>
    <w:rsid w:val="00535F08"/>
    <w:rsid w:val="00536F45"/>
    <w:rsid w:val="00537EE6"/>
    <w:rsid w:val="005447E3"/>
    <w:rsid w:val="00547E75"/>
    <w:rsid w:val="00551A1D"/>
    <w:rsid w:val="00555016"/>
    <w:rsid w:val="00555A60"/>
    <w:rsid w:val="00556212"/>
    <w:rsid w:val="005606AC"/>
    <w:rsid w:val="005631C7"/>
    <w:rsid w:val="005669D8"/>
    <w:rsid w:val="0057138A"/>
    <w:rsid w:val="00572B6E"/>
    <w:rsid w:val="00572E88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6D1A"/>
    <w:rsid w:val="005A31F5"/>
    <w:rsid w:val="005A39D7"/>
    <w:rsid w:val="005A65C8"/>
    <w:rsid w:val="005B5D60"/>
    <w:rsid w:val="005B69C2"/>
    <w:rsid w:val="005C27A1"/>
    <w:rsid w:val="005C67D4"/>
    <w:rsid w:val="005C7CC0"/>
    <w:rsid w:val="005D0683"/>
    <w:rsid w:val="005D6F09"/>
    <w:rsid w:val="005E00D6"/>
    <w:rsid w:val="005E035C"/>
    <w:rsid w:val="005E1A23"/>
    <w:rsid w:val="005E525F"/>
    <w:rsid w:val="005E5A41"/>
    <w:rsid w:val="005E674A"/>
    <w:rsid w:val="005E6E17"/>
    <w:rsid w:val="005F6112"/>
    <w:rsid w:val="00602232"/>
    <w:rsid w:val="00602E62"/>
    <w:rsid w:val="00606AA2"/>
    <w:rsid w:val="00606C4F"/>
    <w:rsid w:val="006107DC"/>
    <w:rsid w:val="0061228A"/>
    <w:rsid w:val="00617A76"/>
    <w:rsid w:val="00621ED0"/>
    <w:rsid w:val="00622238"/>
    <w:rsid w:val="00624BB2"/>
    <w:rsid w:val="006316FD"/>
    <w:rsid w:val="00632329"/>
    <w:rsid w:val="006361BC"/>
    <w:rsid w:val="00636A3C"/>
    <w:rsid w:val="00637AD1"/>
    <w:rsid w:val="00642CD5"/>
    <w:rsid w:val="006452B3"/>
    <w:rsid w:val="00645792"/>
    <w:rsid w:val="0066295A"/>
    <w:rsid w:val="00663035"/>
    <w:rsid w:val="00664055"/>
    <w:rsid w:val="00666CF9"/>
    <w:rsid w:val="00667457"/>
    <w:rsid w:val="00667A61"/>
    <w:rsid w:val="00670ED6"/>
    <w:rsid w:val="00673E32"/>
    <w:rsid w:val="006740B4"/>
    <w:rsid w:val="00674734"/>
    <w:rsid w:val="0067541F"/>
    <w:rsid w:val="006858D5"/>
    <w:rsid w:val="00687DBB"/>
    <w:rsid w:val="00696B1C"/>
    <w:rsid w:val="0069732D"/>
    <w:rsid w:val="006A2B5F"/>
    <w:rsid w:val="006A32C4"/>
    <w:rsid w:val="006A72B8"/>
    <w:rsid w:val="006B576E"/>
    <w:rsid w:val="006C1F05"/>
    <w:rsid w:val="006C2070"/>
    <w:rsid w:val="006C2ACB"/>
    <w:rsid w:val="006D2A5B"/>
    <w:rsid w:val="006D5B15"/>
    <w:rsid w:val="006D5C62"/>
    <w:rsid w:val="006D642C"/>
    <w:rsid w:val="006E3A9C"/>
    <w:rsid w:val="006F038D"/>
    <w:rsid w:val="006F75B2"/>
    <w:rsid w:val="00700EA9"/>
    <w:rsid w:val="0070255A"/>
    <w:rsid w:val="00705BEF"/>
    <w:rsid w:val="00706179"/>
    <w:rsid w:val="007113DD"/>
    <w:rsid w:val="0071165F"/>
    <w:rsid w:val="0071430B"/>
    <w:rsid w:val="00720659"/>
    <w:rsid w:val="0072201D"/>
    <w:rsid w:val="00722873"/>
    <w:rsid w:val="00725BDB"/>
    <w:rsid w:val="00733292"/>
    <w:rsid w:val="0073607E"/>
    <w:rsid w:val="00736663"/>
    <w:rsid w:val="007368D2"/>
    <w:rsid w:val="007423FD"/>
    <w:rsid w:val="0074285A"/>
    <w:rsid w:val="00753C44"/>
    <w:rsid w:val="00756E5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85C31"/>
    <w:rsid w:val="00793276"/>
    <w:rsid w:val="007A01B4"/>
    <w:rsid w:val="007A03BE"/>
    <w:rsid w:val="007A07E5"/>
    <w:rsid w:val="007A136C"/>
    <w:rsid w:val="007A385D"/>
    <w:rsid w:val="007A3E79"/>
    <w:rsid w:val="007A463F"/>
    <w:rsid w:val="007A6BC4"/>
    <w:rsid w:val="007A7362"/>
    <w:rsid w:val="007B0667"/>
    <w:rsid w:val="007B339A"/>
    <w:rsid w:val="007B5A17"/>
    <w:rsid w:val="007B648A"/>
    <w:rsid w:val="007B7729"/>
    <w:rsid w:val="007C2153"/>
    <w:rsid w:val="007C66DE"/>
    <w:rsid w:val="007D0768"/>
    <w:rsid w:val="007D224F"/>
    <w:rsid w:val="007D62F3"/>
    <w:rsid w:val="007E0C8A"/>
    <w:rsid w:val="007E0E50"/>
    <w:rsid w:val="007E3816"/>
    <w:rsid w:val="007E513A"/>
    <w:rsid w:val="007F5700"/>
    <w:rsid w:val="007F79E2"/>
    <w:rsid w:val="008013CE"/>
    <w:rsid w:val="00802548"/>
    <w:rsid w:val="00802957"/>
    <w:rsid w:val="00802B47"/>
    <w:rsid w:val="008062A9"/>
    <w:rsid w:val="00814AA6"/>
    <w:rsid w:val="008153A8"/>
    <w:rsid w:val="00816CEA"/>
    <w:rsid w:val="008267EE"/>
    <w:rsid w:val="0083050D"/>
    <w:rsid w:val="00832E9B"/>
    <w:rsid w:val="00833AB0"/>
    <w:rsid w:val="00834717"/>
    <w:rsid w:val="0084273E"/>
    <w:rsid w:val="008432ED"/>
    <w:rsid w:val="00843F7D"/>
    <w:rsid w:val="008450F3"/>
    <w:rsid w:val="00855260"/>
    <w:rsid w:val="00860271"/>
    <w:rsid w:val="0086227D"/>
    <w:rsid w:val="00863D28"/>
    <w:rsid w:val="00863FEE"/>
    <w:rsid w:val="008653E0"/>
    <w:rsid w:val="008730BB"/>
    <w:rsid w:val="00880B5C"/>
    <w:rsid w:val="00881B05"/>
    <w:rsid w:val="00881CA9"/>
    <w:rsid w:val="00883821"/>
    <w:rsid w:val="0088500C"/>
    <w:rsid w:val="0088679A"/>
    <w:rsid w:val="0089014A"/>
    <w:rsid w:val="008902CF"/>
    <w:rsid w:val="008966E9"/>
    <w:rsid w:val="008B188A"/>
    <w:rsid w:val="008B4A3B"/>
    <w:rsid w:val="008B56E5"/>
    <w:rsid w:val="008B6065"/>
    <w:rsid w:val="008C1F77"/>
    <w:rsid w:val="008D1223"/>
    <w:rsid w:val="008D170A"/>
    <w:rsid w:val="008D3CFE"/>
    <w:rsid w:val="008D5E6C"/>
    <w:rsid w:val="008D7F16"/>
    <w:rsid w:val="008E08E2"/>
    <w:rsid w:val="008E160B"/>
    <w:rsid w:val="008E206F"/>
    <w:rsid w:val="008E4534"/>
    <w:rsid w:val="008E54DB"/>
    <w:rsid w:val="008E7ACE"/>
    <w:rsid w:val="008F1045"/>
    <w:rsid w:val="009018E4"/>
    <w:rsid w:val="00903BED"/>
    <w:rsid w:val="00905613"/>
    <w:rsid w:val="00905BF1"/>
    <w:rsid w:val="009111B0"/>
    <w:rsid w:val="00913572"/>
    <w:rsid w:val="00915EF9"/>
    <w:rsid w:val="009171E7"/>
    <w:rsid w:val="00917662"/>
    <w:rsid w:val="00917A3B"/>
    <w:rsid w:val="0092087F"/>
    <w:rsid w:val="0092377F"/>
    <w:rsid w:val="009308D8"/>
    <w:rsid w:val="00930DF7"/>
    <w:rsid w:val="00936821"/>
    <w:rsid w:val="00936E5D"/>
    <w:rsid w:val="0094276A"/>
    <w:rsid w:val="00942C75"/>
    <w:rsid w:val="009461CF"/>
    <w:rsid w:val="00951195"/>
    <w:rsid w:val="00952045"/>
    <w:rsid w:val="00952BA5"/>
    <w:rsid w:val="009554FB"/>
    <w:rsid w:val="009565AC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3752"/>
    <w:rsid w:val="00983EF6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D73"/>
    <w:rsid w:val="009B3167"/>
    <w:rsid w:val="009B34FA"/>
    <w:rsid w:val="009C020C"/>
    <w:rsid w:val="009C44ED"/>
    <w:rsid w:val="009C4A58"/>
    <w:rsid w:val="009C5700"/>
    <w:rsid w:val="009C5D67"/>
    <w:rsid w:val="009C5FEE"/>
    <w:rsid w:val="009C6763"/>
    <w:rsid w:val="009C698C"/>
    <w:rsid w:val="009C7A2D"/>
    <w:rsid w:val="009C7CE4"/>
    <w:rsid w:val="009D72F9"/>
    <w:rsid w:val="009E18AF"/>
    <w:rsid w:val="009E4A3B"/>
    <w:rsid w:val="009E5D88"/>
    <w:rsid w:val="009F0653"/>
    <w:rsid w:val="009F09C7"/>
    <w:rsid w:val="009F29A2"/>
    <w:rsid w:val="009F7FCB"/>
    <w:rsid w:val="00A00B17"/>
    <w:rsid w:val="00A01568"/>
    <w:rsid w:val="00A03D43"/>
    <w:rsid w:val="00A057AC"/>
    <w:rsid w:val="00A1042E"/>
    <w:rsid w:val="00A16D24"/>
    <w:rsid w:val="00A16E97"/>
    <w:rsid w:val="00A1794D"/>
    <w:rsid w:val="00A207E1"/>
    <w:rsid w:val="00A220C6"/>
    <w:rsid w:val="00A2358C"/>
    <w:rsid w:val="00A2663A"/>
    <w:rsid w:val="00A31C85"/>
    <w:rsid w:val="00A32C2E"/>
    <w:rsid w:val="00A33A9E"/>
    <w:rsid w:val="00A44B61"/>
    <w:rsid w:val="00A45DC2"/>
    <w:rsid w:val="00A5260B"/>
    <w:rsid w:val="00A61F62"/>
    <w:rsid w:val="00A623DF"/>
    <w:rsid w:val="00A669CF"/>
    <w:rsid w:val="00A67B5E"/>
    <w:rsid w:val="00A72E16"/>
    <w:rsid w:val="00A730D0"/>
    <w:rsid w:val="00A76003"/>
    <w:rsid w:val="00A76D78"/>
    <w:rsid w:val="00A83140"/>
    <w:rsid w:val="00A843DA"/>
    <w:rsid w:val="00A84830"/>
    <w:rsid w:val="00A96197"/>
    <w:rsid w:val="00AA2334"/>
    <w:rsid w:val="00AA4DC4"/>
    <w:rsid w:val="00AB05C6"/>
    <w:rsid w:val="00AB175E"/>
    <w:rsid w:val="00AB3244"/>
    <w:rsid w:val="00AB66D7"/>
    <w:rsid w:val="00AB694F"/>
    <w:rsid w:val="00AC32C6"/>
    <w:rsid w:val="00AD7BA1"/>
    <w:rsid w:val="00AE224E"/>
    <w:rsid w:val="00AF1933"/>
    <w:rsid w:val="00AF50E3"/>
    <w:rsid w:val="00AF5247"/>
    <w:rsid w:val="00AF6D2A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FF7"/>
    <w:rsid w:val="00B2543C"/>
    <w:rsid w:val="00B26192"/>
    <w:rsid w:val="00B262CD"/>
    <w:rsid w:val="00B316D1"/>
    <w:rsid w:val="00B33C5E"/>
    <w:rsid w:val="00B40A66"/>
    <w:rsid w:val="00B41090"/>
    <w:rsid w:val="00B50CF4"/>
    <w:rsid w:val="00B57B39"/>
    <w:rsid w:val="00B60E9C"/>
    <w:rsid w:val="00B6632A"/>
    <w:rsid w:val="00B67C18"/>
    <w:rsid w:val="00B74F9C"/>
    <w:rsid w:val="00B769E3"/>
    <w:rsid w:val="00B801E0"/>
    <w:rsid w:val="00B80489"/>
    <w:rsid w:val="00B807FD"/>
    <w:rsid w:val="00B83422"/>
    <w:rsid w:val="00B841C1"/>
    <w:rsid w:val="00B8765A"/>
    <w:rsid w:val="00B87D41"/>
    <w:rsid w:val="00B955B3"/>
    <w:rsid w:val="00BA15F6"/>
    <w:rsid w:val="00BA63ED"/>
    <w:rsid w:val="00BA7431"/>
    <w:rsid w:val="00BB0CAA"/>
    <w:rsid w:val="00BB11A8"/>
    <w:rsid w:val="00BB2026"/>
    <w:rsid w:val="00BB3784"/>
    <w:rsid w:val="00BC1BD9"/>
    <w:rsid w:val="00BC3B43"/>
    <w:rsid w:val="00BC52DF"/>
    <w:rsid w:val="00BC5535"/>
    <w:rsid w:val="00BC7A0C"/>
    <w:rsid w:val="00BD0BB7"/>
    <w:rsid w:val="00BD1289"/>
    <w:rsid w:val="00BD6A1A"/>
    <w:rsid w:val="00BE02A7"/>
    <w:rsid w:val="00BE2788"/>
    <w:rsid w:val="00BE67A2"/>
    <w:rsid w:val="00BE6F4C"/>
    <w:rsid w:val="00BE7E70"/>
    <w:rsid w:val="00BF460C"/>
    <w:rsid w:val="00BF5F9C"/>
    <w:rsid w:val="00C02F99"/>
    <w:rsid w:val="00C03770"/>
    <w:rsid w:val="00C03804"/>
    <w:rsid w:val="00C05D8E"/>
    <w:rsid w:val="00C06B20"/>
    <w:rsid w:val="00C06CBE"/>
    <w:rsid w:val="00C123C3"/>
    <w:rsid w:val="00C126DF"/>
    <w:rsid w:val="00C15DBB"/>
    <w:rsid w:val="00C2021F"/>
    <w:rsid w:val="00C31E3B"/>
    <w:rsid w:val="00C369C9"/>
    <w:rsid w:val="00C444EA"/>
    <w:rsid w:val="00C50DF8"/>
    <w:rsid w:val="00C5114A"/>
    <w:rsid w:val="00C55BB5"/>
    <w:rsid w:val="00C6019E"/>
    <w:rsid w:val="00C64953"/>
    <w:rsid w:val="00C65B28"/>
    <w:rsid w:val="00C745E3"/>
    <w:rsid w:val="00C75C2E"/>
    <w:rsid w:val="00C766EF"/>
    <w:rsid w:val="00C773FC"/>
    <w:rsid w:val="00C807AA"/>
    <w:rsid w:val="00C80EE6"/>
    <w:rsid w:val="00C817A7"/>
    <w:rsid w:val="00C861B2"/>
    <w:rsid w:val="00C86975"/>
    <w:rsid w:val="00C92958"/>
    <w:rsid w:val="00CA2A8B"/>
    <w:rsid w:val="00CA65E9"/>
    <w:rsid w:val="00CB4339"/>
    <w:rsid w:val="00CB49F9"/>
    <w:rsid w:val="00CB6A55"/>
    <w:rsid w:val="00CC06D4"/>
    <w:rsid w:val="00CC06FA"/>
    <w:rsid w:val="00CC1890"/>
    <w:rsid w:val="00CC2836"/>
    <w:rsid w:val="00CC33CC"/>
    <w:rsid w:val="00CC480B"/>
    <w:rsid w:val="00CC72C5"/>
    <w:rsid w:val="00CC7310"/>
    <w:rsid w:val="00CD332E"/>
    <w:rsid w:val="00CD41C2"/>
    <w:rsid w:val="00CD521B"/>
    <w:rsid w:val="00CE06FC"/>
    <w:rsid w:val="00CE4335"/>
    <w:rsid w:val="00CE665F"/>
    <w:rsid w:val="00CF197E"/>
    <w:rsid w:val="00CF5040"/>
    <w:rsid w:val="00D03331"/>
    <w:rsid w:val="00D073EA"/>
    <w:rsid w:val="00D07CF0"/>
    <w:rsid w:val="00D12776"/>
    <w:rsid w:val="00D12D35"/>
    <w:rsid w:val="00D2092D"/>
    <w:rsid w:val="00D24A2F"/>
    <w:rsid w:val="00D31AFE"/>
    <w:rsid w:val="00D332D6"/>
    <w:rsid w:val="00D346FC"/>
    <w:rsid w:val="00D35444"/>
    <w:rsid w:val="00D3691D"/>
    <w:rsid w:val="00D371C4"/>
    <w:rsid w:val="00D41ADE"/>
    <w:rsid w:val="00D471D1"/>
    <w:rsid w:val="00D50E81"/>
    <w:rsid w:val="00D56A55"/>
    <w:rsid w:val="00D60EC2"/>
    <w:rsid w:val="00D634D8"/>
    <w:rsid w:val="00D63C2D"/>
    <w:rsid w:val="00D651FF"/>
    <w:rsid w:val="00D65A32"/>
    <w:rsid w:val="00D6747D"/>
    <w:rsid w:val="00D71DEB"/>
    <w:rsid w:val="00D73882"/>
    <w:rsid w:val="00D80609"/>
    <w:rsid w:val="00D82BB6"/>
    <w:rsid w:val="00D96CBF"/>
    <w:rsid w:val="00DA100A"/>
    <w:rsid w:val="00DA2084"/>
    <w:rsid w:val="00DA25AD"/>
    <w:rsid w:val="00DA4F61"/>
    <w:rsid w:val="00DA73E5"/>
    <w:rsid w:val="00DB0090"/>
    <w:rsid w:val="00DB1679"/>
    <w:rsid w:val="00DB5927"/>
    <w:rsid w:val="00DC2F1C"/>
    <w:rsid w:val="00DC2F84"/>
    <w:rsid w:val="00DC44EE"/>
    <w:rsid w:val="00DC4BA2"/>
    <w:rsid w:val="00DD4C8D"/>
    <w:rsid w:val="00DD7FB4"/>
    <w:rsid w:val="00DE4291"/>
    <w:rsid w:val="00DE477C"/>
    <w:rsid w:val="00DE7CB6"/>
    <w:rsid w:val="00DF1C7E"/>
    <w:rsid w:val="00DF269B"/>
    <w:rsid w:val="00DF4AB0"/>
    <w:rsid w:val="00DF66EE"/>
    <w:rsid w:val="00DF6776"/>
    <w:rsid w:val="00DF6B22"/>
    <w:rsid w:val="00E00245"/>
    <w:rsid w:val="00E00371"/>
    <w:rsid w:val="00E07A31"/>
    <w:rsid w:val="00E166BE"/>
    <w:rsid w:val="00E17346"/>
    <w:rsid w:val="00E21BE2"/>
    <w:rsid w:val="00E22994"/>
    <w:rsid w:val="00E23047"/>
    <w:rsid w:val="00E23270"/>
    <w:rsid w:val="00E24EE3"/>
    <w:rsid w:val="00E309FD"/>
    <w:rsid w:val="00E403D4"/>
    <w:rsid w:val="00E40561"/>
    <w:rsid w:val="00E414F9"/>
    <w:rsid w:val="00E50150"/>
    <w:rsid w:val="00E5049F"/>
    <w:rsid w:val="00E504D8"/>
    <w:rsid w:val="00E61308"/>
    <w:rsid w:val="00E61E70"/>
    <w:rsid w:val="00E64653"/>
    <w:rsid w:val="00E64D3E"/>
    <w:rsid w:val="00E67E38"/>
    <w:rsid w:val="00E700A5"/>
    <w:rsid w:val="00E76995"/>
    <w:rsid w:val="00E80E43"/>
    <w:rsid w:val="00E81F84"/>
    <w:rsid w:val="00E8311C"/>
    <w:rsid w:val="00E879A7"/>
    <w:rsid w:val="00E87A04"/>
    <w:rsid w:val="00E922B4"/>
    <w:rsid w:val="00E94534"/>
    <w:rsid w:val="00E97970"/>
    <w:rsid w:val="00EA4003"/>
    <w:rsid w:val="00EB0151"/>
    <w:rsid w:val="00EB2B49"/>
    <w:rsid w:val="00EB5B3E"/>
    <w:rsid w:val="00EB7ED2"/>
    <w:rsid w:val="00EC43C8"/>
    <w:rsid w:val="00ED1806"/>
    <w:rsid w:val="00ED205C"/>
    <w:rsid w:val="00ED36BD"/>
    <w:rsid w:val="00ED3F02"/>
    <w:rsid w:val="00ED457C"/>
    <w:rsid w:val="00EE0709"/>
    <w:rsid w:val="00EE0B92"/>
    <w:rsid w:val="00EE0F0E"/>
    <w:rsid w:val="00EE2860"/>
    <w:rsid w:val="00EE68D2"/>
    <w:rsid w:val="00EF14B7"/>
    <w:rsid w:val="00EF44AD"/>
    <w:rsid w:val="00F014F8"/>
    <w:rsid w:val="00F13937"/>
    <w:rsid w:val="00F17267"/>
    <w:rsid w:val="00F22886"/>
    <w:rsid w:val="00F27587"/>
    <w:rsid w:val="00F307F9"/>
    <w:rsid w:val="00F3131F"/>
    <w:rsid w:val="00F32538"/>
    <w:rsid w:val="00F32FBC"/>
    <w:rsid w:val="00F34A00"/>
    <w:rsid w:val="00F34D93"/>
    <w:rsid w:val="00F35515"/>
    <w:rsid w:val="00F4389F"/>
    <w:rsid w:val="00F62AEB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79AC"/>
    <w:rsid w:val="00FA38C3"/>
    <w:rsid w:val="00FA6353"/>
    <w:rsid w:val="00FB32DE"/>
    <w:rsid w:val="00FB3ADA"/>
    <w:rsid w:val="00FB5243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E2B9E"/>
    <w:rsid w:val="00FE6123"/>
    <w:rsid w:val="00FE6555"/>
    <w:rsid w:val="00FE6E03"/>
    <w:rsid w:val="00FF51E1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5A360F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character" w:styleId="af1">
    <w:name w:val="Unresolved Mention"/>
    <w:basedOn w:val="a0"/>
    <w:rsid w:val="00A03D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visituoft@yeah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siea.org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92A6E4-1D74-4CBE-8912-D697F1092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1814</TotalTime>
  <Pages>5</Pages>
  <Words>407</Words>
  <Characters>2324</Characters>
  <Application>Microsoft Office Word</Application>
  <DocSecurity>0</DocSecurity>
  <Lines>19</Lines>
  <Paragraphs>5</Paragraphs>
  <ScaleCrop>false</ScaleCrop>
  <Company>Microsoft</Company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66</cp:revision>
  <cp:lastPrinted>2011-12-16T08:54:00Z</cp:lastPrinted>
  <dcterms:created xsi:type="dcterms:W3CDTF">2019-06-19T06:53:00Z</dcterms:created>
  <dcterms:modified xsi:type="dcterms:W3CDTF">2023-11-12T12:41:00Z</dcterms:modified>
</cp:coreProperties>
</file>