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FE53C6" w14:textId="77777777" w:rsidR="009B1823" w:rsidRDefault="00A373A6" w:rsidP="003167FF">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19DED78" wp14:editId="62ABF852">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CE091CB" w14:textId="77777777" w:rsidR="009B1823" w:rsidRDefault="009B1823" w:rsidP="003167FF">
      <w:pPr>
        <w:widowControl/>
        <w:spacing w:line="360" w:lineRule="auto"/>
        <w:jc w:val="center"/>
        <w:rPr>
          <w:rFonts w:asciiTheme="minorHAnsi" w:eastAsiaTheme="majorEastAsia" w:hAnsiTheme="minorHAnsi" w:cstheme="minorHAnsi"/>
          <w:b/>
          <w:kern w:val="0"/>
          <w:sz w:val="32"/>
          <w:szCs w:val="21"/>
        </w:rPr>
      </w:pPr>
    </w:p>
    <w:p w14:paraId="5E4601CB" w14:textId="77777777" w:rsidR="009B1823" w:rsidRDefault="00A373A6" w:rsidP="003167FF">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美国宾夕法尼亚</w:t>
      </w:r>
      <w:r>
        <w:rPr>
          <w:rFonts w:asciiTheme="minorHAnsi" w:eastAsiaTheme="majorEastAsia" w:hAnsiTheme="minorHAnsi" w:cstheme="minorHAnsi"/>
          <w:b/>
          <w:kern w:val="0"/>
          <w:sz w:val="32"/>
          <w:szCs w:val="21"/>
        </w:rPr>
        <w:t>大学</w:t>
      </w:r>
    </w:p>
    <w:p w14:paraId="3EBFBBE9" w14:textId="76742BE2" w:rsidR="009B1823" w:rsidRDefault="00A373A6" w:rsidP="003167FF">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学术英语</w:t>
      </w:r>
      <w:r>
        <w:rPr>
          <w:rFonts w:asciiTheme="minorHAnsi" w:eastAsiaTheme="majorEastAsia" w:hAnsiTheme="minorHAnsi" w:cstheme="minorHAnsi"/>
          <w:b/>
          <w:kern w:val="0"/>
          <w:sz w:val="32"/>
          <w:szCs w:val="21"/>
        </w:rPr>
        <w:t>项目</w:t>
      </w:r>
      <w:r>
        <w:rPr>
          <w:rFonts w:asciiTheme="minorHAnsi" w:eastAsiaTheme="majorEastAsia" w:hAnsiTheme="minorHAnsi" w:cstheme="minorHAnsi" w:hint="eastAsia"/>
          <w:b/>
          <w:kern w:val="0"/>
          <w:sz w:val="32"/>
          <w:szCs w:val="21"/>
        </w:rPr>
        <w:t xml:space="preserve"> </w:t>
      </w:r>
    </w:p>
    <w:p w14:paraId="634EBFE1" w14:textId="77777777" w:rsidR="009B1823" w:rsidRDefault="009B1823" w:rsidP="003167FF">
      <w:pPr>
        <w:widowControl/>
        <w:spacing w:line="360" w:lineRule="auto"/>
        <w:jc w:val="left"/>
        <w:rPr>
          <w:rFonts w:asciiTheme="minorHAnsi" w:eastAsiaTheme="majorEastAsia" w:hAnsiTheme="minorHAnsi" w:cstheme="minorHAnsi"/>
          <w:kern w:val="0"/>
          <w:szCs w:val="21"/>
        </w:rPr>
      </w:pPr>
    </w:p>
    <w:p w14:paraId="5F23F83F" w14:textId="77777777" w:rsidR="009B1823" w:rsidRDefault="00A373A6" w:rsidP="003167FF">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1F77D1B" w14:textId="133DB708" w:rsidR="009B1823" w:rsidRPr="000F5B1D" w:rsidRDefault="00A373A6" w:rsidP="003167FF">
      <w:pPr>
        <w:widowControl/>
        <w:spacing w:line="360" w:lineRule="auto"/>
        <w:ind w:firstLineChars="200" w:firstLine="420"/>
        <w:jc w:val="left"/>
        <w:rPr>
          <w:rFonts w:asciiTheme="minorHAnsi" w:eastAsiaTheme="majorEastAsia" w:hAnsiTheme="minorHAnsi" w:cstheme="minorHAnsi"/>
          <w:kern w:val="0"/>
          <w:szCs w:val="21"/>
        </w:rPr>
      </w:pPr>
      <w:r>
        <w:rPr>
          <w:rFonts w:asciiTheme="minorHAnsi" w:hAnsiTheme="minorHAnsi" w:cstheme="minorHAnsi" w:hint="eastAsia"/>
          <w:kern w:val="0"/>
          <w:szCs w:val="21"/>
        </w:rPr>
        <w:t>宾夕法尼亚</w:t>
      </w:r>
      <w:r>
        <w:rPr>
          <w:rFonts w:asciiTheme="minorHAnsi" w:hAnsiTheme="minorHAnsi" w:cstheme="minorHAnsi"/>
          <w:kern w:val="0"/>
          <w:szCs w:val="21"/>
        </w:rPr>
        <w:t>大学</w:t>
      </w:r>
      <w:r>
        <w:rPr>
          <w:rFonts w:asciiTheme="minorHAnsi" w:hAnsiTheme="minorHAnsi" w:cstheme="minorHAnsi" w:hint="eastAsia"/>
          <w:kern w:val="0"/>
          <w:szCs w:val="21"/>
        </w:rPr>
        <w:t>是美国历史最悠久的五所大学之一，与耶鲁、哈佛、普林斯顿、康乃尔等八所大学共同组成“常春藤联盟</w:t>
      </w:r>
      <w:r>
        <w:rPr>
          <w:rFonts w:asciiTheme="minorHAnsi" w:hAnsiTheme="minorHAnsi" w:cstheme="minorHAnsi" w:hint="eastAsia"/>
          <w:kern w:val="0"/>
          <w:szCs w:val="21"/>
        </w:rPr>
        <w:t>(Ivy League)</w:t>
      </w:r>
      <w:r>
        <w:rPr>
          <w:rFonts w:asciiTheme="minorHAnsi" w:hAnsiTheme="minorHAnsi" w:cstheme="minorHAnsi" w:hint="eastAsia"/>
          <w:kern w:val="0"/>
          <w:szCs w:val="21"/>
        </w:rPr>
        <w:t>”，成为世界顶尖学府的代名词。</w:t>
      </w:r>
      <w:r>
        <w:rPr>
          <w:rFonts w:asciiTheme="minorHAnsi" w:eastAsiaTheme="majorEastAsia" w:hAnsiTheme="minorHAnsi" w:cstheme="minorHAnsi" w:hint="eastAsia"/>
          <w:kern w:val="0"/>
          <w:szCs w:val="21"/>
        </w:rPr>
        <w:t>宾夕法尼亚大学语言中心隶属于宾大文理学院，成立于</w:t>
      </w:r>
      <w:r>
        <w:rPr>
          <w:rFonts w:asciiTheme="minorHAnsi" w:eastAsiaTheme="majorEastAsia" w:hAnsiTheme="minorHAnsi" w:cstheme="minorHAnsi" w:hint="eastAsia"/>
          <w:kern w:val="0"/>
          <w:szCs w:val="21"/>
        </w:rPr>
        <w:t>1960</w:t>
      </w:r>
      <w:r>
        <w:rPr>
          <w:rFonts w:asciiTheme="minorHAnsi" w:eastAsiaTheme="majorEastAsia" w:hAnsiTheme="minorHAnsi" w:cstheme="minorHAnsi" w:hint="eastAsia"/>
          <w:kern w:val="0"/>
          <w:szCs w:val="21"/>
        </w:rPr>
        <w:t>年，</w:t>
      </w:r>
      <w:r w:rsidR="00BD6E30">
        <w:rPr>
          <w:rFonts w:asciiTheme="minorHAnsi" w:eastAsiaTheme="majorEastAsia" w:hAnsiTheme="minorHAnsi" w:cstheme="minorHAnsi"/>
          <w:kern w:val="0"/>
          <w:szCs w:val="21"/>
        </w:rPr>
        <w:t>6</w:t>
      </w:r>
      <w:r>
        <w:rPr>
          <w:rFonts w:asciiTheme="minorHAnsi" w:eastAsiaTheme="majorEastAsia" w:hAnsiTheme="minorHAnsi" w:cstheme="minorHAnsi" w:hint="eastAsia"/>
          <w:kern w:val="0"/>
          <w:szCs w:val="21"/>
        </w:rPr>
        <w:t>0</w:t>
      </w:r>
      <w:r>
        <w:rPr>
          <w:rFonts w:asciiTheme="minorHAnsi" w:eastAsiaTheme="majorEastAsia" w:hAnsiTheme="minorHAnsi" w:cstheme="minorHAnsi" w:hint="eastAsia"/>
          <w:kern w:val="0"/>
          <w:szCs w:val="21"/>
        </w:rPr>
        <w:t>多年来积累了丰富英语教学的经验</w:t>
      </w:r>
      <w:r w:rsidR="00BD6E30">
        <w:rPr>
          <w:rFonts w:asciiTheme="minorHAnsi" w:eastAsiaTheme="majorEastAsia" w:hAnsiTheme="minorHAnsi" w:cstheme="minorHAnsi" w:hint="eastAsia"/>
          <w:kern w:val="0"/>
          <w:szCs w:val="21"/>
        </w:rPr>
        <w:t>，</w:t>
      </w:r>
      <w:r>
        <w:rPr>
          <w:rFonts w:asciiTheme="minorHAnsi" w:eastAsiaTheme="majorEastAsia" w:hAnsiTheme="minorHAnsi" w:cstheme="minorHAnsi" w:hint="eastAsia"/>
          <w:kern w:val="0"/>
          <w:szCs w:val="21"/>
        </w:rPr>
        <w:t>每年有来自世界各地</w:t>
      </w:r>
      <w:r>
        <w:rPr>
          <w:rFonts w:asciiTheme="minorHAnsi" w:eastAsiaTheme="majorEastAsia" w:hAnsiTheme="minorHAnsi" w:cstheme="minorHAnsi" w:hint="eastAsia"/>
          <w:kern w:val="0"/>
          <w:szCs w:val="21"/>
        </w:rPr>
        <w:t>2000</w:t>
      </w:r>
      <w:r>
        <w:rPr>
          <w:rFonts w:asciiTheme="minorHAnsi" w:eastAsiaTheme="majorEastAsia" w:hAnsiTheme="minorHAnsi" w:cstheme="minorHAnsi" w:hint="eastAsia"/>
          <w:kern w:val="0"/>
          <w:szCs w:val="21"/>
        </w:rPr>
        <w:t>多名学生在此学习。</w:t>
      </w:r>
      <w:r w:rsidR="000F5B1D" w:rsidRPr="000F5B1D">
        <w:rPr>
          <w:rFonts w:asciiTheme="minorHAnsi" w:eastAsiaTheme="majorEastAsia" w:hAnsiTheme="minorHAnsi" w:cstheme="minorHAnsi" w:hint="eastAsia"/>
          <w:kern w:val="0"/>
          <w:szCs w:val="21"/>
        </w:rPr>
        <w:t>宾夕法尼亚大学语言中心拥有丰富的课程设计和教学经验，全球有近</w:t>
      </w:r>
      <w:r w:rsidR="00BD6E30">
        <w:rPr>
          <w:rFonts w:asciiTheme="minorHAnsi" w:eastAsiaTheme="majorEastAsia" w:hAnsiTheme="minorHAnsi" w:cstheme="minorHAnsi"/>
          <w:kern w:val="0"/>
          <w:szCs w:val="21"/>
        </w:rPr>
        <w:t>10</w:t>
      </w:r>
      <w:r w:rsidR="000F5B1D" w:rsidRPr="000F5B1D">
        <w:rPr>
          <w:rFonts w:asciiTheme="minorHAnsi" w:eastAsiaTheme="majorEastAsia" w:hAnsiTheme="minorHAnsi" w:cstheme="minorHAnsi" w:hint="eastAsia"/>
          <w:kern w:val="0"/>
          <w:szCs w:val="21"/>
        </w:rPr>
        <w:t>0</w:t>
      </w:r>
      <w:r w:rsidR="000F5B1D" w:rsidRPr="000F5B1D">
        <w:rPr>
          <w:rFonts w:asciiTheme="minorHAnsi" w:eastAsiaTheme="majorEastAsia" w:hAnsiTheme="minorHAnsi" w:cstheme="minorHAnsi" w:hint="eastAsia"/>
          <w:kern w:val="0"/>
          <w:szCs w:val="21"/>
        </w:rPr>
        <w:t>万学习者受益于宾大的英语学习课程。</w:t>
      </w:r>
    </w:p>
    <w:p w14:paraId="0E871DB9" w14:textId="5D453A6F" w:rsidR="009B1823" w:rsidRDefault="00A373A6" w:rsidP="003167FF">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全美国际教育协会作为宾夕法尼亚大学在中国的正式授权机构，负责选拔优秀中国大学生，于</w:t>
      </w:r>
      <w:r>
        <w:rPr>
          <w:rFonts w:asciiTheme="minorHAnsi" w:eastAsiaTheme="majorEastAsia" w:hAnsiTheme="minorHAnsi" w:cstheme="minorHAnsi" w:hint="eastAsia"/>
          <w:kern w:val="0"/>
          <w:szCs w:val="21"/>
        </w:rPr>
        <w:t>202</w:t>
      </w:r>
      <w:r w:rsidR="00D677D0">
        <w:rPr>
          <w:rFonts w:asciiTheme="minorHAnsi" w:eastAsiaTheme="majorEastAsia" w:hAnsiTheme="minorHAnsi" w:cstheme="minorHAnsi"/>
          <w:kern w:val="0"/>
          <w:szCs w:val="21"/>
        </w:rPr>
        <w:t>4</w:t>
      </w:r>
      <w:r>
        <w:rPr>
          <w:rFonts w:asciiTheme="minorHAnsi" w:eastAsiaTheme="majorEastAsia" w:hAnsiTheme="minorHAnsi" w:cstheme="minorHAnsi" w:hint="eastAsia"/>
          <w:kern w:val="0"/>
          <w:szCs w:val="21"/>
        </w:rPr>
        <w:t>年</w:t>
      </w:r>
      <w:r w:rsidR="00BD6E30">
        <w:rPr>
          <w:rFonts w:asciiTheme="minorHAnsi" w:eastAsiaTheme="majorEastAsia" w:hAnsiTheme="minorHAnsi" w:cstheme="minorHAnsi" w:hint="eastAsia"/>
          <w:kern w:val="0"/>
          <w:szCs w:val="21"/>
        </w:rPr>
        <w:t>暑期</w:t>
      </w:r>
      <w:r>
        <w:rPr>
          <w:rFonts w:asciiTheme="minorHAnsi" w:eastAsiaTheme="majorEastAsia" w:hAnsiTheme="minorHAnsi" w:cstheme="minorHAnsi" w:hint="eastAsia"/>
          <w:kern w:val="0"/>
          <w:szCs w:val="21"/>
        </w:rPr>
        <w:t>前往宾夕法尼亚大学参加学术英语</w:t>
      </w:r>
      <w:r>
        <w:rPr>
          <w:rFonts w:asciiTheme="minorHAnsi" w:eastAsiaTheme="majorEastAsia" w:hAnsiTheme="minorHAnsi" w:cstheme="minorHAnsi" w:hint="eastAsia"/>
          <w:szCs w:val="21"/>
        </w:rPr>
        <w:t>课程</w:t>
      </w:r>
      <w:r>
        <w:rPr>
          <w:rFonts w:asciiTheme="minorHAnsi" w:eastAsiaTheme="majorEastAsia" w:hAnsiTheme="minorHAnsi" w:cstheme="minorHAnsi" w:hint="eastAsia"/>
          <w:kern w:val="0"/>
          <w:szCs w:val="21"/>
        </w:rPr>
        <w:t>。</w:t>
      </w:r>
      <w:r>
        <w:rPr>
          <w:rFonts w:asciiTheme="minorHAnsi" w:eastAsiaTheme="majorEastAsia" w:hAnsiTheme="minorHAnsi" w:cstheme="minorHAnsi" w:hint="eastAsia"/>
          <w:szCs w:val="21"/>
        </w:rPr>
        <w:t>参加项目的学生与</w:t>
      </w:r>
      <w:r w:rsidR="000F5B1D">
        <w:rPr>
          <w:rFonts w:asciiTheme="minorHAnsi" w:eastAsiaTheme="majorEastAsia" w:hAnsiTheme="minorHAnsi" w:cstheme="minorHAnsi" w:hint="eastAsia"/>
          <w:szCs w:val="21"/>
        </w:rPr>
        <w:t>国际学生</w:t>
      </w:r>
      <w:r>
        <w:rPr>
          <w:rFonts w:asciiTheme="minorHAnsi" w:eastAsiaTheme="majorEastAsia" w:hAnsiTheme="minorHAnsi" w:cstheme="minorHAnsi" w:hint="eastAsia"/>
          <w:szCs w:val="21"/>
        </w:rPr>
        <w:t>混合编班，由宾夕法尼亚大学进行统一的学术管理与学术考核，获得宾夕法尼亚大学正式成绩单。</w:t>
      </w:r>
    </w:p>
    <w:p w14:paraId="708BFC6D" w14:textId="77777777" w:rsidR="009B1823" w:rsidRPr="000F5B1D" w:rsidRDefault="009B1823" w:rsidP="003167FF">
      <w:pPr>
        <w:widowControl/>
        <w:spacing w:line="360" w:lineRule="auto"/>
        <w:ind w:firstLineChars="200" w:firstLine="420"/>
        <w:jc w:val="left"/>
        <w:rPr>
          <w:rFonts w:asciiTheme="minorHAnsi" w:hAnsiTheme="minorHAnsi"/>
        </w:rPr>
      </w:pPr>
    </w:p>
    <w:p w14:paraId="455FD79C" w14:textId="77777777" w:rsidR="009B1823" w:rsidRDefault="00A373A6" w:rsidP="003167FF">
      <w:pPr>
        <w:widowControl/>
        <w:spacing w:line="360" w:lineRule="auto"/>
        <w:jc w:val="left"/>
        <w:rPr>
          <w:rFonts w:asciiTheme="minorHAnsi" w:hAnsiTheme="minorHAnsi" w:cs="Calibri"/>
          <w:b/>
          <w:szCs w:val="21"/>
        </w:rPr>
      </w:pPr>
      <w:r>
        <w:rPr>
          <w:rFonts w:asciiTheme="minorHAnsi" w:eastAsiaTheme="majorEastAsia" w:hAnsiTheme="minorHAnsi" w:cstheme="minorHAnsi" w:hint="eastAsia"/>
          <w:b/>
          <w:kern w:val="0"/>
          <w:szCs w:val="21"/>
        </w:rPr>
        <w:t>二、</w:t>
      </w:r>
      <w:r>
        <w:rPr>
          <w:rFonts w:asciiTheme="minorHAnsi" w:hAnsiTheme="minorHAnsi" w:cs="Calibri" w:hint="eastAsia"/>
          <w:b/>
          <w:szCs w:val="21"/>
        </w:rPr>
        <w:t>特色与优势</w:t>
      </w:r>
    </w:p>
    <w:p w14:paraId="08DF58D0" w14:textId="6F0AEB01" w:rsidR="009B1823" w:rsidRDefault="00A373A6" w:rsidP="003167FF">
      <w:pPr>
        <w:pStyle w:val="10"/>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【融入费城，体验常春藤院校英语课程】参加宾夕法尼亚大学的优质语言课程，每周</w:t>
      </w:r>
      <w:r>
        <w:rPr>
          <w:rFonts w:asciiTheme="minorHAnsi" w:hAnsiTheme="minorHAnsi" w:cs="Calibri" w:hint="eastAsia"/>
          <w:szCs w:val="21"/>
        </w:rPr>
        <w:t>20</w:t>
      </w:r>
      <w:r w:rsidR="00BD6E30">
        <w:rPr>
          <w:rFonts w:asciiTheme="minorHAnsi" w:hAnsiTheme="minorHAnsi" w:cs="Calibri" w:hint="eastAsia"/>
          <w:szCs w:val="21"/>
        </w:rPr>
        <w:t>小时</w:t>
      </w:r>
      <w:r>
        <w:rPr>
          <w:rFonts w:asciiTheme="minorHAnsi" w:hAnsiTheme="minorHAnsi" w:cs="Calibri" w:hint="eastAsia"/>
          <w:szCs w:val="21"/>
        </w:rPr>
        <w:t>强化学习，有效提升语言技巧；</w:t>
      </w:r>
    </w:p>
    <w:p w14:paraId="7B5ECE91" w14:textId="77777777" w:rsidR="000F5B1D" w:rsidRPr="000F5B1D" w:rsidRDefault="000F5B1D" w:rsidP="003167FF">
      <w:pPr>
        <w:pStyle w:val="10"/>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【全球顶级英语教学专家参与授课】</w:t>
      </w:r>
      <w:r w:rsidRPr="000F5B1D">
        <w:rPr>
          <w:rFonts w:asciiTheme="minorHAnsi" w:hAnsiTheme="minorHAnsi" w:cs="Calibri" w:hint="eastAsia"/>
          <w:szCs w:val="21"/>
        </w:rPr>
        <w:t>宾大语言中心讲师均为语言学或英语教学硕士以上学历，大部分讲师拥有数十年国际学生英语教学经验；</w:t>
      </w:r>
    </w:p>
    <w:p w14:paraId="7F279AEA" w14:textId="77777777" w:rsidR="000F5B1D" w:rsidRPr="000F5B1D" w:rsidRDefault="00A373A6" w:rsidP="003167FF">
      <w:pPr>
        <w:pStyle w:val="10"/>
        <w:widowControl/>
        <w:numPr>
          <w:ilvl w:val="0"/>
          <w:numId w:val="1"/>
        </w:numPr>
        <w:spacing w:line="360" w:lineRule="auto"/>
        <w:ind w:firstLineChars="0"/>
        <w:jc w:val="left"/>
        <w:rPr>
          <w:rFonts w:asciiTheme="minorHAnsi" w:hAnsiTheme="minorHAnsi" w:cs="Calibri"/>
          <w:szCs w:val="21"/>
        </w:rPr>
      </w:pPr>
      <w:r w:rsidRPr="000F5B1D">
        <w:rPr>
          <w:rFonts w:asciiTheme="minorHAnsi" w:hAnsiTheme="minorHAnsi" w:cs="Calibri" w:hint="eastAsia"/>
          <w:szCs w:val="21"/>
        </w:rPr>
        <w:t>【</w:t>
      </w:r>
      <w:r w:rsidR="000F5B1D" w:rsidRPr="000F5B1D">
        <w:rPr>
          <w:rFonts w:asciiTheme="minorHAnsi" w:hAnsiTheme="minorHAnsi" w:cs="Calibri" w:hint="eastAsia"/>
          <w:szCs w:val="21"/>
        </w:rPr>
        <w:t>助力背景提升</w:t>
      </w:r>
      <w:r w:rsidRPr="000F5B1D">
        <w:rPr>
          <w:rFonts w:asciiTheme="minorHAnsi" w:hAnsiTheme="minorHAnsi" w:cs="Calibri" w:hint="eastAsia"/>
          <w:szCs w:val="21"/>
        </w:rPr>
        <w:t>】</w:t>
      </w:r>
      <w:r w:rsidR="000F5B1D" w:rsidRPr="000F5B1D">
        <w:rPr>
          <w:rFonts w:asciiTheme="minorHAnsi" w:hAnsiTheme="minorHAnsi" w:cs="Calibri" w:hint="eastAsia"/>
          <w:szCs w:val="21"/>
        </w:rPr>
        <w:t>学生可获得宾夕法尼亚大学颁发的学习证明，无论是申请海外留学或职场工作机会，都可为个人履历添砖加瓦</w:t>
      </w:r>
      <w:r w:rsidR="00F72244">
        <w:rPr>
          <w:rFonts w:asciiTheme="minorHAnsi" w:hAnsiTheme="minorHAnsi" w:cs="Calibri" w:hint="eastAsia"/>
          <w:szCs w:val="21"/>
        </w:rPr>
        <w:t>；</w:t>
      </w:r>
    </w:p>
    <w:p w14:paraId="2D6F0828" w14:textId="77777777" w:rsidR="009B1823" w:rsidRPr="000F5B1D" w:rsidRDefault="00A373A6" w:rsidP="003167FF">
      <w:pPr>
        <w:pStyle w:val="10"/>
        <w:widowControl/>
        <w:numPr>
          <w:ilvl w:val="0"/>
          <w:numId w:val="1"/>
        </w:numPr>
        <w:spacing w:line="360" w:lineRule="auto"/>
        <w:ind w:firstLineChars="0"/>
        <w:jc w:val="left"/>
        <w:rPr>
          <w:rFonts w:asciiTheme="minorHAnsi" w:hAnsiTheme="minorHAnsi" w:cs="Calibri"/>
          <w:szCs w:val="21"/>
        </w:rPr>
      </w:pPr>
      <w:r w:rsidRPr="000F5B1D">
        <w:rPr>
          <w:rFonts w:asciiTheme="minorHAnsi" w:hAnsiTheme="minorHAnsi" w:cs="Calibri" w:hint="eastAsia"/>
          <w:szCs w:val="21"/>
        </w:rPr>
        <w:t>【和国际学生一起上课，结交各国好友】与来自其它国家的学生共同学习</w:t>
      </w:r>
      <w:r w:rsidR="00F72244">
        <w:rPr>
          <w:rFonts w:asciiTheme="minorHAnsi" w:hAnsiTheme="minorHAnsi" w:cs="Calibri" w:hint="eastAsia"/>
          <w:szCs w:val="21"/>
        </w:rPr>
        <w:t>，</w:t>
      </w:r>
      <w:r w:rsidRPr="000F5B1D">
        <w:rPr>
          <w:rFonts w:asciiTheme="minorHAnsi" w:hAnsiTheme="minorHAnsi" w:cs="Calibri" w:hint="eastAsia"/>
          <w:szCs w:val="21"/>
        </w:rPr>
        <w:t>提高跨文化沟通技能，收获知识与友谊；</w:t>
      </w:r>
    </w:p>
    <w:p w14:paraId="694F92ED" w14:textId="10E67C5A" w:rsidR="009B1823" w:rsidRPr="000F5B1D" w:rsidRDefault="009B1823" w:rsidP="003167FF">
      <w:pPr>
        <w:pStyle w:val="10"/>
        <w:widowControl/>
        <w:spacing w:line="360" w:lineRule="auto"/>
        <w:ind w:firstLineChars="0" w:firstLine="0"/>
        <w:jc w:val="center"/>
        <w:rPr>
          <w:rFonts w:asciiTheme="minorHAnsi" w:eastAsiaTheme="majorEastAsia" w:hAnsiTheme="minorHAnsi" w:cstheme="minorHAnsi"/>
          <w:b/>
          <w:bCs/>
          <w:kern w:val="0"/>
          <w:szCs w:val="21"/>
        </w:rPr>
      </w:pPr>
    </w:p>
    <w:p w14:paraId="2CC47E57" w14:textId="77777777" w:rsidR="009B1823" w:rsidRDefault="00A373A6" w:rsidP="003167FF">
      <w:pPr>
        <w:pStyle w:val="10"/>
        <w:widowControl/>
        <w:spacing w:line="360" w:lineRule="auto"/>
        <w:ind w:firstLineChars="0" w:firstLine="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三、宾夕法尼亚</w:t>
      </w:r>
      <w:r>
        <w:rPr>
          <w:rFonts w:asciiTheme="minorHAnsi" w:eastAsiaTheme="majorEastAsia" w:hAnsiTheme="minorHAnsi" w:cstheme="minorHAnsi"/>
          <w:b/>
          <w:bCs/>
          <w:kern w:val="0"/>
          <w:szCs w:val="21"/>
        </w:rPr>
        <w:t>大学</w:t>
      </w:r>
      <w:r>
        <w:rPr>
          <w:rFonts w:asciiTheme="minorHAnsi" w:eastAsiaTheme="majorEastAsia" w:hAnsiTheme="minorHAnsi" w:cstheme="minorHAnsi" w:hint="eastAsia"/>
          <w:b/>
          <w:bCs/>
          <w:kern w:val="0"/>
          <w:szCs w:val="21"/>
        </w:rPr>
        <w:t>简介</w:t>
      </w:r>
    </w:p>
    <w:p w14:paraId="092FAD32" w14:textId="77777777" w:rsidR="009B1823" w:rsidRDefault="00A373A6" w:rsidP="003167FF">
      <w:pPr>
        <w:pStyle w:val="10"/>
        <w:widowControl/>
        <w:numPr>
          <w:ilvl w:val="0"/>
          <w:numId w:val="2"/>
        </w:numPr>
        <w:spacing w:line="360" w:lineRule="auto"/>
        <w:ind w:firstLineChars="0"/>
        <w:jc w:val="left"/>
        <w:rPr>
          <w:rFonts w:asciiTheme="minorHAnsi" w:hAnsiTheme="minorHAnsi" w:cstheme="minorHAnsi"/>
          <w:kern w:val="0"/>
          <w:szCs w:val="21"/>
        </w:rPr>
      </w:pPr>
      <w:r>
        <w:rPr>
          <w:rFonts w:asciiTheme="minorHAnsi" w:hAnsiTheme="minorHAnsi" w:cstheme="minorHAnsi" w:hint="eastAsia"/>
          <w:kern w:val="0"/>
          <w:szCs w:val="21"/>
        </w:rPr>
        <w:lastRenderedPageBreak/>
        <w:t>创建于</w:t>
      </w:r>
      <w:r>
        <w:rPr>
          <w:rFonts w:asciiTheme="minorHAnsi" w:hAnsiTheme="minorHAnsi" w:cstheme="minorHAnsi" w:hint="eastAsia"/>
          <w:kern w:val="0"/>
          <w:szCs w:val="21"/>
        </w:rPr>
        <w:t>1740</w:t>
      </w:r>
      <w:r>
        <w:rPr>
          <w:rFonts w:asciiTheme="minorHAnsi" w:hAnsiTheme="minorHAnsi" w:cstheme="minorHAnsi" w:hint="eastAsia"/>
          <w:kern w:val="0"/>
          <w:szCs w:val="21"/>
        </w:rPr>
        <w:t>年，位于美国的历史名城费城，是美国第四古老的高等教育机构，也是美国第一所现代意义上的大学，创立了北美第一所医学院、第一所商学院（沃顿商学院）以及第一个学生会组织；</w:t>
      </w:r>
    </w:p>
    <w:p w14:paraId="0FA2F66F" w14:textId="351891EA" w:rsidR="00BD6E30" w:rsidRPr="003E791F" w:rsidRDefault="00BD6E30" w:rsidP="003167FF">
      <w:pPr>
        <w:pStyle w:val="af"/>
        <w:widowControl/>
        <w:numPr>
          <w:ilvl w:val="0"/>
          <w:numId w:val="2"/>
        </w:numPr>
        <w:spacing w:line="360" w:lineRule="auto"/>
        <w:ind w:firstLineChars="0"/>
        <w:jc w:val="left"/>
        <w:rPr>
          <w:rFonts w:asciiTheme="minorHAnsi" w:hAnsiTheme="minorHAnsi" w:cstheme="minorHAnsi"/>
          <w:kern w:val="0"/>
          <w:szCs w:val="21"/>
        </w:rPr>
      </w:pPr>
      <w:r w:rsidRPr="003E791F">
        <w:rPr>
          <w:rFonts w:asciiTheme="minorHAnsi" w:eastAsiaTheme="majorEastAsia" w:hAnsiTheme="minorHAnsi" w:cstheme="minorHAnsi"/>
          <w:szCs w:val="21"/>
        </w:rPr>
        <w:t>20</w:t>
      </w:r>
      <w:r w:rsidRPr="003E791F">
        <w:rPr>
          <w:rFonts w:asciiTheme="minorHAnsi" w:eastAsiaTheme="majorEastAsia" w:hAnsiTheme="minorHAnsi" w:cstheme="minorHAnsi" w:hint="eastAsia"/>
          <w:szCs w:val="21"/>
        </w:rPr>
        <w:t>2</w:t>
      </w:r>
      <w:r>
        <w:rPr>
          <w:rFonts w:asciiTheme="minorHAnsi" w:eastAsiaTheme="majorEastAsia" w:hAnsiTheme="minorHAnsi" w:cstheme="minorHAnsi"/>
          <w:szCs w:val="21"/>
        </w:rPr>
        <w:t>3</w:t>
      </w:r>
      <w:r w:rsidRPr="003E791F">
        <w:rPr>
          <w:rFonts w:asciiTheme="minorHAnsi" w:eastAsiaTheme="majorEastAsia" w:hAnsiTheme="minorHAnsi" w:cstheme="minorHAnsi"/>
          <w:szCs w:val="21"/>
        </w:rPr>
        <w:t>年</w:t>
      </w:r>
      <w:r w:rsidRPr="003E791F">
        <w:rPr>
          <w:rFonts w:asciiTheme="minorHAnsi" w:hAnsiTheme="minorHAnsi" w:cstheme="minorHAnsi"/>
          <w:kern w:val="0"/>
          <w:szCs w:val="21"/>
        </w:rPr>
        <w:t>《美国新闻与世界报道》</w:t>
      </w:r>
      <w:r w:rsidRPr="003E791F">
        <w:rPr>
          <w:rFonts w:asciiTheme="minorHAnsi" w:eastAsiaTheme="majorEastAsia" w:hAnsiTheme="minorHAnsi" w:cstheme="minorHAnsi" w:hint="eastAsia"/>
          <w:szCs w:val="21"/>
        </w:rPr>
        <w:t>全球大学排名第</w:t>
      </w:r>
      <w:r w:rsidRPr="003E791F">
        <w:rPr>
          <w:rFonts w:asciiTheme="minorHAnsi" w:eastAsiaTheme="majorEastAsia" w:hAnsiTheme="minorHAnsi" w:cstheme="minorHAnsi" w:hint="eastAsia"/>
          <w:szCs w:val="21"/>
        </w:rPr>
        <w:t>1</w:t>
      </w:r>
      <w:r>
        <w:rPr>
          <w:rFonts w:asciiTheme="minorHAnsi" w:eastAsiaTheme="majorEastAsia" w:hAnsiTheme="minorHAnsi" w:cstheme="minorHAnsi"/>
          <w:szCs w:val="21"/>
        </w:rPr>
        <w:t>5</w:t>
      </w:r>
      <w:r w:rsidRPr="003E791F">
        <w:rPr>
          <w:rFonts w:asciiTheme="minorHAnsi" w:eastAsiaTheme="majorEastAsia" w:hAnsiTheme="minorHAnsi" w:cstheme="minorHAnsi"/>
          <w:szCs w:val="21"/>
        </w:rPr>
        <w:t>；</w:t>
      </w:r>
      <w:r w:rsidRPr="003E791F">
        <w:rPr>
          <w:rFonts w:asciiTheme="minorHAnsi" w:hAnsiTheme="minorHAnsi" w:cstheme="minorHAnsi"/>
          <w:szCs w:val="21"/>
        </w:rPr>
        <w:t>20</w:t>
      </w:r>
      <w:r w:rsidRPr="003E791F">
        <w:rPr>
          <w:rFonts w:asciiTheme="minorHAnsi" w:hAnsiTheme="minorHAnsi" w:cstheme="minorHAnsi" w:hint="eastAsia"/>
          <w:szCs w:val="21"/>
        </w:rPr>
        <w:t>2</w:t>
      </w:r>
      <w:r w:rsidR="00D677D0">
        <w:rPr>
          <w:rFonts w:asciiTheme="minorHAnsi" w:hAnsiTheme="minorHAnsi" w:cstheme="minorHAnsi"/>
          <w:szCs w:val="21"/>
        </w:rPr>
        <w:t>4</w:t>
      </w:r>
      <w:r w:rsidRPr="003E791F">
        <w:rPr>
          <w:rFonts w:asciiTheme="minorHAnsi" w:hAnsiTheme="minorHAnsi" w:cstheme="minorHAnsi" w:hint="eastAsia"/>
          <w:szCs w:val="21"/>
        </w:rPr>
        <w:t>年</w:t>
      </w:r>
      <w:r w:rsidRPr="003E791F">
        <w:rPr>
          <w:rFonts w:asciiTheme="minorHAnsi" w:hAnsiTheme="minorHAnsi" w:cstheme="minorHAnsi" w:hint="eastAsia"/>
          <w:szCs w:val="21"/>
        </w:rPr>
        <w:t>Times</w:t>
      </w:r>
      <w:r w:rsidRPr="003E791F">
        <w:rPr>
          <w:rFonts w:asciiTheme="minorHAnsi" w:hAnsiTheme="minorHAnsi" w:cstheme="minorHAnsi"/>
          <w:szCs w:val="21"/>
        </w:rPr>
        <w:t>世界大学排名第</w:t>
      </w:r>
      <w:r w:rsidRPr="003E791F">
        <w:rPr>
          <w:rFonts w:asciiTheme="minorHAnsi" w:eastAsiaTheme="majorEastAsia" w:hAnsiTheme="minorHAnsi" w:cstheme="minorHAnsi"/>
          <w:szCs w:val="21"/>
        </w:rPr>
        <w:t>1</w:t>
      </w:r>
      <w:r w:rsidR="00D677D0">
        <w:rPr>
          <w:rFonts w:asciiTheme="minorHAnsi" w:eastAsiaTheme="majorEastAsia" w:hAnsiTheme="minorHAnsi" w:cstheme="minorHAnsi"/>
          <w:szCs w:val="21"/>
        </w:rPr>
        <w:t>6</w:t>
      </w:r>
      <w:r w:rsidRPr="003E791F">
        <w:rPr>
          <w:rFonts w:asciiTheme="minorHAnsi" w:eastAsiaTheme="majorEastAsia" w:hAnsiTheme="minorHAnsi" w:cstheme="minorHAnsi" w:hint="eastAsia"/>
          <w:szCs w:val="21"/>
        </w:rPr>
        <w:t>；</w:t>
      </w:r>
      <w:r w:rsidRPr="003E791F">
        <w:rPr>
          <w:rFonts w:asciiTheme="minorHAnsi" w:eastAsiaTheme="majorEastAsia" w:hAnsiTheme="minorHAnsi" w:cstheme="minorHAnsi" w:hint="eastAsia"/>
          <w:szCs w:val="21"/>
        </w:rPr>
        <w:t>20</w:t>
      </w:r>
      <w:r w:rsidRPr="003E791F">
        <w:rPr>
          <w:rFonts w:asciiTheme="minorHAnsi" w:eastAsiaTheme="majorEastAsia" w:hAnsiTheme="minorHAnsi" w:cstheme="minorHAnsi"/>
          <w:szCs w:val="21"/>
        </w:rPr>
        <w:t>2</w:t>
      </w:r>
      <w:r w:rsidR="00D677D0">
        <w:rPr>
          <w:rFonts w:asciiTheme="minorHAnsi" w:eastAsiaTheme="majorEastAsia" w:hAnsiTheme="minorHAnsi" w:cstheme="minorHAnsi"/>
          <w:szCs w:val="21"/>
        </w:rPr>
        <w:t>3</w:t>
      </w:r>
      <w:r w:rsidR="00D677D0">
        <w:rPr>
          <w:rFonts w:asciiTheme="minorHAnsi" w:eastAsiaTheme="majorEastAsia" w:hAnsiTheme="minorHAnsi" w:cstheme="minorHAnsi" w:hint="eastAsia"/>
          <w:szCs w:val="21"/>
        </w:rPr>
        <w:t>年</w:t>
      </w:r>
      <w:r w:rsidR="00D677D0">
        <w:rPr>
          <w:rFonts w:asciiTheme="minorHAnsi" w:eastAsiaTheme="majorEastAsia" w:hAnsiTheme="minorHAnsi" w:cstheme="minorHAnsi" w:hint="eastAsia"/>
          <w:szCs w:val="21"/>
        </w:rPr>
        <w:t>Q</w:t>
      </w:r>
      <w:r w:rsidR="00D677D0">
        <w:rPr>
          <w:rFonts w:asciiTheme="minorHAnsi" w:eastAsiaTheme="majorEastAsia" w:hAnsiTheme="minorHAnsi" w:cstheme="minorHAnsi"/>
          <w:szCs w:val="21"/>
        </w:rPr>
        <w:t>S</w:t>
      </w:r>
      <w:r w:rsidR="00D677D0">
        <w:rPr>
          <w:rFonts w:asciiTheme="minorHAnsi" w:eastAsiaTheme="majorEastAsia" w:hAnsiTheme="minorHAnsi" w:cstheme="minorHAnsi" w:hint="eastAsia"/>
          <w:szCs w:val="21"/>
        </w:rPr>
        <w:t>世界大学</w:t>
      </w:r>
      <w:r w:rsidRPr="003E791F">
        <w:rPr>
          <w:rFonts w:asciiTheme="minorHAnsi" w:eastAsiaTheme="majorEastAsia" w:hAnsiTheme="minorHAnsi" w:cstheme="minorHAnsi"/>
          <w:szCs w:val="21"/>
        </w:rPr>
        <w:t>排名第</w:t>
      </w:r>
      <w:r w:rsidRPr="003E791F">
        <w:rPr>
          <w:rFonts w:asciiTheme="minorHAnsi" w:eastAsiaTheme="majorEastAsia" w:hAnsiTheme="minorHAnsi" w:cstheme="minorHAnsi" w:hint="eastAsia"/>
          <w:szCs w:val="21"/>
        </w:rPr>
        <w:t>1</w:t>
      </w:r>
      <w:r w:rsidR="00D677D0">
        <w:rPr>
          <w:rFonts w:asciiTheme="minorHAnsi" w:eastAsiaTheme="majorEastAsia" w:hAnsiTheme="minorHAnsi" w:cstheme="minorHAnsi"/>
          <w:szCs w:val="21"/>
        </w:rPr>
        <w:t>2</w:t>
      </w:r>
      <w:r w:rsidRPr="003E791F">
        <w:rPr>
          <w:rFonts w:asciiTheme="minorHAnsi" w:eastAsiaTheme="majorEastAsia" w:hAnsiTheme="minorHAnsi" w:cstheme="minorHAnsi"/>
          <w:szCs w:val="21"/>
        </w:rPr>
        <w:t>；</w:t>
      </w:r>
      <w:r w:rsidRPr="003E791F">
        <w:rPr>
          <w:rFonts w:asciiTheme="minorHAnsi" w:eastAsiaTheme="majorEastAsia" w:hAnsiTheme="minorHAnsi" w:cstheme="minorHAnsi"/>
          <w:szCs w:val="21"/>
        </w:rPr>
        <w:t xml:space="preserve"> </w:t>
      </w:r>
    </w:p>
    <w:p w14:paraId="665A44F7" w14:textId="01FAA05F" w:rsidR="009B1823" w:rsidRPr="003167FF" w:rsidRDefault="00A373A6" w:rsidP="003167FF">
      <w:pPr>
        <w:pStyle w:val="af"/>
        <w:widowControl/>
        <w:numPr>
          <w:ilvl w:val="0"/>
          <w:numId w:val="2"/>
        </w:numPr>
        <w:spacing w:line="360" w:lineRule="auto"/>
        <w:ind w:firstLineChars="0"/>
        <w:jc w:val="left"/>
        <w:rPr>
          <w:rFonts w:asciiTheme="minorHAnsi" w:hAnsiTheme="minorHAnsi" w:cstheme="minorHAnsi"/>
          <w:kern w:val="0"/>
          <w:szCs w:val="21"/>
        </w:rPr>
      </w:pPr>
      <w:r>
        <w:rPr>
          <w:rFonts w:asciiTheme="minorHAnsi" w:eastAsiaTheme="majorEastAsia" w:hAnsiTheme="minorHAnsi" w:cstheme="minorHAnsi" w:hint="eastAsia"/>
          <w:szCs w:val="21"/>
        </w:rPr>
        <w:t>下设四个大本科生院：文理学院、工程学院、商学院及护理学院。</w:t>
      </w:r>
      <w:r w:rsidR="00BD6E30">
        <w:rPr>
          <w:rFonts w:asciiTheme="minorHAnsi" w:hAnsiTheme="minorHAnsi" w:cstheme="minorHAnsi" w:hint="eastAsia"/>
          <w:kern w:val="0"/>
          <w:szCs w:val="21"/>
        </w:rPr>
        <w:t>金融、商科、教育学、经济学、医疗护理、历史学、法学、英语等专业均在全美名列前茅；</w:t>
      </w:r>
    </w:p>
    <w:p w14:paraId="3014935E" w14:textId="77777777" w:rsidR="009B1823" w:rsidRDefault="009B1823" w:rsidP="003167FF">
      <w:pPr>
        <w:pStyle w:val="10"/>
        <w:spacing w:line="360" w:lineRule="auto"/>
        <w:ind w:left="840" w:firstLineChars="0" w:firstLine="0"/>
        <w:rPr>
          <w:rFonts w:ascii="Arial" w:hAnsi="Arial" w:cs="Arial"/>
          <w:color w:val="333333"/>
          <w:szCs w:val="21"/>
          <w:shd w:val="clear" w:color="auto" w:fill="FFFFFF"/>
        </w:rPr>
      </w:pPr>
    </w:p>
    <w:p w14:paraId="20665C9C" w14:textId="77777777" w:rsidR="009B1823" w:rsidRDefault="00A373A6" w:rsidP="003167FF">
      <w:pPr>
        <w:pStyle w:val="10"/>
        <w:widowControl/>
        <w:spacing w:line="360" w:lineRule="auto"/>
        <w:ind w:firstLineChars="0" w:firstLine="0"/>
        <w:jc w:val="left"/>
        <w:rPr>
          <w:rFonts w:asciiTheme="minorHAnsi" w:hAnsiTheme="minorHAnsi" w:cstheme="minorHAnsi"/>
          <w:b/>
          <w:kern w:val="0"/>
          <w:szCs w:val="21"/>
        </w:rPr>
      </w:pPr>
      <w:r>
        <w:rPr>
          <w:rFonts w:asciiTheme="minorHAnsi" w:hAnsiTheme="minorHAnsi" w:cstheme="minorHAnsi" w:hint="eastAsia"/>
          <w:b/>
          <w:kern w:val="0"/>
          <w:szCs w:val="21"/>
        </w:rPr>
        <w:t>四、项目详情</w:t>
      </w:r>
    </w:p>
    <w:p w14:paraId="11FB8FE3" w14:textId="77777777" w:rsidR="00414107" w:rsidRPr="00414107" w:rsidRDefault="00A373A6" w:rsidP="003167FF">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482036FF" w14:textId="3AC50535" w:rsidR="00414107" w:rsidRPr="005B47A8" w:rsidRDefault="00414107" w:rsidP="003167FF">
      <w:pPr>
        <w:widowControl/>
        <w:spacing w:line="360" w:lineRule="auto"/>
        <w:ind w:firstLineChars="200" w:firstLine="422"/>
        <w:rPr>
          <w:rFonts w:asciiTheme="minorHAnsi" w:eastAsiaTheme="majorEastAsia" w:hAnsiTheme="minorHAnsi" w:cstheme="minorHAnsi"/>
          <w:b/>
          <w:bCs/>
          <w:szCs w:val="21"/>
        </w:rPr>
      </w:pPr>
      <w:r>
        <w:rPr>
          <w:rFonts w:asciiTheme="minorHAnsi" w:hAnsiTheme="minorHAnsi" w:cs="Calibri"/>
          <w:b/>
          <w:kern w:val="0"/>
          <w:szCs w:val="21"/>
        </w:rPr>
        <w:t>20</w:t>
      </w:r>
      <w:r>
        <w:rPr>
          <w:rFonts w:asciiTheme="minorHAnsi" w:hAnsiTheme="minorHAnsi" w:cs="Calibri" w:hint="eastAsia"/>
          <w:b/>
          <w:kern w:val="0"/>
          <w:szCs w:val="21"/>
        </w:rPr>
        <w:t>2</w:t>
      </w:r>
      <w:r w:rsidR="00E078ED">
        <w:rPr>
          <w:rFonts w:asciiTheme="minorHAnsi" w:hAnsiTheme="minorHAnsi" w:cs="Calibri"/>
          <w:b/>
          <w:kern w:val="0"/>
          <w:szCs w:val="21"/>
        </w:rPr>
        <w:t>4</w:t>
      </w:r>
      <w:r>
        <w:rPr>
          <w:rFonts w:asciiTheme="minorHAnsi" w:hAnsiTheme="minorHAnsi" w:cs="Calibri"/>
          <w:b/>
          <w:kern w:val="0"/>
          <w:szCs w:val="21"/>
        </w:rPr>
        <w:t>年</w:t>
      </w:r>
      <w:r w:rsidR="00F6147A">
        <w:rPr>
          <w:rFonts w:asciiTheme="minorHAnsi" w:hAnsiTheme="minorHAnsi" w:cs="Calibri"/>
          <w:b/>
          <w:kern w:val="0"/>
          <w:szCs w:val="21"/>
        </w:rPr>
        <w:t>7</w:t>
      </w:r>
      <w:r>
        <w:rPr>
          <w:rFonts w:asciiTheme="minorHAnsi" w:hAnsiTheme="minorHAnsi" w:cs="Calibri" w:hint="eastAsia"/>
          <w:b/>
          <w:kern w:val="0"/>
          <w:szCs w:val="21"/>
        </w:rPr>
        <w:t>月</w:t>
      </w:r>
      <w:r w:rsidR="00E078ED">
        <w:rPr>
          <w:rFonts w:asciiTheme="minorHAnsi" w:hAnsiTheme="minorHAnsi" w:cs="Calibri"/>
          <w:b/>
          <w:kern w:val="0"/>
          <w:szCs w:val="21"/>
        </w:rPr>
        <w:t>1</w:t>
      </w:r>
      <w:r>
        <w:rPr>
          <w:rFonts w:asciiTheme="minorHAnsi" w:hAnsiTheme="minorHAnsi" w:cs="Calibri" w:hint="eastAsia"/>
          <w:b/>
          <w:kern w:val="0"/>
          <w:szCs w:val="21"/>
        </w:rPr>
        <w:t>日</w:t>
      </w:r>
      <w:r>
        <w:rPr>
          <w:rFonts w:asciiTheme="minorHAnsi" w:hAnsiTheme="minorHAnsi" w:cs="Calibri" w:hint="eastAsia"/>
          <w:b/>
          <w:kern w:val="0"/>
          <w:szCs w:val="21"/>
        </w:rPr>
        <w:t xml:space="preserve"> -</w:t>
      </w:r>
      <w:r>
        <w:rPr>
          <w:rFonts w:asciiTheme="minorHAnsi" w:hAnsiTheme="minorHAnsi" w:cs="Calibri"/>
          <w:b/>
          <w:kern w:val="0"/>
          <w:szCs w:val="21"/>
        </w:rPr>
        <w:t xml:space="preserve"> </w:t>
      </w:r>
      <w:r w:rsidR="00F6147A">
        <w:rPr>
          <w:rFonts w:asciiTheme="minorHAnsi" w:hAnsiTheme="minorHAnsi" w:cs="Calibri"/>
          <w:b/>
          <w:kern w:val="0"/>
          <w:szCs w:val="21"/>
        </w:rPr>
        <w:t>7</w:t>
      </w:r>
      <w:r>
        <w:rPr>
          <w:rFonts w:asciiTheme="minorHAnsi" w:hAnsiTheme="minorHAnsi" w:cs="Calibri" w:hint="eastAsia"/>
          <w:b/>
          <w:kern w:val="0"/>
          <w:szCs w:val="21"/>
        </w:rPr>
        <w:t>月</w:t>
      </w:r>
      <w:r w:rsidR="00F6147A">
        <w:rPr>
          <w:rFonts w:asciiTheme="minorHAnsi" w:hAnsiTheme="minorHAnsi" w:cs="Calibri"/>
          <w:b/>
          <w:kern w:val="0"/>
          <w:szCs w:val="21"/>
        </w:rPr>
        <w:t>2</w:t>
      </w:r>
      <w:r w:rsidR="00E078ED">
        <w:rPr>
          <w:rFonts w:asciiTheme="minorHAnsi" w:hAnsiTheme="minorHAnsi" w:cs="Calibri"/>
          <w:b/>
          <w:kern w:val="0"/>
          <w:szCs w:val="21"/>
        </w:rPr>
        <w:t>6</w:t>
      </w:r>
      <w:r>
        <w:rPr>
          <w:rFonts w:asciiTheme="minorHAnsi" w:hAnsiTheme="minorHAnsi" w:cs="Calibri" w:hint="eastAsia"/>
          <w:b/>
          <w:kern w:val="0"/>
          <w:szCs w:val="21"/>
        </w:rPr>
        <w:t>日</w:t>
      </w:r>
      <w:r w:rsidR="00F6147A">
        <w:rPr>
          <w:rFonts w:asciiTheme="minorHAnsi" w:hAnsiTheme="minorHAnsi" w:cs="Calibri" w:hint="eastAsia"/>
          <w:b/>
          <w:kern w:val="0"/>
          <w:szCs w:val="21"/>
        </w:rPr>
        <w:t>，或</w:t>
      </w:r>
      <w:r w:rsidR="00F6147A">
        <w:rPr>
          <w:rFonts w:asciiTheme="minorHAnsi" w:hAnsiTheme="minorHAnsi" w:cs="Calibri" w:hint="eastAsia"/>
          <w:b/>
          <w:kern w:val="0"/>
          <w:szCs w:val="21"/>
        </w:rPr>
        <w:t>8</w:t>
      </w:r>
      <w:r w:rsidR="00F6147A">
        <w:rPr>
          <w:rFonts w:asciiTheme="minorHAnsi" w:hAnsiTheme="minorHAnsi" w:cs="Calibri" w:hint="eastAsia"/>
          <w:b/>
          <w:kern w:val="0"/>
          <w:szCs w:val="21"/>
        </w:rPr>
        <w:t>月</w:t>
      </w:r>
      <w:r w:rsidR="00F6147A">
        <w:rPr>
          <w:rFonts w:asciiTheme="minorHAnsi" w:hAnsiTheme="minorHAnsi" w:cs="Calibri" w:hint="eastAsia"/>
          <w:b/>
          <w:kern w:val="0"/>
          <w:szCs w:val="21"/>
        </w:rPr>
        <w:t>1</w:t>
      </w:r>
      <w:r w:rsidR="00F6147A">
        <w:rPr>
          <w:rFonts w:asciiTheme="minorHAnsi" w:hAnsiTheme="minorHAnsi" w:cs="Calibri" w:hint="eastAsia"/>
          <w:b/>
          <w:kern w:val="0"/>
          <w:szCs w:val="21"/>
        </w:rPr>
        <w:t>日</w:t>
      </w:r>
      <w:r w:rsidR="00F6147A">
        <w:rPr>
          <w:rFonts w:asciiTheme="minorHAnsi" w:hAnsiTheme="minorHAnsi" w:cs="Calibri" w:hint="eastAsia"/>
          <w:b/>
          <w:kern w:val="0"/>
          <w:szCs w:val="21"/>
        </w:rPr>
        <w:t xml:space="preserve"> </w:t>
      </w:r>
      <w:r w:rsidR="00F6147A">
        <w:rPr>
          <w:rFonts w:asciiTheme="minorHAnsi" w:hAnsiTheme="minorHAnsi" w:cs="Calibri"/>
          <w:b/>
          <w:kern w:val="0"/>
          <w:szCs w:val="21"/>
        </w:rPr>
        <w:t>– 8</w:t>
      </w:r>
      <w:r w:rsidR="00F6147A">
        <w:rPr>
          <w:rFonts w:asciiTheme="minorHAnsi" w:hAnsiTheme="minorHAnsi" w:cs="Calibri" w:hint="eastAsia"/>
          <w:b/>
          <w:kern w:val="0"/>
          <w:szCs w:val="21"/>
        </w:rPr>
        <w:t>月</w:t>
      </w:r>
      <w:r w:rsidR="00F6147A">
        <w:rPr>
          <w:rFonts w:asciiTheme="minorHAnsi" w:hAnsiTheme="minorHAnsi" w:cs="Calibri" w:hint="eastAsia"/>
          <w:b/>
          <w:kern w:val="0"/>
          <w:szCs w:val="21"/>
        </w:rPr>
        <w:t>2</w:t>
      </w:r>
      <w:r w:rsidR="00E078ED">
        <w:rPr>
          <w:rFonts w:asciiTheme="minorHAnsi" w:hAnsiTheme="minorHAnsi" w:cs="Calibri"/>
          <w:b/>
          <w:kern w:val="0"/>
          <w:szCs w:val="21"/>
        </w:rPr>
        <w:t>8</w:t>
      </w:r>
      <w:r w:rsidR="00F6147A">
        <w:rPr>
          <w:rFonts w:asciiTheme="minorHAnsi" w:hAnsiTheme="minorHAnsi" w:cs="Calibri" w:hint="eastAsia"/>
          <w:b/>
          <w:kern w:val="0"/>
          <w:szCs w:val="21"/>
        </w:rPr>
        <w:t>日</w:t>
      </w:r>
      <w:r>
        <w:rPr>
          <w:rFonts w:asciiTheme="minorHAnsi" w:hAnsiTheme="minorHAnsi" w:cs="Calibri" w:hint="eastAsia"/>
          <w:b/>
          <w:kern w:val="0"/>
          <w:szCs w:val="21"/>
        </w:rPr>
        <w:t>（</w:t>
      </w:r>
      <w:r>
        <w:rPr>
          <w:rFonts w:asciiTheme="minorHAnsi" w:hAnsiTheme="minorHAnsi" w:cs="Calibri" w:hint="eastAsia"/>
          <w:b/>
          <w:kern w:val="0"/>
          <w:szCs w:val="21"/>
        </w:rPr>
        <w:t>4</w:t>
      </w:r>
      <w:r>
        <w:rPr>
          <w:rFonts w:asciiTheme="minorHAnsi" w:hAnsiTheme="minorHAnsi" w:cs="Calibri" w:hint="eastAsia"/>
          <w:b/>
          <w:kern w:val="0"/>
          <w:szCs w:val="21"/>
        </w:rPr>
        <w:t>周）</w:t>
      </w:r>
    </w:p>
    <w:p w14:paraId="16EAC329" w14:textId="77777777" w:rsidR="009B1823" w:rsidRDefault="00A373A6" w:rsidP="003167FF">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474DAC4C" w14:textId="2A897A12" w:rsidR="009B1823" w:rsidRDefault="00A373A6" w:rsidP="003167FF">
      <w:pPr>
        <w:spacing w:line="360" w:lineRule="auto"/>
        <w:ind w:firstLineChars="200" w:firstLine="420"/>
        <w:rPr>
          <w:rFonts w:ascii="Calibri" w:hAnsi="Calibri" w:cs="Calibri"/>
        </w:rPr>
      </w:pPr>
      <w:r>
        <w:rPr>
          <w:rFonts w:ascii="Calibri" w:hAnsi="Calibri" w:cs="Calibri" w:hint="eastAsia"/>
        </w:rPr>
        <w:t>学术英语课程面向</w:t>
      </w:r>
      <w:r w:rsidR="00F57686">
        <w:rPr>
          <w:rFonts w:ascii="Calibri" w:hAnsi="Calibri" w:cs="Calibri" w:hint="eastAsia"/>
        </w:rPr>
        <w:t>不同</w:t>
      </w:r>
      <w:r w:rsidRPr="00324773">
        <w:rPr>
          <w:rFonts w:ascii="Calibri" w:hAnsi="Calibri" w:cs="Calibri" w:hint="eastAsia"/>
        </w:rPr>
        <w:t>英语水平的学生，每周</w:t>
      </w:r>
      <w:r w:rsidRPr="00324773">
        <w:rPr>
          <w:rFonts w:ascii="Calibri" w:hAnsi="Calibri" w:cs="Calibri" w:hint="eastAsia"/>
        </w:rPr>
        <w:t>20</w:t>
      </w:r>
      <w:r w:rsidR="00F6147A">
        <w:rPr>
          <w:rFonts w:ascii="Calibri" w:hAnsi="Calibri" w:cs="Calibri" w:hint="eastAsia"/>
        </w:rPr>
        <w:t>小时</w:t>
      </w:r>
      <w:r w:rsidRPr="00324773">
        <w:rPr>
          <w:rFonts w:ascii="Calibri" w:hAnsi="Calibri" w:cs="Calibri" w:hint="eastAsia"/>
        </w:rPr>
        <w:t>课程，由一门核心课程与两门选修课组成。</w:t>
      </w:r>
    </w:p>
    <w:p w14:paraId="09D7C67D" w14:textId="3F24927F" w:rsidR="009B1823" w:rsidRDefault="00A373A6" w:rsidP="003167FF">
      <w:pPr>
        <w:spacing w:line="360" w:lineRule="auto"/>
        <w:ind w:firstLineChars="200" w:firstLine="422"/>
        <w:rPr>
          <w:rFonts w:ascii="Calibri" w:hAnsi="Calibri" w:cs="Calibri"/>
        </w:rPr>
      </w:pPr>
      <w:r w:rsidRPr="00F57686">
        <w:rPr>
          <w:rFonts w:ascii="Calibri" w:hAnsi="Calibri" w:cs="Calibri" w:hint="eastAsia"/>
          <w:b/>
          <w:bCs/>
        </w:rPr>
        <w:t>核心课程</w:t>
      </w:r>
      <w:r>
        <w:rPr>
          <w:rFonts w:cs="Calibri" w:hint="eastAsia"/>
        </w:rPr>
        <w:t>主题为</w:t>
      </w:r>
      <w:r w:rsidRPr="00FA2979">
        <w:rPr>
          <w:rFonts w:asciiTheme="minorEastAsia" w:eastAsiaTheme="minorEastAsia" w:hAnsiTheme="minorEastAsia" w:cs="Calibri" w:hint="eastAsia"/>
          <w:b/>
          <w:bCs/>
        </w:rPr>
        <w:t>“探索费城：学术与文化体验”</w:t>
      </w:r>
      <w:r>
        <w:rPr>
          <w:rFonts w:asciiTheme="minorEastAsia" w:eastAsiaTheme="minorEastAsia" w:hAnsiTheme="minorEastAsia" w:cs="Calibri" w:hint="eastAsia"/>
        </w:rPr>
        <w:t>。</w:t>
      </w:r>
      <w:r>
        <w:rPr>
          <w:rFonts w:asciiTheme="majorEastAsia" w:eastAsiaTheme="majorEastAsia" w:hAnsiTheme="majorEastAsia"/>
          <w:bCs/>
          <w:iCs/>
          <w:szCs w:val="21"/>
        </w:rPr>
        <w:t>本</w:t>
      </w:r>
      <w:r>
        <w:rPr>
          <w:rFonts w:asciiTheme="majorEastAsia" w:eastAsiaTheme="majorEastAsia" w:hAnsiTheme="majorEastAsia"/>
          <w:szCs w:val="21"/>
        </w:rPr>
        <w:t>课程</w:t>
      </w:r>
      <w:r>
        <w:rPr>
          <w:rFonts w:asciiTheme="majorEastAsia" w:eastAsiaTheme="majorEastAsia" w:hAnsiTheme="majorEastAsia" w:hint="eastAsia"/>
          <w:szCs w:val="21"/>
        </w:rPr>
        <w:t>以</w:t>
      </w:r>
      <w:r>
        <w:rPr>
          <w:rFonts w:asciiTheme="majorEastAsia" w:eastAsiaTheme="majorEastAsia" w:hAnsiTheme="majorEastAsia"/>
          <w:szCs w:val="21"/>
        </w:rPr>
        <w:t>费城独特的文化和历史为起点，</w:t>
      </w:r>
      <w:r>
        <w:rPr>
          <w:rFonts w:asciiTheme="majorEastAsia" w:eastAsiaTheme="majorEastAsia" w:hAnsiTheme="majorEastAsia" w:hint="eastAsia"/>
          <w:szCs w:val="21"/>
        </w:rPr>
        <w:t>深化学生对于</w:t>
      </w:r>
      <w:r>
        <w:rPr>
          <w:rFonts w:asciiTheme="majorEastAsia" w:eastAsiaTheme="majorEastAsia" w:hAnsiTheme="majorEastAsia"/>
          <w:szCs w:val="21"/>
        </w:rPr>
        <w:t>美国的多元文化与历史的理解。</w:t>
      </w:r>
      <w:r>
        <w:rPr>
          <w:rFonts w:asciiTheme="majorEastAsia" w:eastAsiaTheme="majorEastAsia" w:hAnsiTheme="majorEastAsia" w:hint="eastAsia"/>
          <w:szCs w:val="21"/>
        </w:rPr>
        <w:t xml:space="preserve"> </w:t>
      </w:r>
      <w:r>
        <w:rPr>
          <w:rFonts w:asciiTheme="majorEastAsia" w:eastAsiaTheme="majorEastAsia" w:hAnsiTheme="majorEastAsia"/>
          <w:szCs w:val="21"/>
        </w:rPr>
        <w:t>学生</w:t>
      </w:r>
      <w:r>
        <w:rPr>
          <w:rFonts w:asciiTheme="majorEastAsia" w:eastAsiaTheme="majorEastAsia" w:hAnsiTheme="majorEastAsia" w:hint="eastAsia"/>
          <w:szCs w:val="21"/>
        </w:rPr>
        <w:t>需要</w:t>
      </w:r>
      <w:r>
        <w:rPr>
          <w:rFonts w:ascii="Calibri" w:hAnsi="Calibri" w:cs="Calibri"/>
          <w:bCs/>
        </w:rPr>
        <w:t>阅读</w:t>
      </w:r>
      <w:r>
        <w:rPr>
          <w:rFonts w:asciiTheme="majorEastAsia" w:eastAsiaTheme="majorEastAsia" w:hAnsiTheme="majorEastAsia"/>
          <w:szCs w:val="21"/>
        </w:rPr>
        <w:t>学术文章，参加讲座，参与学术讨论和演讲，开展独立的课题研究</w:t>
      </w:r>
      <w:r w:rsidR="00324773">
        <w:rPr>
          <w:rFonts w:asciiTheme="majorEastAsia" w:eastAsiaTheme="majorEastAsia" w:hAnsiTheme="majorEastAsia" w:hint="eastAsia"/>
          <w:szCs w:val="21"/>
        </w:rPr>
        <w:t>。</w:t>
      </w:r>
      <w:r w:rsidR="005B47A8">
        <w:rPr>
          <w:rFonts w:asciiTheme="majorEastAsia" w:eastAsiaTheme="majorEastAsia" w:hAnsiTheme="majorEastAsia" w:hint="eastAsia"/>
          <w:szCs w:val="21"/>
        </w:rPr>
        <w:t>学生</w:t>
      </w:r>
      <w:r w:rsidR="00324773">
        <w:rPr>
          <w:rFonts w:asciiTheme="majorEastAsia" w:eastAsiaTheme="majorEastAsia" w:hAnsiTheme="majorEastAsia" w:hint="eastAsia"/>
          <w:szCs w:val="21"/>
        </w:rPr>
        <w:t>还</w:t>
      </w:r>
      <w:r w:rsidR="005B47A8">
        <w:rPr>
          <w:rFonts w:asciiTheme="majorEastAsia" w:eastAsiaTheme="majorEastAsia" w:hAnsiTheme="majorEastAsia" w:hint="eastAsia"/>
          <w:szCs w:val="21"/>
        </w:rPr>
        <w:t>将</w:t>
      </w:r>
      <w:r>
        <w:rPr>
          <w:rFonts w:asciiTheme="majorEastAsia" w:eastAsiaTheme="majorEastAsia" w:hAnsiTheme="majorEastAsia"/>
          <w:szCs w:val="21"/>
        </w:rPr>
        <w:t>展示</w:t>
      </w:r>
      <w:r w:rsidR="00F20736">
        <w:rPr>
          <w:rFonts w:asciiTheme="majorEastAsia" w:eastAsiaTheme="majorEastAsia" w:hAnsiTheme="majorEastAsia" w:hint="eastAsia"/>
          <w:szCs w:val="21"/>
        </w:rPr>
        <w:t>自己</w:t>
      </w:r>
      <w:r>
        <w:rPr>
          <w:rFonts w:asciiTheme="majorEastAsia" w:eastAsiaTheme="majorEastAsia" w:hAnsiTheme="majorEastAsia"/>
          <w:szCs w:val="21"/>
        </w:rPr>
        <w:t>的</w:t>
      </w:r>
      <w:r>
        <w:rPr>
          <w:rFonts w:asciiTheme="majorEastAsia" w:eastAsiaTheme="majorEastAsia" w:hAnsiTheme="majorEastAsia" w:hint="eastAsia"/>
          <w:szCs w:val="21"/>
        </w:rPr>
        <w:t>研究</w:t>
      </w:r>
      <w:r>
        <w:rPr>
          <w:rFonts w:asciiTheme="majorEastAsia" w:eastAsiaTheme="majorEastAsia" w:hAnsiTheme="majorEastAsia"/>
          <w:szCs w:val="21"/>
        </w:rPr>
        <w:t>成果及在课程期间取得的国际文化经验。</w:t>
      </w:r>
      <w:r>
        <w:rPr>
          <w:rFonts w:asciiTheme="majorEastAsia" w:eastAsiaTheme="majorEastAsia" w:hAnsiTheme="majorEastAsia" w:hint="eastAsia"/>
          <w:szCs w:val="21"/>
        </w:rPr>
        <w:t>在这个过程中，学生的学术</w:t>
      </w:r>
      <w:r w:rsidR="005B47A8">
        <w:rPr>
          <w:rFonts w:asciiTheme="majorEastAsia" w:eastAsiaTheme="majorEastAsia" w:hAnsiTheme="majorEastAsia" w:hint="eastAsia"/>
          <w:szCs w:val="21"/>
        </w:rPr>
        <w:t>和英语能力</w:t>
      </w:r>
      <w:r>
        <w:rPr>
          <w:rFonts w:asciiTheme="majorEastAsia" w:eastAsiaTheme="majorEastAsia" w:hAnsiTheme="majorEastAsia" w:hint="eastAsia"/>
          <w:szCs w:val="21"/>
        </w:rPr>
        <w:t>将得到全面提升</w:t>
      </w:r>
      <w:r>
        <w:rPr>
          <w:rFonts w:ascii="Calibri" w:hAnsi="Calibri" w:cs="Calibri" w:hint="eastAsia"/>
        </w:rPr>
        <w:t>。</w:t>
      </w:r>
    </w:p>
    <w:p w14:paraId="26425CCB" w14:textId="3F4C5E06" w:rsidR="00F57686" w:rsidRPr="00F57686" w:rsidRDefault="00A373A6" w:rsidP="003167FF">
      <w:pPr>
        <w:widowControl/>
        <w:spacing w:line="360" w:lineRule="auto"/>
        <w:ind w:firstLineChars="200" w:firstLine="420"/>
        <w:jc w:val="left"/>
        <w:rPr>
          <w:rFonts w:ascii="Calibri" w:hAnsi="Calibri" w:cs="Calibri"/>
        </w:rPr>
      </w:pPr>
      <w:r>
        <w:rPr>
          <w:rFonts w:ascii="Calibri" w:hAnsi="Calibri" w:cs="Calibri" w:hint="eastAsia"/>
        </w:rPr>
        <w:t>除核心课程之外，学生还可以</w:t>
      </w:r>
      <w:r w:rsidR="00FA2979">
        <w:rPr>
          <w:rFonts w:ascii="Calibri" w:hAnsi="Calibri" w:cs="Calibri" w:hint="eastAsia"/>
        </w:rPr>
        <w:t>根据自身英语水平与学术兴趣，</w:t>
      </w:r>
      <w:r>
        <w:rPr>
          <w:rFonts w:ascii="Calibri" w:hAnsi="Calibri" w:cs="Calibri" w:hint="eastAsia"/>
        </w:rPr>
        <w:t>选择两门选修课</w:t>
      </w:r>
      <w:r w:rsidR="00F57686">
        <w:rPr>
          <w:rFonts w:ascii="Calibri" w:hAnsi="Calibri" w:cs="Calibri" w:hint="eastAsia"/>
        </w:rPr>
        <w:t>。</w:t>
      </w:r>
      <w:r w:rsidR="00F57686" w:rsidRPr="00F57686">
        <w:rPr>
          <w:rFonts w:ascii="Calibri" w:hAnsi="Calibri" w:cs="Calibri" w:hint="eastAsia"/>
        </w:rPr>
        <w:t>选修课程</w:t>
      </w:r>
      <w:r w:rsidR="00FA2979">
        <w:rPr>
          <w:rFonts w:ascii="Calibri" w:hAnsi="Calibri" w:cs="Calibri" w:hint="eastAsia"/>
        </w:rPr>
        <w:t>包括</w:t>
      </w:r>
      <w:r w:rsidR="00F57686" w:rsidRPr="00F57686">
        <w:rPr>
          <w:rFonts w:ascii="Calibri" w:hAnsi="Calibri" w:cs="Calibri" w:hint="eastAsia"/>
        </w:rPr>
        <w:t>：</w:t>
      </w:r>
    </w:p>
    <w:p w14:paraId="5AEE9230" w14:textId="72632109" w:rsidR="00F57686" w:rsidRPr="00FA2979" w:rsidRDefault="00F57686" w:rsidP="003167FF">
      <w:pPr>
        <w:pStyle w:val="af"/>
        <w:widowControl/>
        <w:numPr>
          <w:ilvl w:val="0"/>
          <w:numId w:val="8"/>
        </w:numPr>
        <w:spacing w:line="360" w:lineRule="auto"/>
        <w:ind w:firstLineChars="0"/>
        <w:jc w:val="left"/>
        <w:rPr>
          <w:rFonts w:ascii="Calibri" w:hAnsi="Calibri" w:cs="Calibri"/>
        </w:rPr>
      </w:pPr>
      <w:r w:rsidRPr="00FA2979">
        <w:rPr>
          <w:rFonts w:ascii="Calibri" w:hAnsi="Calibri" w:cs="Calibri" w:hint="eastAsia"/>
        </w:rPr>
        <w:t>沟通与传播</w:t>
      </w:r>
      <w:r w:rsidR="00FA2979" w:rsidRPr="00FA2979">
        <w:rPr>
          <w:rFonts w:ascii="Calibri" w:hAnsi="Calibri" w:cs="Calibri" w:hint="eastAsia"/>
        </w:rPr>
        <w:t>（</w:t>
      </w:r>
      <w:r w:rsidR="00FA2979">
        <w:rPr>
          <w:rFonts w:ascii="Calibri" w:hAnsi="Calibri" w:cs="Calibri" w:hint="eastAsia"/>
        </w:rPr>
        <w:t>适合</w:t>
      </w:r>
      <w:r w:rsidR="00C56A6C">
        <w:rPr>
          <w:rFonts w:ascii="Calibri" w:hAnsi="Calibri" w:cs="Calibri" w:hint="eastAsia"/>
        </w:rPr>
        <w:t>初级至</w:t>
      </w:r>
      <w:r w:rsidR="00FA2979" w:rsidRPr="00FA2979">
        <w:rPr>
          <w:rFonts w:ascii="Calibri" w:hAnsi="Calibri" w:cs="Calibri" w:hint="eastAsia"/>
        </w:rPr>
        <w:t>中级）</w:t>
      </w:r>
    </w:p>
    <w:p w14:paraId="0D6B2F5B" w14:textId="34D7AA58" w:rsidR="00F57686" w:rsidRPr="00FA2979" w:rsidRDefault="00F57686" w:rsidP="003167FF">
      <w:pPr>
        <w:pStyle w:val="af"/>
        <w:widowControl/>
        <w:numPr>
          <w:ilvl w:val="0"/>
          <w:numId w:val="8"/>
        </w:numPr>
        <w:spacing w:line="360" w:lineRule="auto"/>
        <w:ind w:firstLineChars="0"/>
        <w:jc w:val="left"/>
        <w:rPr>
          <w:rFonts w:ascii="Calibri" w:hAnsi="Calibri" w:cs="Calibri"/>
        </w:rPr>
      </w:pPr>
      <w:r w:rsidRPr="00FA2979">
        <w:rPr>
          <w:rFonts w:ascii="Calibri" w:hAnsi="Calibri" w:cs="Calibri" w:hint="eastAsia"/>
        </w:rPr>
        <w:t>领导力</w:t>
      </w:r>
      <w:r w:rsidR="00FA2979" w:rsidRPr="00FA2979">
        <w:rPr>
          <w:rFonts w:ascii="Calibri" w:hAnsi="Calibri" w:cs="Calibri" w:hint="eastAsia"/>
        </w:rPr>
        <w:t>（</w:t>
      </w:r>
      <w:r w:rsidR="00FA2979">
        <w:rPr>
          <w:rFonts w:ascii="Calibri" w:hAnsi="Calibri" w:cs="Calibri" w:hint="eastAsia"/>
        </w:rPr>
        <w:t>适合</w:t>
      </w:r>
      <w:r w:rsidR="00FA2979" w:rsidRPr="00FA2979">
        <w:rPr>
          <w:rFonts w:ascii="Calibri" w:hAnsi="Calibri" w:cs="Calibri" w:hint="eastAsia"/>
        </w:rPr>
        <w:t>各级别）</w:t>
      </w:r>
    </w:p>
    <w:p w14:paraId="184E9E93" w14:textId="5FF74251" w:rsidR="009B1823" w:rsidRDefault="00FA2979" w:rsidP="003167FF">
      <w:pPr>
        <w:pStyle w:val="af"/>
        <w:widowControl/>
        <w:numPr>
          <w:ilvl w:val="0"/>
          <w:numId w:val="8"/>
        </w:numPr>
        <w:spacing w:line="360" w:lineRule="auto"/>
        <w:ind w:firstLineChars="0"/>
        <w:jc w:val="left"/>
        <w:rPr>
          <w:rFonts w:ascii="Calibri" w:hAnsi="Calibri" w:cs="Calibri"/>
        </w:rPr>
      </w:pPr>
      <w:r w:rsidRPr="00FA2979">
        <w:rPr>
          <w:rFonts w:ascii="Calibri" w:hAnsi="Calibri" w:cs="Calibri" w:hint="eastAsia"/>
        </w:rPr>
        <w:t>创新与技术</w:t>
      </w:r>
      <w:r w:rsidR="00C56A6C">
        <w:rPr>
          <w:rFonts w:ascii="Calibri" w:hAnsi="Calibri" w:cs="Calibri" w:hint="eastAsia"/>
        </w:rPr>
        <w:t>（适合中级至高级）</w:t>
      </w:r>
    </w:p>
    <w:p w14:paraId="2BB7F492" w14:textId="0444F10A" w:rsidR="00C56A6C" w:rsidRDefault="00C56A6C" w:rsidP="003167FF">
      <w:pPr>
        <w:pStyle w:val="af"/>
        <w:widowControl/>
        <w:numPr>
          <w:ilvl w:val="0"/>
          <w:numId w:val="8"/>
        </w:numPr>
        <w:spacing w:line="360" w:lineRule="auto"/>
        <w:ind w:firstLineChars="0"/>
        <w:jc w:val="left"/>
        <w:rPr>
          <w:rFonts w:ascii="Calibri" w:hAnsi="Calibri" w:cs="Calibri"/>
        </w:rPr>
      </w:pPr>
      <w:r>
        <w:rPr>
          <w:rFonts w:ascii="Calibri" w:hAnsi="Calibri" w:cs="Calibri" w:hint="eastAsia"/>
        </w:rPr>
        <w:t>积极心理学与复原力（适合中级至高级）</w:t>
      </w:r>
    </w:p>
    <w:p w14:paraId="233B9C00" w14:textId="77777777" w:rsidR="00C56A6C" w:rsidRPr="00FA2979" w:rsidRDefault="00C56A6C" w:rsidP="003167FF">
      <w:pPr>
        <w:pStyle w:val="af"/>
        <w:widowControl/>
        <w:numPr>
          <w:ilvl w:val="0"/>
          <w:numId w:val="8"/>
        </w:numPr>
        <w:spacing w:line="360" w:lineRule="auto"/>
        <w:ind w:firstLineChars="0"/>
        <w:jc w:val="left"/>
        <w:rPr>
          <w:rFonts w:ascii="Calibri" w:hAnsi="Calibri" w:cs="Calibri"/>
        </w:rPr>
      </w:pPr>
      <w:r>
        <w:rPr>
          <w:rFonts w:ascii="Calibri" w:hAnsi="Calibri" w:cs="Calibri" w:hint="eastAsia"/>
        </w:rPr>
        <w:t>可持续性议题（适合中级至高级）</w:t>
      </w:r>
    </w:p>
    <w:p w14:paraId="63DFBF48" w14:textId="0AF2B9F8" w:rsidR="00C56A6C" w:rsidRDefault="00C56A6C" w:rsidP="003167FF">
      <w:pPr>
        <w:pStyle w:val="af"/>
        <w:widowControl/>
        <w:numPr>
          <w:ilvl w:val="0"/>
          <w:numId w:val="8"/>
        </w:numPr>
        <w:spacing w:line="360" w:lineRule="auto"/>
        <w:ind w:firstLineChars="0"/>
        <w:jc w:val="left"/>
        <w:rPr>
          <w:rFonts w:ascii="Calibri" w:hAnsi="Calibri" w:cs="Calibri"/>
        </w:rPr>
      </w:pPr>
      <w:r>
        <w:rPr>
          <w:rFonts w:ascii="Calibri" w:hAnsi="Calibri" w:cs="Calibri" w:hint="eastAsia"/>
        </w:rPr>
        <w:t>职业商务写作技巧（适合高级）</w:t>
      </w:r>
    </w:p>
    <w:p w14:paraId="1CD52468" w14:textId="365D004B" w:rsidR="00C56A6C" w:rsidRDefault="00C56A6C" w:rsidP="003167FF">
      <w:pPr>
        <w:pStyle w:val="af"/>
        <w:widowControl/>
        <w:numPr>
          <w:ilvl w:val="0"/>
          <w:numId w:val="8"/>
        </w:numPr>
        <w:spacing w:line="360" w:lineRule="auto"/>
        <w:ind w:firstLineChars="0"/>
        <w:jc w:val="left"/>
        <w:rPr>
          <w:rFonts w:ascii="Calibri" w:hAnsi="Calibri" w:cs="Calibri"/>
        </w:rPr>
      </w:pPr>
      <w:r>
        <w:rPr>
          <w:rFonts w:ascii="Calibri" w:hAnsi="Calibri" w:cs="Calibri" w:hint="eastAsia"/>
        </w:rPr>
        <w:t>战略规划与说服沟通技巧（适合高级）</w:t>
      </w:r>
    </w:p>
    <w:p w14:paraId="3D20D5CA" w14:textId="77777777" w:rsidR="009B1823" w:rsidRDefault="009B1823" w:rsidP="003167FF">
      <w:pPr>
        <w:spacing w:line="360" w:lineRule="auto"/>
        <w:rPr>
          <w:rFonts w:asciiTheme="minorHAnsi" w:hAnsiTheme="minorHAnsi" w:cs="Calibri"/>
          <w:sz w:val="22"/>
          <w:szCs w:val="22"/>
        </w:rPr>
      </w:pPr>
    </w:p>
    <w:p w14:paraId="447F55A6" w14:textId="77777777" w:rsidR="00C56A6C" w:rsidRDefault="00A373A6" w:rsidP="003167FF">
      <w:pPr>
        <w:spacing w:line="360" w:lineRule="auto"/>
        <w:ind w:firstLineChars="200" w:firstLine="420"/>
        <w:rPr>
          <w:rFonts w:asciiTheme="minorHAnsi" w:hAnsiTheme="minorHAnsi" w:cs="Calibri"/>
          <w:szCs w:val="21"/>
        </w:rPr>
      </w:pPr>
      <w:r>
        <w:rPr>
          <w:rFonts w:asciiTheme="minorHAnsi" w:hAnsiTheme="minorHAnsi" w:cs="Calibri" w:hint="eastAsia"/>
          <w:szCs w:val="21"/>
        </w:rPr>
        <w:lastRenderedPageBreak/>
        <w:t>所有参加语言课程的学生均可获得宾夕法尼亚大学正式注册的学生证，凭借学生证</w:t>
      </w:r>
    </w:p>
    <w:p w14:paraId="273B076B" w14:textId="5F0D50BB" w:rsidR="00324773" w:rsidRDefault="00A373A6" w:rsidP="003167FF">
      <w:pPr>
        <w:spacing w:line="360" w:lineRule="auto"/>
        <w:rPr>
          <w:rFonts w:asciiTheme="minorHAnsi" w:hAnsiTheme="minorHAnsi" w:cs="Calibri"/>
          <w:szCs w:val="21"/>
        </w:rPr>
      </w:pPr>
      <w:r>
        <w:rPr>
          <w:rFonts w:asciiTheme="minorHAnsi" w:hAnsiTheme="minorHAnsi" w:cs="Calibri" w:hint="eastAsia"/>
          <w:szCs w:val="21"/>
        </w:rPr>
        <w:t>可在项目期内，按校方规定使用学校的校园设施与教育资源，包括图书馆、健身房、活动中心等。</w:t>
      </w:r>
      <w:r w:rsidR="00324773">
        <w:rPr>
          <w:rFonts w:asciiTheme="minorHAnsi" w:hAnsiTheme="minorHAnsi" w:cs="Calibri" w:hint="eastAsia"/>
          <w:szCs w:val="21"/>
        </w:rPr>
        <w:t>课程之外，学生还有机会聆听宾大教授的精彩讲座，游览费城，了解这座城市的历史和文化。</w:t>
      </w:r>
    </w:p>
    <w:p w14:paraId="1E985DE7" w14:textId="77777777" w:rsidR="00324773" w:rsidRDefault="00324773" w:rsidP="003167FF">
      <w:pPr>
        <w:spacing w:line="360" w:lineRule="auto"/>
        <w:rPr>
          <w:rFonts w:asciiTheme="minorHAnsi" w:hAnsiTheme="minorHAnsi" w:cs="Calibri"/>
          <w:szCs w:val="21"/>
        </w:rPr>
      </w:pPr>
    </w:p>
    <w:p w14:paraId="5788BED0" w14:textId="21BA8F62" w:rsidR="00BA15BA" w:rsidRPr="003167FF" w:rsidRDefault="00BA15BA"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w:t>
      </w:r>
      <w:r w:rsidRPr="00143DF6">
        <w:rPr>
          <w:rFonts w:asciiTheme="minorHAnsi" w:eastAsiaTheme="majorEastAsia" w:hAnsiTheme="minorHAnsi" w:cstheme="minorHAnsi" w:hint="eastAsia"/>
          <w:b/>
          <w:bCs/>
          <w:szCs w:val="21"/>
        </w:rPr>
        <w:t>参考日程</w:t>
      </w:r>
      <w:r>
        <w:rPr>
          <w:rFonts w:asciiTheme="minorHAnsi" w:eastAsiaTheme="majorEastAsia" w:hAnsiTheme="minorHAnsi" w:cstheme="minorHAnsi" w:hint="eastAsia"/>
          <w:szCs w:val="21"/>
        </w:rPr>
        <w:t>】（以</w:t>
      </w:r>
      <w:r>
        <w:rPr>
          <w:rFonts w:asciiTheme="minorHAnsi" w:eastAsiaTheme="majorEastAsia" w:hAnsiTheme="minorHAnsi" w:cstheme="minorHAnsi" w:hint="eastAsia"/>
          <w:szCs w:val="21"/>
        </w:rPr>
        <w:t>7</w:t>
      </w:r>
      <w:r>
        <w:rPr>
          <w:rFonts w:asciiTheme="minorHAnsi" w:eastAsiaTheme="majorEastAsia" w:hAnsiTheme="minorHAnsi" w:cstheme="minorHAnsi" w:hint="eastAsia"/>
          <w:szCs w:val="21"/>
        </w:rPr>
        <w:t>月为例，仅供参考，以校方实际安排为准）</w:t>
      </w:r>
    </w:p>
    <w:p w14:paraId="340D12AC" w14:textId="77777777" w:rsidR="00BA15BA" w:rsidRDefault="00BA15BA" w:rsidP="003167FF">
      <w:pPr>
        <w:pStyle w:val="Default"/>
        <w:spacing w:line="360" w:lineRule="auto"/>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第一周</w:t>
      </w:r>
    </w:p>
    <w:tbl>
      <w:tblPr>
        <w:tblStyle w:val="ae"/>
        <w:tblW w:w="8080" w:type="dxa"/>
        <w:tblInd w:w="137" w:type="dxa"/>
        <w:tblLayout w:type="fixed"/>
        <w:tblLook w:val="04A0" w:firstRow="1" w:lastRow="0" w:firstColumn="1" w:lastColumn="0" w:noHBand="0" w:noVBand="1"/>
      </w:tblPr>
      <w:tblGrid>
        <w:gridCol w:w="2693"/>
        <w:gridCol w:w="5387"/>
      </w:tblGrid>
      <w:tr w:rsidR="00BA15BA" w14:paraId="0526506F" w14:textId="77777777" w:rsidTr="00252623">
        <w:trPr>
          <w:trHeight w:val="322"/>
        </w:trPr>
        <w:tc>
          <w:tcPr>
            <w:tcW w:w="2693" w:type="dxa"/>
          </w:tcPr>
          <w:p w14:paraId="7492138B"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2304AB24"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BA15BA" w14:paraId="045544B2" w14:textId="77777777" w:rsidTr="00252623">
        <w:trPr>
          <w:trHeight w:val="378"/>
        </w:trPr>
        <w:tc>
          <w:tcPr>
            <w:tcW w:w="2693" w:type="dxa"/>
          </w:tcPr>
          <w:p w14:paraId="29E86953" w14:textId="3869A305"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hint="eastAsia"/>
                <w:color w:val="auto"/>
                <w:sz w:val="21"/>
                <w:szCs w:val="21"/>
              </w:rPr>
              <w:t>/</w:t>
            </w:r>
            <w:r w:rsidR="00105A8B">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w:t>
            </w:r>
            <w:r w:rsidR="00105A8B">
              <w:rPr>
                <w:rFonts w:asciiTheme="minorHAnsi" w:eastAsiaTheme="majorEastAsia" w:hAnsiTheme="minorHAnsi" w:cstheme="minorHAnsi"/>
                <w:color w:val="auto"/>
                <w:sz w:val="21"/>
                <w:szCs w:val="21"/>
              </w:rPr>
              <w:t>30</w:t>
            </w:r>
            <w:r>
              <w:rPr>
                <w:rFonts w:asciiTheme="minorHAnsi" w:eastAsiaTheme="majorEastAsia" w:hAnsiTheme="minorHAnsi" w:cstheme="minorHAnsi" w:hint="eastAsia"/>
                <w:color w:val="auto"/>
                <w:sz w:val="21"/>
                <w:szCs w:val="21"/>
              </w:rPr>
              <w:t>（周日）</w:t>
            </w:r>
          </w:p>
        </w:tc>
        <w:tc>
          <w:tcPr>
            <w:tcW w:w="5387" w:type="dxa"/>
          </w:tcPr>
          <w:p w14:paraId="541D5511" w14:textId="1C669D71" w:rsidR="00BA15BA" w:rsidRDefault="00BA15BA" w:rsidP="003167FF">
            <w:pPr>
              <w:pStyle w:val="Default"/>
              <w:spacing w:line="360" w:lineRule="auto"/>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抵达费城</w:t>
            </w:r>
            <w:r>
              <w:rPr>
                <w:rFonts w:asciiTheme="minorHAnsi" w:eastAsiaTheme="majorEastAsia" w:hAnsiTheme="minorHAnsi" w:cstheme="minorHAnsi"/>
                <w:color w:val="auto"/>
                <w:sz w:val="21"/>
                <w:szCs w:val="21"/>
              </w:rPr>
              <w:t>，入住</w:t>
            </w:r>
            <w:r>
              <w:rPr>
                <w:rFonts w:asciiTheme="minorHAnsi" w:eastAsiaTheme="majorEastAsia" w:hAnsiTheme="minorHAnsi" w:cstheme="minorHAnsi" w:hint="eastAsia"/>
                <w:color w:val="auto"/>
                <w:sz w:val="21"/>
                <w:szCs w:val="21"/>
              </w:rPr>
              <w:t>校外公寓</w:t>
            </w:r>
          </w:p>
        </w:tc>
      </w:tr>
      <w:tr w:rsidR="00BA15BA" w14:paraId="6E8BD086" w14:textId="77777777" w:rsidTr="00BA15BA">
        <w:trPr>
          <w:trHeight w:val="434"/>
        </w:trPr>
        <w:tc>
          <w:tcPr>
            <w:tcW w:w="2693" w:type="dxa"/>
          </w:tcPr>
          <w:p w14:paraId="56391A22" w14:textId="033BC922"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1</w:t>
            </w:r>
            <w:r>
              <w:rPr>
                <w:rFonts w:asciiTheme="minorHAnsi" w:eastAsiaTheme="majorEastAsia" w:hAnsiTheme="minorHAnsi" w:cstheme="minorHAnsi"/>
                <w:color w:val="auto"/>
                <w:sz w:val="21"/>
                <w:szCs w:val="21"/>
              </w:rPr>
              <w:t>（星期一）</w:t>
            </w:r>
          </w:p>
        </w:tc>
        <w:tc>
          <w:tcPr>
            <w:tcW w:w="5387" w:type="dxa"/>
          </w:tcPr>
          <w:p w14:paraId="2A9B0C02" w14:textId="7FD0675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w:t>
            </w:r>
            <w:r w:rsidRPr="00800241">
              <w:rPr>
                <w:rFonts w:asciiTheme="minorHAnsi" w:eastAsiaTheme="majorEastAsia" w:hAnsiTheme="minorHAnsi" w:cstheme="minorHAnsi" w:hint="eastAsia"/>
                <w:kern w:val="0"/>
                <w:szCs w:val="21"/>
              </w:rPr>
              <w:t>项目启动</w:t>
            </w:r>
            <w:r>
              <w:rPr>
                <w:rFonts w:asciiTheme="minorHAnsi" w:eastAsiaTheme="majorEastAsia" w:hAnsiTheme="minorHAnsi" w:cstheme="minorHAnsi" w:hint="eastAsia"/>
                <w:kern w:val="0"/>
                <w:szCs w:val="21"/>
              </w:rPr>
              <w:t>】</w:t>
            </w:r>
            <w:r w:rsidRPr="00800241">
              <w:rPr>
                <w:rFonts w:asciiTheme="minorHAnsi" w:eastAsiaTheme="majorEastAsia" w:hAnsiTheme="minorHAnsi" w:cstheme="minorHAnsi" w:hint="eastAsia"/>
                <w:kern w:val="0"/>
                <w:szCs w:val="21"/>
              </w:rPr>
              <w:t>课程介绍</w:t>
            </w:r>
            <w:r>
              <w:rPr>
                <w:rFonts w:asciiTheme="minorHAnsi" w:eastAsiaTheme="majorEastAsia" w:hAnsiTheme="minorHAnsi" w:cstheme="minorHAnsi" w:hint="eastAsia"/>
                <w:kern w:val="0"/>
                <w:szCs w:val="21"/>
              </w:rPr>
              <w:t>；参观校园</w:t>
            </w:r>
          </w:p>
          <w:p w14:paraId="0253AB02" w14:textId="7777777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【创新与技术】创新的理念</w:t>
            </w:r>
          </w:p>
          <w:p w14:paraId="7E92FB65" w14:textId="7777777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【领导力】领导力简介</w:t>
            </w:r>
          </w:p>
          <w:p w14:paraId="5D610864" w14:textId="0B6B4B88" w:rsidR="00BA15BA" w:rsidRPr="00B521D7"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【学术技能课程】课程介绍</w:t>
            </w:r>
          </w:p>
        </w:tc>
      </w:tr>
      <w:tr w:rsidR="00BA15BA" w14:paraId="43026419" w14:textId="77777777" w:rsidTr="00252623">
        <w:trPr>
          <w:trHeight w:val="630"/>
        </w:trPr>
        <w:tc>
          <w:tcPr>
            <w:tcW w:w="2693" w:type="dxa"/>
          </w:tcPr>
          <w:p w14:paraId="04CB899D" w14:textId="6DD23DEF"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2</w:t>
            </w:r>
            <w:r>
              <w:rPr>
                <w:rFonts w:asciiTheme="minorHAnsi" w:eastAsiaTheme="majorEastAsia" w:hAnsiTheme="minorHAnsi" w:cstheme="minorHAnsi"/>
                <w:color w:val="auto"/>
                <w:sz w:val="21"/>
                <w:szCs w:val="21"/>
              </w:rPr>
              <w:t>（星期二）</w:t>
            </w:r>
          </w:p>
        </w:tc>
        <w:tc>
          <w:tcPr>
            <w:tcW w:w="5387" w:type="dxa"/>
          </w:tcPr>
          <w:p w14:paraId="78AF1FDB" w14:textId="3C80578B"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【创新与技术】智能手机技术</w:t>
            </w:r>
          </w:p>
          <w:p w14:paraId="71661DE6" w14:textId="6CE98A6F"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【领导力】成功领袖的特质</w:t>
            </w:r>
          </w:p>
          <w:p w14:paraId="79D54598" w14:textId="77777777" w:rsidR="00BA15BA" w:rsidRDefault="00BA15BA"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【学术技能课程】美国开国元勋介绍</w:t>
            </w:r>
          </w:p>
          <w:p w14:paraId="14F62BFE" w14:textId="146433BC" w:rsidR="001845FD" w:rsidRPr="00B521D7" w:rsidRDefault="001845FD"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BA15BA" w14:paraId="7A515216" w14:textId="77777777" w:rsidTr="00252623">
        <w:trPr>
          <w:trHeight w:val="630"/>
        </w:trPr>
        <w:tc>
          <w:tcPr>
            <w:tcW w:w="2693" w:type="dxa"/>
          </w:tcPr>
          <w:p w14:paraId="4DC6EF18" w14:textId="2349BE8D"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3</w:t>
            </w:r>
            <w:r>
              <w:rPr>
                <w:rFonts w:asciiTheme="minorHAnsi" w:eastAsiaTheme="majorEastAsia" w:hAnsiTheme="minorHAnsi" w:cstheme="minorHAnsi"/>
                <w:color w:val="auto"/>
                <w:sz w:val="21"/>
                <w:szCs w:val="21"/>
              </w:rPr>
              <w:t>（星期三）</w:t>
            </w:r>
          </w:p>
        </w:tc>
        <w:tc>
          <w:tcPr>
            <w:tcW w:w="5387" w:type="dxa"/>
          </w:tcPr>
          <w:p w14:paraId="6E272182" w14:textId="577D27D1" w:rsidR="003213F9"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【创新与技术】手机应用</w:t>
            </w:r>
            <w:r w:rsidR="00D55D0F">
              <w:rPr>
                <w:rFonts w:asciiTheme="minorHAnsi" w:eastAsiaTheme="majorEastAsia" w:hAnsiTheme="minorHAnsi" w:cstheme="minorHAnsi" w:hint="eastAsia"/>
                <w:kern w:val="0"/>
                <w:szCs w:val="21"/>
              </w:rPr>
              <w:t>探讨</w:t>
            </w:r>
          </w:p>
          <w:p w14:paraId="6E3D6519" w14:textId="632618FB" w:rsidR="003213F9"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【领导力】领袖是天生的，还是可塑的？</w:t>
            </w:r>
          </w:p>
          <w:p w14:paraId="4BD2341B" w14:textId="77777777" w:rsidR="00BA15BA"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Pr="00BA15BA">
              <w:rPr>
                <w:rFonts w:asciiTheme="minorHAnsi" w:eastAsiaTheme="majorEastAsia" w:hAnsiTheme="minorHAnsi" w:cstheme="minorHAnsi" w:hint="eastAsia"/>
                <w:kern w:val="0"/>
                <w:szCs w:val="21"/>
              </w:rPr>
              <w:t>本·富兰克林</w:t>
            </w:r>
            <w:r>
              <w:rPr>
                <w:rFonts w:asciiTheme="minorHAnsi" w:eastAsiaTheme="majorEastAsia" w:hAnsiTheme="minorHAnsi" w:cstheme="minorHAnsi" w:hint="eastAsia"/>
                <w:kern w:val="0"/>
                <w:szCs w:val="21"/>
              </w:rPr>
              <w:t>对美国社会的贡献</w:t>
            </w:r>
          </w:p>
          <w:p w14:paraId="21FCCD01" w14:textId="42042E18" w:rsidR="003213F9" w:rsidRPr="00B521D7" w:rsidRDefault="003213F9"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【嘉宾讲座】沃顿商学院领导力专题讲座</w:t>
            </w:r>
          </w:p>
        </w:tc>
      </w:tr>
      <w:tr w:rsidR="00BA15BA" w14:paraId="61250789" w14:textId="77777777" w:rsidTr="00252623">
        <w:trPr>
          <w:trHeight w:val="645"/>
        </w:trPr>
        <w:tc>
          <w:tcPr>
            <w:tcW w:w="2693" w:type="dxa"/>
          </w:tcPr>
          <w:p w14:paraId="1CC71513" w14:textId="68A78284"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（星期四）</w:t>
            </w:r>
          </w:p>
        </w:tc>
        <w:tc>
          <w:tcPr>
            <w:tcW w:w="5387" w:type="dxa"/>
          </w:tcPr>
          <w:p w14:paraId="7E8FC93C" w14:textId="77777777"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【创新与技术】应用与分析（一）</w:t>
            </w:r>
          </w:p>
          <w:p w14:paraId="6D2804F2" w14:textId="77777777"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【领导力】领导与追随之间的关联</w:t>
            </w:r>
          </w:p>
          <w:p w14:paraId="3352A563" w14:textId="669257D9"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【学术技能课程】写作</w:t>
            </w:r>
            <w:r w:rsidR="009B3491">
              <w:rPr>
                <w:rFonts w:asciiTheme="minorHAnsi" w:eastAsiaTheme="majorEastAsia" w:hAnsiTheme="minorHAnsi" w:cstheme="minorHAnsi" w:hint="eastAsia"/>
                <w:kern w:val="0"/>
                <w:szCs w:val="21"/>
              </w:rPr>
              <w:t>练习</w:t>
            </w:r>
          </w:p>
          <w:p w14:paraId="7CB5AFC5" w14:textId="049F88FB" w:rsidR="00D55D0F" w:rsidRPr="002821E1"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【参访活动】费城艺术博物馆</w:t>
            </w:r>
          </w:p>
        </w:tc>
      </w:tr>
      <w:tr w:rsidR="00BA15BA" w14:paraId="5E7F9BDD" w14:textId="77777777" w:rsidTr="00252623">
        <w:trPr>
          <w:trHeight w:val="470"/>
        </w:trPr>
        <w:tc>
          <w:tcPr>
            <w:tcW w:w="2693" w:type="dxa"/>
          </w:tcPr>
          <w:p w14:paraId="649EED0E" w14:textId="4E8E1E0C"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5</w:t>
            </w:r>
            <w:r>
              <w:rPr>
                <w:rFonts w:asciiTheme="minorHAnsi" w:eastAsiaTheme="majorEastAsia" w:hAnsiTheme="minorHAnsi" w:cstheme="minorHAnsi"/>
                <w:color w:val="auto"/>
                <w:sz w:val="21"/>
                <w:szCs w:val="21"/>
              </w:rPr>
              <w:t>（星期五）</w:t>
            </w:r>
          </w:p>
        </w:tc>
        <w:tc>
          <w:tcPr>
            <w:tcW w:w="5387" w:type="dxa"/>
          </w:tcPr>
          <w:p w14:paraId="2BCFFA21" w14:textId="50849344"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【创新与技术】应用与分析（二）</w:t>
            </w:r>
          </w:p>
          <w:p w14:paraId="64BB852D" w14:textId="03EE10D2"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【领导力】成功的演示技能</w:t>
            </w:r>
          </w:p>
          <w:p w14:paraId="08F0EA3D" w14:textId="0B1F549F" w:rsidR="00C559B7"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【学术技能课程】阅读与写作：美德与价值观</w:t>
            </w:r>
          </w:p>
          <w:p w14:paraId="5555FAB4" w14:textId="4DDF8294" w:rsidR="00BA15BA" w:rsidRPr="003464E3" w:rsidRDefault="00C559B7"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lastRenderedPageBreak/>
              <w:t>【参访活动】自由钟、独立公园、</w:t>
            </w:r>
            <w:r w:rsidRPr="00BA15BA">
              <w:rPr>
                <w:rFonts w:asciiTheme="minorHAnsi" w:eastAsiaTheme="majorEastAsia" w:hAnsiTheme="minorHAnsi" w:cstheme="minorHAnsi" w:hint="eastAsia"/>
                <w:kern w:val="0"/>
                <w:szCs w:val="21"/>
              </w:rPr>
              <w:t>本·富兰克林</w:t>
            </w:r>
            <w:r>
              <w:rPr>
                <w:rFonts w:asciiTheme="minorHAnsi" w:eastAsiaTheme="majorEastAsia" w:hAnsiTheme="minorHAnsi" w:cstheme="minorHAnsi" w:hint="eastAsia"/>
                <w:kern w:val="0"/>
                <w:szCs w:val="21"/>
              </w:rPr>
              <w:t>博物馆</w:t>
            </w:r>
          </w:p>
        </w:tc>
      </w:tr>
      <w:tr w:rsidR="00BA15BA" w14:paraId="3F1F6468" w14:textId="77777777" w:rsidTr="00252623">
        <w:trPr>
          <w:trHeight w:val="394"/>
        </w:trPr>
        <w:tc>
          <w:tcPr>
            <w:tcW w:w="2693" w:type="dxa"/>
          </w:tcPr>
          <w:p w14:paraId="608B4A45" w14:textId="7D631C11"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5AAD22DD" w14:textId="324666F1" w:rsidR="00BA15BA" w:rsidRDefault="009B3491" w:rsidP="003167FF">
            <w:pPr>
              <w:pStyle w:val="Default"/>
              <w:spacing w:line="360" w:lineRule="auto"/>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自由安排，或</w:t>
            </w:r>
            <w:r w:rsidR="00BA15BA">
              <w:rPr>
                <w:rFonts w:asciiTheme="minorHAnsi" w:eastAsiaTheme="majorEastAsia" w:hAnsiTheme="minorHAnsi" w:cstheme="minorHAnsi" w:hint="eastAsia"/>
                <w:color w:val="auto"/>
                <w:sz w:val="21"/>
                <w:szCs w:val="21"/>
              </w:rPr>
              <w:t>参加学校组织的</w:t>
            </w:r>
            <w:r w:rsidR="00C559B7">
              <w:rPr>
                <w:rFonts w:asciiTheme="minorHAnsi" w:eastAsiaTheme="majorEastAsia" w:hAnsiTheme="minorHAnsi" w:cstheme="minorHAnsi" w:hint="eastAsia"/>
                <w:color w:val="auto"/>
                <w:sz w:val="21"/>
                <w:szCs w:val="21"/>
              </w:rPr>
              <w:t>其它</w:t>
            </w:r>
            <w:r w:rsidR="00BA15BA">
              <w:rPr>
                <w:rFonts w:asciiTheme="minorHAnsi" w:eastAsiaTheme="majorEastAsia" w:hAnsiTheme="minorHAnsi" w:cstheme="minorHAnsi" w:hint="eastAsia"/>
                <w:color w:val="auto"/>
                <w:sz w:val="21"/>
                <w:szCs w:val="21"/>
              </w:rPr>
              <w:t>活动</w:t>
            </w:r>
          </w:p>
        </w:tc>
      </w:tr>
    </w:tbl>
    <w:p w14:paraId="325BC7BE" w14:textId="77777777" w:rsidR="00BA15BA" w:rsidRDefault="00BA15BA" w:rsidP="003167FF">
      <w:pPr>
        <w:pStyle w:val="Default"/>
        <w:spacing w:line="360" w:lineRule="auto"/>
        <w:ind w:leftChars="67" w:left="141"/>
        <w:rPr>
          <w:rFonts w:asciiTheme="majorEastAsia" w:eastAsiaTheme="majorEastAsia" w:hAnsiTheme="majorEastAsia"/>
          <w:b/>
          <w:color w:val="auto"/>
          <w:sz w:val="21"/>
          <w:szCs w:val="21"/>
        </w:rPr>
      </w:pPr>
    </w:p>
    <w:p w14:paraId="060A9553" w14:textId="77777777" w:rsidR="00BA15BA" w:rsidRDefault="00BA15BA" w:rsidP="003167FF">
      <w:pPr>
        <w:widowControl/>
        <w:spacing w:line="360" w:lineRule="auto"/>
        <w:jc w:val="center"/>
        <w:rPr>
          <w:rFonts w:asciiTheme="majorEastAsia" w:eastAsiaTheme="majorEastAsia" w:hAnsiTheme="majorEastAsia"/>
          <w:b/>
          <w:szCs w:val="21"/>
        </w:rPr>
      </w:pPr>
      <w:r>
        <w:rPr>
          <w:rFonts w:asciiTheme="majorEastAsia" w:eastAsiaTheme="majorEastAsia" w:hAnsiTheme="majorEastAsia" w:hint="eastAsia"/>
          <w:b/>
          <w:szCs w:val="21"/>
        </w:rPr>
        <w:t>第二周</w:t>
      </w:r>
    </w:p>
    <w:tbl>
      <w:tblPr>
        <w:tblStyle w:val="ae"/>
        <w:tblW w:w="8080" w:type="dxa"/>
        <w:tblInd w:w="137" w:type="dxa"/>
        <w:tblLayout w:type="fixed"/>
        <w:tblLook w:val="04A0" w:firstRow="1" w:lastRow="0" w:firstColumn="1" w:lastColumn="0" w:noHBand="0" w:noVBand="1"/>
      </w:tblPr>
      <w:tblGrid>
        <w:gridCol w:w="2693"/>
        <w:gridCol w:w="5387"/>
      </w:tblGrid>
      <w:tr w:rsidR="00BA15BA" w14:paraId="40E241CD" w14:textId="77777777" w:rsidTr="00252623">
        <w:trPr>
          <w:trHeight w:val="314"/>
        </w:trPr>
        <w:tc>
          <w:tcPr>
            <w:tcW w:w="2693" w:type="dxa"/>
          </w:tcPr>
          <w:p w14:paraId="5F0F47B3"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683E80DB"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BA15BA" w14:paraId="060B5261" w14:textId="77777777" w:rsidTr="00252623">
        <w:trPr>
          <w:trHeight w:val="641"/>
        </w:trPr>
        <w:tc>
          <w:tcPr>
            <w:tcW w:w="2693" w:type="dxa"/>
          </w:tcPr>
          <w:p w14:paraId="4303330F" w14:textId="7124E886"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（星期一）</w:t>
            </w:r>
          </w:p>
        </w:tc>
        <w:tc>
          <w:tcPr>
            <w:tcW w:w="5387" w:type="dxa"/>
          </w:tcPr>
          <w:p w14:paraId="17A70A89" w14:textId="3B918C71" w:rsidR="003167FF" w:rsidRDefault="003167FF"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w:t>
            </w:r>
            <w:r w:rsidR="001E60AE">
              <w:rPr>
                <w:rFonts w:asciiTheme="minorHAnsi" w:eastAsiaTheme="majorEastAsia" w:hAnsiTheme="minorHAnsi" w:cstheme="minorHAnsi" w:hint="eastAsia"/>
                <w:kern w:val="0"/>
                <w:szCs w:val="21"/>
              </w:rPr>
              <w:t>移动技术：安全与隐私</w:t>
            </w:r>
          </w:p>
          <w:p w14:paraId="7E4BE09D" w14:textId="5AD3A5F7" w:rsidR="003167FF" w:rsidRDefault="003167FF"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w:t>
            </w:r>
            <w:r w:rsidR="001E60AE">
              <w:rPr>
                <w:rFonts w:asciiTheme="minorHAnsi" w:eastAsiaTheme="majorEastAsia" w:hAnsiTheme="minorHAnsi" w:cstheme="minorHAnsi" w:hint="eastAsia"/>
                <w:kern w:val="0"/>
                <w:szCs w:val="21"/>
              </w:rPr>
              <w:t>个人演示准备</w:t>
            </w:r>
          </w:p>
          <w:p w14:paraId="46BB9BAE" w14:textId="77777777" w:rsidR="00BA15BA" w:rsidRDefault="003167FF"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001E60AE">
              <w:rPr>
                <w:rFonts w:asciiTheme="minorHAnsi" w:eastAsiaTheme="majorEastAsia" w:hAnsiTheme="minorHAnsi" w:cstheme="minorHAnsi" w:hint="eastAsia"/>
                <w:kern w:val="0"/>
                <w:szCs w:val="21"/>
              </w:rPr>
              <w:t>教育博客介绍</w:t>
            </w:r>
          </w:p>
          <w:p w14:paraId="33B37138" w14:textId="26503A54" w:rsidR="001845FD" w:rsidRPr="004C1958" w:rsidRDefault="001845FD"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BA15BA" w14:paraId="7C803C5C" w14:textId="77777777" w:rsidTr="00252623">
        <w:trPr>
          <w:trHeight w:val="641"/>
        </w:trPr>
        <w:tc>
          <w:tcPr>
            <w:tcW w:w="2693" w:type="dxa"/>
          </w:tcPr>
          <w:p w14:paraId="7B640F54" w14:textId="41A36A23"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（星期二）</w:t>
            </w:r>
          </w:p>
        </w:tc>
        <w:tc>
          <w:tcPr>
            <w:tcW w:w="5387" w:type="dxa"/>
          </w:tcPr>
          <w:p w14:paraId="0D33A951" w14:textId="06C61A5B"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【创新与技术】机器人简介</w:t>
            </w:r>
          </w:p>
          <w:p w14:paraId="11F33C0E" w14:textId="58311B32"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【领导力】个人演示练习</w:t>
            </w:r>
          </w:p>
          <w:p w14:paraId="3B539E55" w14:textId="45434F47"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【学术技能课程】阅读技巧与语法分析</w:t>
            </w:r>
          </w:p>
          <w:p w14:paraId="2F7D7F0F" w14:textId="4FDDA6FD" w:rsidR="00BA15BA" w:rsidRPr="004C1958"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【嘉宾讲座】宾大学者，纳米技术主题</w:t>
            </w:r>
          </w:p>
        </w:tc>
      </w:tr>
      <w:tr w:rsidR="00BA15BA" w14:paraId="706E8E5E" w14:textId="77777777" w:rsidTr="00252623">
        <w:trPr>
          <w:trHeight w:val="416"/>
        </w:trPr>
        <w:tc>
          <w:tcPr>
            <w:tcW w:w="2693" w:type="dxa"/>
          </w:tcPr>
          <w:p w14:paraId="5E98946C" w14:textId="4A577D55"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105A8B">
              <w:rPr>
                <w:rFonts w:asciiTheme="minorHAnsi" w:eastAsiaTheme="majorEastAsia" w:hAnsiTheme="minorHAnsi" w:cstheme="minorHAnsi"/>
                <w:color w:val="auto"/>
                <w:sz w:val="21"/>
                <w:szCs w:val="21"/>
              </w:rPr>
              <w:t>9</w:t>
            </w:r>
            <w:r>
              <w:rPr>
                <w:rFonts w:asciiTheme="minorHAnsi" w:eastAsiaTheme="majorEastAsia" w:hAnsiTheme="minorHAnsi" w:cstheme="minorHAnsi"/>
                <w:color w:val="auto"/>
                <w:sz w:val="21"/>
                <w:szCs w:val="21"/>
              </w:rPr>
              <w:t>（星期三）</w:t>
            </w:r>
          </w:p>
        </w:tc>
        <w:tc>
          <w:tcPr>
            <w:tcW w:w="5387" w:type="dxa"/>
          </w:tcPr>
          <w:p w14:paraId="5A55BD3B" w14:textId="7C561151"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【创新与技术】机器人技术</w:t>
            </w:r>
          </w:p>
          <w:p w14:paraId="264958C7" w14:textId="51ABB1D9"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【领导力】个人演示：关于一位领袖任务</w:t>
            </w:r>
          </w:p>
          <w:p w14:paraId="2015691F" w14:textId="25DA4520" w:rsidR="00BA15BA" w:rsidRPr="009B3491" w:rsidRDefault="009B3491"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【学术技能课程】阅读技巧</w:t>
            </w:r>
          </w:p>
        </w:tc>
      </w:tr>
      <w:tr w:rsidR="00BA15BA" w:rsidRPr="00DC0EF6" w14:paraId="6CBAC4EA" w14:textId="77777777" w:rsidTr="00252623">
        <w:trPr>
          <w:trHeight w:val="641"/>
        </w:trPr>
        <w:tc>
          <w:tcPr>
            <w:tcW w:w="2693" w:type="dxa"/>
          </w:tcPr>
          <w:p w14:paraId="5C58B09F" w14:textId="4A4A8B5B"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3167FF">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0</w:t>
            </w:r>
            <w:r>
              <w:rPr>
                <w:rFonts w:asciiTheme="minorHAnsi" w:eastAsiaTheme="majorEastAsia" w:hAnsiTheme="minorHAnsi" w:cstheme="minorHAnsi"/>
                <w:color w:val="auto"/>
                <w:sz w:val="21"/>
                <w:szCs w:val="21"/>
              </w:rPr>
              <w:t>（星期四）</w:t>
            </w:r>
          </w:p>
        </w:tc>
        <w:tc>
          <w:tcPr>
            <w:tcW w:w="5387" w:type="dxa"/>
          </w:tcPr>
          <w:p w14:paraId="70FCE96E" w14:textId="27DE526A"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【创新与技术】自动驾驶汽车</w:t>
            </w:r>
          </w:p>
          <w:p w14:paraId="31940451" w14:textId="2BCB1BF6"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【领导力】关于团队建设</w:t>
            </w:r>
          </w:p>
          <w:p w14:paraId="16766BDF" w14:textId="31682C37"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【学术技能课程】美国文化调研</w:t>
            </w:r>
          </w:p>
          <w:p w14:paraId="3585E54F" w14:textId="7EE164FA" w:rsidR="00BA15BA" w:rsidRPr="004C1958"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【参访活动】当地的雷丁市场</w:t>
            </w:r>
          </w:p>
        </w:tc>
      </w:tr>
      <w:tr w:rsidR="00BA15BA" w14:paraId="17E39769" w14:textId="77777777" w:rsidTr="00252623">
        <w:trPr>
          <w:trHeight w:val="658"/>
        </w:trPr>
        <w:tc>
          <w:tcPr>
            <w:tcW w:w="2693" w:type="dxa"/>
          </w:tcPr>
          <w:p w14:paraId="54212E35" w14:textId="5899FEDA"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3167FF">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1</w:t>
            </w:r>
            <w:r>
              <w:rPr>
                <w:rFonts w:asciiTheme="minorHAnsi" w:eastAsiaTheme="majorEastAsia" w:hAnsiTheme="minorHAnsi" w:cstheme="minorHAnsi"/>
                <w:color w:val="auto"/>
                <w:sz w:val="21"/>
                <w:szCs w:val="21"/>
              </w:rPr>
              <w:t>（星期五）</w:t>
            </w:r>
          </w:p>
        </w:tc>
        <w:tc>
          <w:tcPr>
            <w:tcW w:w="5387" w:type="dxa"/>
          </w:tcPr>
          <w:p w14:paraId="2DB80DFC" w14:textId="77777777"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【创新与技术】自动驾驶汽车</w:t>
            </w:r>
          </w:p>
          <w:p w14:paraId="1596084C" w14:textId="623670A6"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【领导力】团队活动</w:t>
            </w:r>
          </w:p>
          <w:p w14:paraId="37C91A5C" w14:textId="1D707F97" w:rsidR="009B3491"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【学术技能课程】写作练习</w:t>
            </w:r>
          </w:p>
          <w:p w14:paraId="66E5C5D6" w14:textId="2908ADD7" w:rsidR="00BA15BA" w:rsidRPr="00CC55AC" w:rsidRDefault="009B3491" w:rsidP="009B3491">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【参访活动】观看棒球比赛</w:t>
            </w:r>
          </w:p>
        </w:tc>
      </w:tr>
      <w:tr w:rsidR="00BA15BA" w14:paraId="4E7A3B1A" w14:textId="77777777" w:rsidTr="00252623">
        <w:trPr>
          <w:trHeight w:val="461"/>
        </w:trPr>
        <w:tc>
          <w:tcPr>
            <w:tcW w:w="2693" w:type="dxa"/>
          </w:tcPr>
          <w:p w14:paraId="11344381" w14:textId="59163617"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3167FF">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2</w:t>
            </w:r>
            <w:r>
              <w:rPr>
                <w:rFonts w:asciiTheme="minorHAnsi" w:eastAsiaTheme="majorEastAsia" w:hAnsiTheme="minorHAnsi" w:cstheme="minorHAnsi"/>
                <w:color w:val="auto"/>
                <w:sz w:val="21"/>
                <w:szCs w:val="21"/>
              </w:rPr>
              <w:t>-7/</w:t>
            </w:r>
            <w:r w:rsidR="003167FF">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3</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1D0E73B9" w14:textId="6977C918" w:rsidR="00BA15BA" w:rsidRDefault="009B3491" w:rsidP="003167FF">
            <w:pPr>
              <w:spacing w:line="360" w:lineRule="auto"/>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自由安排，或参加学校组织的其它活动</w:t>
            </w:r>
          </w:p>
        </w:tc>
      </w:tr>
    </w:tbl>
    <w:p w14:paraId="4BBB4774" w14:textId="77777777" w:rsidR="00BA15BA" w:rsidRDefault="00BA15BA" w:rsidP="009B3491">
      <w:pPr>
        <w:pStyle w:val="Default"/>
        <w:spacing w:line="360" w:lineRule="auto"/>
        <w:rPr>
          <w:rFonts w:asciiTheme="majorEastAsia" w:eastAsiaTheme="majorEastAsia" w:hAnsiTheme="majorEastAsia"/>
          <w:b/>
          <w:color w:val="auto"/>
          <w:sz w:val="21"/>
          <w:szCs w:val="21"/>
        </w:rPr>
      </w:pPr>
    </w:p>
    <w:p w14:paraId="6AB0FA17" w14:textId="77777777" w:rsidR="00BA15BA" w:rsidRDefault="00BA15BA" w:rsidP="003167FF">
      <w:pPr>
        <w:pStyle w:val="Default"/>
        <w:spacing w:line="360" w:lineRule="auto"/>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第三周</w:t>
      </w:r>
    </w:p>
    <w:tbl>
      <w:tblPr>
        <w:tblStyle w:val="ae"/>
        <w:tblW w:w="8080" w:type="dxa"/>
        <w:tblInd w:w="137" w:type="dxa"/>
        <w:tblLayout w:type="fixed"/>
        <w:tblLook w:val="04A0" w:firstRow="1" w:lastRow="0" w:firstColumn="1" w:lastColumn="0" w:noHBand="0" w:noVBand="1"/>
      </w:tblPr>
      <w:tblGrid>
        <w:gridCol w:w="2693"/>
        <w:gridCol w:w="5387"/>
      </w:tblGrid>
      <w:tr w:rsidR="00BA15BA" w14:paraId="06B193A1" w14:textId="77777777" w:rsidTr="00252623">
        <w:trPr>
          <w:trHeight w:val="152"/>
        </w:trPr>
        <w:tc>
          <w:tcPr>
            <w:tcW w:w="2693" w:type="dxa"/>
          </w:tcPr>
          <w:p w14:paraId="2277331A"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51F031C1"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BA15BA" w14:paraId="7D95064B" w14:textId="77777777" w:rsidTr="00252623">
        <w:trPr>
          <w:trHeight w:val="152"/>
        </w:trPr>
        <w:tc>
          <w:tcPr>
            <w:tcW w:w="2693" w:type="dxa"/>
          </w:tcPr>
          <w:p w14:paraId="65794B26" w14:textId="0A9D9C42"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9B3491">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5</w:t>
            </w:r>
            <w:r>
              <w:rPr>
                <w:rFonts w:asciiTheme="minorHAnsi" w:eastAsiaTheme="majorEastAsia" w:hAnsiTheme="minorHAnsi" w:cstheme="minorHAnsi"/>
                <w:color w:val="auto"/>
                <w:sz w:val="21"/>
                <w:szCs w:val="21"/>
              </w:rPr>
              <w:t>（星期一）</w:t>
            </w:r>
          </w:p>
        </w:tc>
        <w:tc>
          <w:tcPr>
            <w:tcW w:w="5387" w:type="dxa"/>
          </w:tcPr>
          <w:p w14:paraId="1F1736FC" w14:textId="7E89A179" w:rsidR="00F930CA" w:rsidRDefault="00F930CA" w:rsidP="00F930CA">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【创新与技术】机器人技术分析</w:t>
            </w:r>
          </w:p>
          <w:p w14:paraId="58A53577" w14:textId="592AA5A0" w:rsidR="00F930CA" w:rsidRDefault="00F930CA" w:rsidP="00F930CA">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【领导力】关于团队建设的研讨</w:t>
            </w:r>
          </w:p>
          <w:p w14:paraId="550100DA" w14:textId="64D85C7E" w:rsidR="00F930CA" w:rsidRDefault="00F930CA" w:rsidP="00F930CA">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【学术技能课程】教育博客写作练习</w:t>
            </w:r>
          </w:p>
          <w:p w14:paraId="5F3E8C30" w14:textId="68326F69" w:rsidR="00BA15BA" w:rsidRPr="004807A2" w:rsidRDefault="00F930CA" w:rsidP="00F930CA">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【嘉宾讲座】宾大学者，积极心理学主题</w:t>
            </w:r>
          </w:p>
        </w:tc>
      </w:tr>
      <w:tr w:rsidR="00BA15BA" w14:paraId="7C6EFB6C" w14:textId="77777777" w:rsidTr="00252623">
        <w:trPr>
          <w:trHeight w:val="650"/>
        </w:trPr>
        <w:tc>
          <w:tcPr>
            <w:tcW w:w="2693" w:type="dxa"/>
          </w:tcPr>
          <w:p w14:paraId="591F6AEC" w14:textId="182F97DB"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（星期二）</w:t>
            </w:r>
          </w:p>
        </w:tc>
        <w:tc>
          <w:tcPr>
            <w:tcW w:w="5387" w:type="dxa"/>
          </w:tcPr>
          <w:p w14:paraId="215283A8" w14:textId="0828DDF9" w:rsidR="00FC3C04"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【创新与技术】纳米技术</w:t>
            </w:r>
          </w:p>
          <w:p w14:paraId="759192EE" w14:textId="20E01C83" w:rsidR="00FC3C04"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【领导力】关于情商</w:t>
            </w:r>
          </w:p>
          <w:p w14:paraId="67B3EBEE" w14:textId="31834FE9" w:rsidR="00BA15BA" w:rsidRPr="004807A2"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【学术技能课程】移民对于美国文化的影响</w:t>
            </w:r>
          </w:p>
        </w:tc>
      </w:tr>
      <w:tr w:rsidR="00BA15BA" w14:paraId="72BEC060" w14:textId="77777777" w:rsidTr="00252623">
        <w:trPr>
          <w:trHeight w:val="650"/>
        </w:trPr>
        <w:tc>
          <w:tcPr>
            <w:tcW w:w="2693" w:type="dxa"/>
          </w:tcPr>
          <w:p w14:paraId="48B06900" w14:textId="6747755C"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1</w:t>
            </w:r>
            <w:r w:rsidR="00105A8B">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（星期三）</w:t>
            </w:r>
          </w:p>
        </w:tc>
        <w:tc>
          <w:tcPr>
            <w:tcW w:w="5387" w:type="dxa"/>
          </w:tcPr>
          <w:p w14:paraId="560EB56F" w14:textId="7B78D033" w:rsidR="00FC3C04"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【创新与技术】纳米技术</w:t>
            </w:r>
          </w:p>
          <w:p w14:paraId="0D5334DA" w14:textId="097FCA99" w:rsidR="00FC3C04"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【领导力】小组演示准备</w:t>
            </w:r>
          </w:p>
          <w:p w14:paraId="4C1F3449" w14:textId="40DF09F6" w:rsidR="00FC3C04"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【学术技能课程】民族学介绍</w:t>
            </w:r>
          </w:p>
          <w:p w14:paraId="005FB566" w14:textId="60D70B38" w:rsidR="00BA15BA" w:rsidRPr="00601045" w:rsidRDefault="00FC3C04" w:rsidP="00FC3C04">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【嘉宾讲座】宾大学者，移民主题</w:t>
            </w:r>
          </w:p>
        </w:tc>
      </w:tr>
      <w:tr w:rsidR="00BA15BA" w14:paraId="71FE25C1" w14:textId="77777777" w:rsidTr="00252623">
        <w:trPr>
          <w:trHeight w:val="650"/>
        </w:trPr>
        <w:tc>
          <w:tcPr>
            <w:tcW w:w="2693" w:type="dxa"/>
          </w:tcPr>
          <w:p w14:paraId="1AE7172B" w14:textId="6909409A"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05A8B">
              <w:rPr>
                <w:rFonts w:asciiTheme="minorHAnsi" w:eastAsiaTheme="majorEastAsia" w:hAnsiTheme="minorHAnsi" w:cstheme="minorHAnsi"/>
                <w:color w:val="auto"/>
                <w:sz w:val="21"/>
                <w:szCs w:val="21"/>
              </w:rPr>
              <w:t>18</w:t>
            </w:r>
            <w:r>
              <w:rPr>
                <w:rFonts w:asciiTheme="minorHAnsi" w:eastAsiaTheme="majorEastAsia" w:hAnsiTheme="minorHAnsi" w:cstheme="minorHAnsi"/>
                <w:color w:val="auto"/>
                <w:sz w:val="21"/>
                <w:szCs w:val="21"/>
              </w:rPr>
              <w:t>（星期四）</w:t>
            </w:r>
          </w:p>
        </w:tc>
        <w:tc>
          <w:tcPr>
            <w:tcW w:w="5387" w:type="dxa"/>
          </w:tcPr>
          <w:p w14:paraId="569A0B76" w14:textId="77777777" w:rsidR="00F33EB2" w:rsidRDefault="00F33EB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【创新与技术】纳米技术</w:t>
            </w:r>
          </w:p>
          <w:p w14:paraId="6EB69C9C" w14:textId="56739F23" w:rsidR="00F33EB2" w:rsidRDefault="00F33EB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【领导力】小组演示</w:t>
            </w:r>
          </w:p>
          <w:p w14:paraId="4D88C898" w14:textId="77777777" w:rsidR="00BA15BA" w:rsidRDefault="00F33EB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00987572">
              <w:rPr>
                <w:rFonts w:asciiTheme="minorHAnsi" w:eastAsiaTheme="majorEastAsia" w:hAnsiTheme="minorHAnsi" w:cstheme="minorHAnsi" w:hint="eastAsia"/>
                <w:kern w:val="0"/>
                <w:szCs w:val="21"/>
              </w:rPr>
              <w:t>费城当地社区实地调研</w:t>
            </w:r>
          </w:p>
          <w:p w14:paraId="2E8CFE22" w14:textId="13845B58" w:rsidR="001845FD" w:rsidRPr="00CC18AA" w:rsidRDefault="001845FD"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BA15BA" w14:paraId="518CF114" w14:textId="77777777" w:rsidTr="00252623">
        <w:trPr>
          <w:trHeight w:val="317"/>
        </w:trPr>
        <w:tc>
          <w:tcPr>
            <w:tcW w:w="2693" w:type="dxa"/>
          </w:tcPr>
          <w:p w14:paraId="3DFB614A" w14:textId="23F3CC1D"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05A8B">
              <w:rPr>
                <w:rFonts w:asciiTheme="minorHAnsi" w:eastAsiaTheme="majorEastAsia" w:hAnsiTheme="minorHAnsi" w:cstheme="minorHAnsi"/>
                <w:color w:val="auto"/>
                <w:sz w:val="21"/>
                <w:szCs w:val="21"/>
              </w:rPr>
              <w:t>19</w:t>
            </w:r>
            <w:r>
              <w:rPr>
                <w:rFonts w:asciiTheme="minorHAnsi" w:eastAsiaTheme="majorEastAsia" w:hAnsiTheme="minorHAnsi" w:cstheme="minorHAnsi"/>
                <w:color w:val="auto"/>
                <w:sz w:val="21"/>
                <w:szCs w:val="21"/>
              </w:rPr>
              <w:t>（星期五）</w:t>
            </w:r>
          </w:p>
        </w:tc>
        <w:tc>
          <w:tcPr>
            <w:tcW w:w="5387" w:type="dxa"/>
          </w:tcPr>
          <w:p w14:paraId="64A6EE40" w14:textId="270D23DE" w:rsidR="00F33EB2" w:rsidRDefault="00F33EB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【创新与技术】纳米</w:t>
            </w:r>
            <w:r w:rsidR="00987572">
              <w:rPr>
                <w:rFonts w:asciiTheme="minorHAnsi" w:eastAsiaTheme="majorEastAsia" w:hAnsiTheme="minorHAnsi" w:cstheme="minorHAnsi" w:hint="eastAsia"/>
                <w:kern w:val="0"/>
                <w:szCs w:val="21"/>
              </w:rPr>
              <w:t>与医疗</w:t>
            </w:r>
            <w:r>
              <w:rPr>
                <w:rFonts w:asciiTheme="minorHAnsi" w:eastAsiaTheme="majorEastAsia" w:hAnsiTheme="minorHAnsi" w:cstheme="minorHAnsi" w:hint="eastAsia"/>
                <w:kern w:val="0"/>
                <w:szCs w:val="21"/>
              </w:rPr>
              <w:t>技术</w:t>
            </w:r>
          </w:p>
          <w:p w14:paraId="730F086E" w14:textId="3E25C9A6" w:rsidR="00F33EB2" w:rsidRDefault="00F33EB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【领导力】小组演示</w:t>
            </w:r>
          </w:p>
          <w:p w14:paraId="21A9D1A8" w14:textId="77777777" w:rsidR="00BA15BA" w:rsidRDefault="00F33EB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00987572">
              <w:rPr>
                <w:rFonts w:asciiTheme="minorHAnsi" w:eastAsiaTheme="majorEastAsia" w:hAnsiTheme="minorHAnsi" w:cstheme="minorHAnsi" w:hint="eastAsia"/>
                <w:kern w:val="0"/>
                <w:szCs w:val="21"/>
              </w:rPr>
              <w:t>写作练习：费城社区调研成果</w:t>
            </w:r>
          </w:p>
          <w:p w14:paraId="1D188AAE" w14:textId="6A524AC3" w:rsidR="00987572" w:rsidRPr="003750B7" w:rsidRDefault="00987572" w:rsidP="00F33EB2">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【参访活动】深入体验当地社区</w:t>
            </w:r>
          </w:p>
        </w:tc>
      </w:tr>
      <w:tr w:rsidR="00BA15BA" w14:paraId="7E2A5DBE" w14:textId="77777777" w:rsidTr="00252623">
        <w:trPr>
          <w:trHeight w:val="405"/>
        </w:trPr>
        <w:tc>
          <w:tcPr>
            <w:tcW w:w="2693" w:type="dxa"/>
          </w:tcPr>
          <w:p w14:paraId="27096B20" w14:textId="374A970F"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9B3491">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0-</w:t>
            </w:r>
            <w:r w:rsidR="009B3491">
              <w:rPr>
                <w:rFonts w:asciiTheme="minorHAnsi" w:eastAsiaTheme="majorEastAsia" w:hAnsiTheme="minorHAnsi" w:cstheme="minorHAnsi"/>
                <w:color w:val="auto"/>
                <w:sz w:val="21"/>
                <w:szCs w:val="21"/>
              </w:rPr>
              <w:t>7/2</w:t>
            </w:r>
            <w:r w:rsidR="00105A8B">
              <w:rPr>
                <w:rFonts w:asciiTheme="minorHAnsi" w:eastAsiaTheme="majorEastAsia" w:hAnsiTheme="minorHAnsi" w:cstheme="minorHAnsi"/>
                <w:color w:val="auto"/>
                <w:sz w:val="21"/>
                <w:szCs w:val="21"/>
              </w:rPr>
              <w:t>1</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2F5F82D1" w14:textId="5107079B" w:rsidR="00BA15BA" w:rsidRDefault="00987572" w:rsidP="003167FF">
            <w:pPr>
              <w:spacing w:line="360" w:lineRule="auto"/>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自由安排，或参加学校组织的其它活动</w:t>
            </w:r>
          </w:p>
        </w:tc>
      </w:tr>
    </w:tbl>
    <w:p w14:paraId="3A5B4FB7" w14:textId="77777777" w:rsidR="00BA15BA" w:rsidRDefault="00BA15BA" w:rsidP="003167FF">
      <w:pPr>
        <w:pStyle w:val="12"/>
        <w:spacing w:line="360" w:lineRule="auto"/>
        <w:rPr>
          <w:rFonts w:asciiTheme="majorEastAsia" w:eastAsiaTheme="majorEastAsia" w:hAnsiTheme="majorEastAsia"/>
          <w:sz w:val="21"/>
          <w:szCs w:val="21"/>
          <w:u w:val="single"/>
          <w:lang w:eastAsia="zh-CN"/>
        </w:rPr>
      </w:pPr>
    </w:p>
    <w:p w14:paraId="5C0DE589" w14:textId="77777777" w:rsidR="00BA15BA" w:rsidRDefault="00BA15BA" w:rsidP="003167FF">
      <w:pPr>
        <w:pStyle w:val="Default"/>
        <w:spacing w:line="360" w:lineRule="auto"/>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第四周</w:t>
      </w:r>
    </w:p>
    <w:tbl>
      <w:tblPr>
        <w:tblStyle w:val="ae"/>
        <w:tblW w:w="8080" w:type="dxa"/>
        <w:tblInd w:w="137" w:type="dxa"/>
        <w:tblLayout w:type="fixed"/>
        <w:tblLook w:val="04A0" w:firstRow="1" w:lastRow="0" w:firstColumn="1" w:lastColumn="0" w:noHBand="0" w:noVBand="1"/>
      </w:tblPr>
      <w:tblGrid>
        <w:gridCol w:w="2693"/>
        <w:gridCol w:w="5387"/>
      </w:tblGrid>
      <w:tr w:rsidR="00BA15BA" w14:paraId="7D1E74AB" w14:textId="77777777" w:rsidTr="00252623">
        <w:trPr>
          <w:trHeight w:val="152"/>
        </w:trPr>
        <w:tc>
          <w:tcPr>
            <w:tcW w:w="2693" w:type="dxa"/>
          </w:tcPr>
          <w:p w14:paraId="1C2BB29B"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536FA51F" w14:textId="77777777" w:rsidR="00BA15BA" w:rsidRDefault="00BA15BA" w:rsidP="003167FF">
            <w:pPr>
              <w:pStyle w:val="Default"/>
              <w:spacing w:line="360" w:lineRule="auto"/>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BA15BA" w14:paraId="0822057A" w14:textId="77777777" w:rsidTr="00252623">
        <w:trPr>
          <w:trHeight w:val="152"/>
        </w:trPr>
        <w:tc>
          <w:tcPr>
            <w:tcW w:w="2693" w:type="dxa"/>
          </w:tcPr>
          <w:p w14:paraId="146EBF3B" w14:textId="4898EE2B"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2</w:t>
            </w:r>
            <w:r>
              <w:rPr>
                <w:rFonts w:asciiTheme="minorHAnsi" w:eastAsiaTheme="majorEastAsia" w:hAnsiTheme="minorHAnsi" w:cstheme="minorHAnsi"/>
                <w:color w:val="auto"/>
                <w:sz w:val="21"/>
                <w:szCs w:val="21"/>
              </w:rPr>
              <w:t>（星期一）</w:t>
            </w:r>
          </w:p>
        </w:tc>
        <w:tc>
          <w:tcPr>
            <w:tcW w:w="5387" w:type="dxa"/>
          </w:tcPr>
          <w:p w14:paraId="5B8FA895" w14:textId="4C8324C5"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w:t>
            </w:r>
            <w:r w:rsidR="00A26B36">
              <w:rPr>
                <w:rFonts w:asciiTheme="minorHAnsi" w:eastAsiaTheme="majorEastAsia" w:hAnsiTheme="minorHAnsi" w:cstheme="minorHAnsi" w:hint="eastAsia"/>
                <w:kern w:val="0"/>
                <w:szCs w:val="21"/>
              </w:rPr>
              <w:t>学生</w:t>
            </w:r>
            <w:r w:rsidR="00C51F63">
              <w:rPr>
                <w:rFonts w:asciiTheme="minorHAnsi" w:eastAsiaTheme="majorEastAsia" w:hAnsiTheme="minorHAnsi" w:cstheme="minorHAnsi" w:hint="eastAsia"/>
                <w:kern w:val="0"/>
                <w:szCs w:val="21"/>
              </w:rPr>
              <w:t>自组</w:t>
            </w:r>
            <w:r w:rsidR="00A26B36">
              <w:rPr>
                <w:rFonts w:asciiTheme="minorHAnsi" w:eastAsiaTheme="majorEastAsia" w:hAnsiTheme="minorHAnsi" w:cstheme="minorHAnsi" w:hint="eastAsia"/>
                <w:kern w:val="0"/>
                <w:szCs w:val="21"/>
              </w:rPr>
              <w:t>研讨</w:t>
            </w:r>
          </w:p>
          <w:p w14:paraId="31433CDD" w14:textId="10606018"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w:t>
            </w:r>
            <w:r w:rsidR="00A26B36">
              <w:rPr>
                <w:rFonts w:asciiTheme="minorHAnsi" w:eastAsiaTheme="majorEastAsia" w:hAnsiTheme="minorHAnsi" w:cstheme="minorHAnsi" w:hint="eastAsia"/>
                <w:kern w:val="0"/>
                <w:szCs w:val="21"/>
              </w:rPr>
              <w:t>情商与团队工作</w:t>
            </w:r>
          </w:p>
          <w:p w14:paraId="75F9B858" w14:textId="6FD2414A" w:rsidR="00BA15BA" w:rsidRPr="00C7777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00A26B36">
              <w:rPr>
                <w:rFonts w:asciiTheme="minorHAnsi" w:eastAsiaTheme="majorEastAsia" w:hAnsiTheme="minorHAnsi" w:cstheme="minorHAnsi" w:hint="eastAsia"/>
                <w:kern w:val="0"/>
                <w:szCs w:val="21"/>
              </w:rPr>
              <w:t>美国的多元文化主义</w:t>
            </w:r>
          </w:p>
        </w:tc>
      </w:tr>
      <w:tr w:rsidR="00BA15BA" w14:paraId="4594B58A" w14:textId="77777777" w:rsidTr="00252623">
        <w:trPr>
          <w:trHeight w:val="650"/>
        </w:trPr>
        <w:tc>
          <w:tcPr>
            <w:tcW w:w="2693" w:type="dxa"/>
          </w:tcPr>
          <w:p w14:paraId="1C38D664" w14:textId="7FC3DEB3"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3</w:t>
            </w:r>
            <w:r>
              <w:rPr>
                <w:rFonts w:asciiTheme="minorHAnsi" w:eastAsiaTheme="majorEastAsia" w:hAnsiTheme="minorHAnsi" w:cstheme="minorHAnsi"/>
                <w:color w:val="auto"/>
                <w:sz w:val="21"/>
                <w:szCs w:val="21"/>
              </w:rPr>
              <w:t>（星期二）</w:t>
            </w:r>
          </w:p>
        </w:tc>
        <w:tc>
          <w:tcPr>
            <w:tcW w:w="5387" w:type="dxa"/>
          </w:tcPr>
          <w:p w14:paraId="3FBA6BFC" w14:textId="649DCE89"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w:t>
            </w:r>
            <w:r w:rsidR="00A26B36">
              <w:rPr>
                <w:rFonts w:asciiTheme="minorHAnsi" w:eastAsiaTheme="majorEastAsia" w:hAnsiTheme="minorHAnsi" w:cstheme="minorHAnsi" w:hint="eastAsia"/>
                <w:kern w:val="0"/>
                <w:szCs w:val="21"/>
              </w:rPr>
              <w:t>学生自组研讨</w:t>
            </w:r>
          </w:p>
          <w:p w14:paraId="6DCD80E1" w14:textId="0BD00FEC"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w:t>
            </w:r>
            <w:r w:rsidR="00A26B36">
              <w:rPr>
                <w:rFonts w:asciiTheme="minorHAnsi" w:eastAsiaTheme="majorEastAsia" w:hAnsiTheme="minorHAnsi" w:cstheme="minorHAnsi" w:hint="eastAsia"/>
                <w:kern w:val="0"/>
                <w:szCs w:val="21"/>
              </w:rPr>
              <w:t>团队管理</w:t>
            </w:r>
          </w:p>
          <w:p w14:paraId="7FD62BE0" w14:textId="721CB715"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lastRenderedPageBreak/>
              <w:t>【学术技能课程】</w:t>
            </w:r>
            <w:r w:rsidR="00A26B36">
              <w:rPr>
                <w:rFonts w:asciiTheme="minorHAnsi" w:eastAsiaTheme="majorEastAsia" w:hAnsiTheme="minorHAnsi" w:cstheme="minorHAnsi" w:hint="eastAsia"/>
                <w:kern w:val="0"/>
                <w:szCs w:val="21"/>
              </w:rPr>
              <w:t>制作学习反思视频</w:t>
            </w:r>
          </w:p>
          <w:p w14:paraId="5908E70D" w14:textId="733918A1" w:rsidR="00BA15BA" w:rsidRPr="00C7777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w:t>
            </w:r>
            <w:r w:rsidR="00A26B36">
              <w:rPr>
                <w:rFonts w:asciiTheme="minorHAnsi" w:eastAsiaTheme="majorEastAsia" w:hAnsiTheme="minorHAnsi" w:cstheme="minorHAnsi" w:hint="eastAsia"/>
                <w:kern w:val="0"/>
                <w:szCs w:val="21"/>
              </w:rPr>
              <w:t>嘉宾讲座</w:t>
            </w:r>
            <w:r>
              <w:rPr>
                <w:rFonts w:asciiTheme="minorHAnsi" w:eastAsiaTheme="majorEastAsia" w:hAnsiTheme="minorHAnsi" w:cstheme="minorHAnsi" w:hint="eastAsia"/>
                <w:kern w:val="0"/>
                <w:szCs w:val="21"/>
              </w:rPr>
              <w:t>】</w:t>
            </w:r>
            <w:r w:rsidR="00A26B36">
              <w:rPr>
                <w:rFonts w:asciiTheme="minorHAnsi" w:eastAsiaTheme="majorEastAsia" w:hAnsiTheme="minorHAnsi" w:cstheme="minorHAnsi" w:hint="eastAsia"/>
                <w:kern w:val="0"/>
                <w:szCs w:val="21"/>
              </w:rPr>
              <w:t>宾大读研深造信息介绍</w:t>
            </w:r>
          </w:p>
        </w:tc>
      </w:tr>
      <w:tr w:rsidR="00BA15BA" w14:paraId="4BA8240A" w14:textId="77777777" w:rsidTr="00252623">
        <w:trPr>
          <w:trHeight w:val="416"/>
        </w:trPr>
        <w:tc>
          <w:tcPr>
            <w:tcW w:w="2693" w:type="dxa"/>
          </w:tcPr>
          <w:p w14:paraId="75054479" w14:textId="5A4CC784"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（星期三）</w:t>
            </w:r>
          </w:p>
        </w:tc>
        <w:tc>
          <w:tcPr>
            <w:tcW w:w="5387" w:type="dxa"/>
          </w:tcPr>
          <w:p w14:paraId="6244DE50" w14:textId="35DCE6A4"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w:t>
            </w:r>
            <w:r w:rsidR="00A26B36">
              <w:rPr>
                <w:rFonts w:asciiTheme="minorHAnsi" w:eastAsiaTheme="majorEastAsia" w:hAnsiTheme="minorHAnsi" w:cstheme="minorHAnsi" w:hint="eastAsia"/>
                <w:kern w:val="0"/>
                <w:szCs w:val="21"/>
              </w:rPr>
              <w:t>学生个人演示：新技术</w:t>
            </w:r>
          </w:p>
          <w:p w14:paraId="0711897E" w14:textId="424AC343"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w:t>
            </w:r>
            <w:r w:rsidR="00A26B36">
              <w:rPr>
                <w:rFonts w:asciiTheme="minorHAnsi" w:eastAsiaTheme="majorEastAsia" w:hAnsiTheme="minorHAnsi" w:cstheme="minorHAnsi" w:hint="eastAsia"/>
                <w:kern w:val="0"/>
                <w:szCs w:val="21"/>
              </w:rPr>
              <w:t>管理的风格</w:t>
            </w:r>
          </w:p>
          <w:p w14:paraId="3AEFE9F9" w14:textId="77777777" w:rsidR="00BA15BA"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00A26B36">
              <w:rPr>
                <w:rFonts w:asciiTheme="minorHAnsi" w:eastAsiaTheme="majorEastAsia" w:hAnsiTheme="minorHAnsi" w:cstheme="minorHAnsi" w:hint="eastAsia"/>
                <w:kern w:val="0"/>
                <w:szCs w:val="21"/>
              </w:rPr>
              <w:t>教育博客展示</w:t>
            </w:r>
          </w:p>
          <w:p w14:paraId="1420DC17" w14:textId="20EFD25F" w:rsidR="001845FD" w:rsidRPr="00C77778" w:rsidRDefault="001845FD"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【文化活动】参加学校兴趣社团活动</w:t>
            </w:r>
          </w:p>
        </w:tc>
      </w:tr>
      <w:tr w:rsidR="00BA15BA" w14:paraId="6B83FF55" w14:textId="77777777" w:rsidTr="00252623">
        <w:trPr>
          <w:trHeight w:val="650"/>
        </w:trPr>
        <w:tc>
          <w:tcPr>
            <w:tcW w:w="2693" w:type="dxa"/>
          </w:tcPr>
          <w:p w14:paraId="0C7B6AA1" w14:textId="709936D3"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5</w:t>
            </w:r>
            <w:r>
              <w:rPr>
                <w:rFonts w:asciiTheme="minorHAnsi" w:eastAsiaTheme="majorEastAsia" w:hAnsiTheme="minorHAnsi" w:cstheme="minorHAnsi"/>
                <w:color w:val="auto"/>
                <w:sz w:val="21"/>
                <w:szCs w:val="21"/>
              </w:rPr>
              <w:t>（星期四）</w:t>
            </w:r>
          </w:p>
        </w:tc>
        <w:tc>
          <w:tcPr>
            <w:tcW w:w="5387" w:type="dxa"/>
          </w:tcPr>
          <w:p w14:paraId="00C98E48" w14:textId="74F67B5F"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【创新与技术】</w:t>
            </w:r>
            <w:r w:rsidR="007174EC">
              <w:rPr>
                <w:rFonts w:asciiTheme="minorHAnsi" w:eastAsiaTheme="majorEastAsia" w:hAnsiTheme="minorHAnsi" w:cstheme="minorHAnsi" w:hint="eastAsia"/>
                <w:kern w:val="0"/>
                <w:szCs w:val="21"/>
              </w:rPr>
              <w:t>学生个人演示：新技术</w:t>
            </w:r>
          </w:p>
          <w:p w14:paraId="4F642324" w14:textId="06133825" w:rsidR="00E860E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【领导力】</w:t>
            </w:r>
            <w:r w:rsidR="007174EC">
              <w:rPr>
                <w:rFonts w:asciiTheme="minorHAnsi" w:eastAsiaTheme="majorEastAsia" w:hAnsiTheme="minorHAnsi" w:cstheme="minorHAnsi" w:hint="eastAsia"/>
                <w:kern w:val="0"/>
                <w:szCs w:val="21"/>
              </w:rPr>
              <w:t>团队工作案例分析</w:t>
            </w:r>
          </w:p>
          <w:p w14:paraId="6E631E08" w14:textId="0D246111" w:rsidR="00BA15BA" w:rsidRPr="00C77778" w:rsidRDefault="00E860E8" w:rsidP="00E860E8">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【学术技能课程】</w:t>
            </w:r>
            <w:r w:rsidR="007174EC">
              <w:rPr>
                <w:rFonts w:asciiTheme="minorHAnsi" w:eastAsiaTheme="majorEastAsia" w:hAnsiTheme="minorHAnsi" w:cstheme="minorHAnsi" w:hint="eastAsia"/>
                <w:kern w:val="0"/>
                <w:szCs w:val="21"/>
              </w:rPr>
              <w:t>教育博客展示</w:t>
            </w:r>
          </w:p>
        </w:tc>
      </w:tr>
      <w:tr w:rsidR="00BA15BA" w14:paraId="683865B7" w14:textId="77777777" w:rsidTr="00252623">
        <w:trPr>
          <w:trHeight w:val="317"/>
        </w:trPr>
        <w:tc>
          <w:tcPr>
            <w:tcW w:w="2693" w:type="dxa"/>
          </w:tcPr>
          <w:p w14:paraId="41E74568" w14:textId="069A3E8A"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（星期五）</w:t>
            </w:r>
          </w:p>
        </w:tc>
        <w:tc>
          <w:tcPr>
            <w:tcW w:w="5387" w:type="dxa"/>
          </w:tcPr>
          <w:p w14:paraId="605E856A" w14:textId="756098E1" w:rsidR="00BA15BA" w:rsidRDefault="007174EC"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课程总结与讨论，颁发证书</w:t>
            </w:r>
          </w:p>
          <w:p w14:paraId="25311D29" w14:textId="6A5AC118" w:rsidR="00BA15BA" w:rsidRPr="00C77778" w:rsidRDefault="007174EC" w:rsidP="003167FF">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结项午餐聚会</w:t>
            </w:r>
          </w:p>
        </w:tc>
      </w:tr>
      <w:tr w:rsidR="00BA15BA" w14:paraId="5FF08637" w14:textId="77777777" w:rsidTr="00252623">
        <w:trPr>
          <w:trHeight w:val="405"/>
        </w:trPr>
        <w:tc>
          <w:tcPr>
            <w:tcW w:w="2693" w:type="dxa"/>
          </w:tcPr>
          <w:p w14:paraId="56A303AE" w14:textId="7DBE2B57" w:rsidR="00BA15BA" w:rsidRDefault="00BA15BA" w:rsidP="003167FF">
            <w:pPr>
              <w:pStyle w:val="Default"/>
              <w:spacing w:line="360" w:lineRule="auto"/>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105A8B">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E860E8">
              <w:rPr>
                <w:rFonts w:asciiTheme="minorHAnsi" w:eastAsiaTheme="majorEastAsia" w:hAnsiTheme="minorHAnsi" w:cstheme="minorHAnsi"/>
                <w:color w:val="auto"/>
                <w:sz w:val="21"/>
                <w:szCs w:val="21"/>
              </w:rPr>
              <w:t>2</w:t>
            </w:r>
            <w:r w:rsidR="00105A8B">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（星期六）</w:t>
            </w:r>
          </w:p>
        </w:tc>
        <w:tc>
          <w:tcPr>
            <w:tcW w:w="5387" w:type="dxa"/>
          </w:tcPr>
          <w:p w14:paraId="46D1211F" w14:textId="77777777" w:rsidR="00BA15BA" w:rsidRDefault="00BA15BA" w:rsidP="003167FF">
            <w:pPr>
              <w:spacing w:line="360" w:lineRule="auto"/>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kern w:val="0"/>
                <w:szCs w:val="21"/>
              </w:rPr>
              <w:t>项目结束，</w:t>
            </w:r>
            <w:r>
              <w:rPr>
                <w:rFonts w:asciiTheme="minorHAnsi" w:eastAsiaTheme="majorEastAsia" w:hAnsiTheme="minorHAnsi" w:cstheme="minorHAnsi"/>
                <w:kern w:val="0"/>
                <w:szCs w:val="21"/>
              </w:rPr>
              <w:t>启程回国</w:t>
            </w:r>
          </w:p>
        </w:tc>
      </w:tr>
    </w:tbl>
    <w:p w14:paraId="2959D1A9" w14:textId="77777777" w:rsidR="00BA15BA" w:rsidRPr="00893B3A" w:rsidRDefault="00BA15BA" w:rsidP="003167FF">
      <w:pPr>
        <w:pStyle w:val="Default"/>
        <w:spacing w:line="360" w:lineRule="auto"/>
        <w:ind w:leftChars="67" w:left="141"/>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(注：以上行程安排仅为参考，实际行程安排以最终宾大校方出具的行程为准)</w:t>
      </w:r>
    </w:p>
    <w:p w14:paraId="10941AD4" w14:textId="77777777" w:rsidR="00BA15BA" w:rsidRPr="00BA15BA" w:rsidRDefault="00BA15BA" w:rsidP="003167FF">
      <w:pPr>
        <w:spacing w:line="360" w:lineRule="auto"/>
        <w:rPr>
          <w:rFonts w:asciiTheme="minorHAnsi" w:hAnsiTheme="minorHAnsi" w:cs="Calibri" w:hint="eastAsia"/>
          <w:szCs w:val="21"/>
        </w:rPr>
      </w:pPr>
    </w:p>
    <w:p w14:paraId="56572C13" w14:textId="519A5914" w:rsidR="009B1823" w:rsidRDefault="00A373A6" w:rsidP="003167FF">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BA15BA">
        <w:rPr>
          <w:rFonts w:asciiTheme="minorHAnsi" w:hAnsiTheme="minorHAnsi" w:cs="Calibri" w:hint="eastAsia"/>
          <w:b/>
          <w:szCs w:val="21"/>
        </w:rPr>
        <w:t>收获</w:t>
      </w:r>
      <w:r>
        <w:rPr>
          <w:rFonts w:asciiTheme="minorHAnsi" w:hAnsiTheme="minorHAnsi" w:cs="Calibri"/>
          <w:szCs w:val="21"/>
        </w:rPr>
        <w:t>】</w:t>
      </w:r>
    </w:p>
    <w:p w14:paraId="6942C7D7" w14:textId="37F0B4D5" w:rsidR="009B1823" w:rsidRDefault="00B41B10" w:rsidP="003167FF">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项目学生由宾大进行统一的学术管理。</w:t>
      </w:r>
      <w:r w:rsidR="00A373A6">
        <w:rPr>
          <w:rFonts w:asciiTheme="minorHAnsi" w:eastAsiaTheme="majorEastAsia" w:hAnsiTheme="minorHAnsi" w:cstheme="minorHAnsi" w:hint="eastAsia"/>
          <w:szCs w:val="21"/>
        </w:rPr>
        <w:t>顺利完成所有课程，并通过学术考核的学生，将获得宾夕法尼亚大学出具的正式成绩单及学习证明。</w:t>
      </w:r>
    </w:p>
    <w:p w14:paraId="41F9755F" w14:textId="77777777" w:rsidR="009B1823" w:rsidRDefault="00A373A6" w:rsidP="003167FF">
      <w:pPr>
        <w:spacing w:line="360" w:lineRule="auto"/>
        <w:ind w:firstLineChars="200" w:firstLine="420"/>
        <w:rPr>
          <w:rFonts w:asciiTheme="minorHAnsi" w:eastAsiaTheme="majorEastAsia" w:hAnsiTheme="minorHAnsi" w:cstheme="minorHAnsi"/>
          <w:szCs w:val="21"/>
        </w:rPr>
      </w:pPr>
      <w:r>
        <w:rPr>
          <w:noProof/>
        </w:rPr>
        <w:drawing>
          <wp:anchor distT="0" distB="0" distL="114300" distR="114300" simplePos="0" relativeHeight="251695104" behindDoc="0" locked="0" layoutInCell="1" allowOverlap="1" wp14:anchorId="3D47771A" wp14:editId="0ACCEEC2">
            <wp:simplePos x="0" y="0"/>
            <wp:positionH relativeFrom="column">
              <wp:posOffset>152400</wp:posOffset>
            </wp:positionH>
            <wp:positionV relativeFrom="paragraph">
              <wp:posOffset>120015</wp:posOffset>
            </wp:positionV>
            <wp:extent cx="2076450" cy="2722880"/>
            <wp:effectExtent l="19050" t="19050" r="19050" b="20320"/>
            <wp:wrapSquare wrapText="bothSides"/>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76450" cy="2722880"/>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p>
    <w:p w14:paraId="1A18976E" w14:textId="77777777" w:rsidR="009B1823" w:rsidRDefault="009B1823" w:rsidP="003167FF">
      <w:pPr>
        <w:spacing w:line="360" w:lineRule="auto"/>
        <w:ind w:firstLineChars="200" w:firstLine="420"/>
        <w:rPr>
          <w:rFonts w:asciiTheme="minorHAnsi" w:eastAsiaTheme="majorEastAsia" w:hAnsiTheme="minorHAnsi" w:cstheme="minorHAnsi"/>
          <w:szCs w:val="21"/>
        </w:rPr>
      </w:pPr>
    </w:p>
    <w:p w14:paraId="3C76093D" w14:textId="77777777" w:rsidR="009B1823" w:rsidRDefault="009B1823" w:rsidP="003167FF">
      <w:pPr>
        <w:spacing w:line="360" w:lineRule="auto"/>
        <w:ind w:firstLineChars="200" w:firstLine="420"/>
        <w:rPr>
          <w:rFonts w:ascii="Calibri" w:hAnsi="Calibri" w:cs="Calibri"/>
        </w:rPr>
      </w:pPr>
    </w:p>
    <w:p w14:paraId="174D3E6E" w14:textId="77777777" w:rsidR="009B1823" w:rsidRDefault="009B1823" w:rsidP="003167FF">
      <w:pPr>
        <w:spacing w:line="360" w:lineRule="auto"/>
        <w:ind w:firstLineChars="200" w:firstLine="420"/>
        <w:rPr>
          <w:rFonts w:ascii="Calibri" w:hAnsi="Calibri" w:cs="Calibri"/>
        </w:rPr>
      </w:pPr>
    </w:p>
    <w:p w14:paraId="0960D090" w14:textId="77777777" w:rsidR="009B1823" w:rsidRDefault="009B1823" w:rsidP="003167FF">
      <w:pPr>
        <w:spacing w:line="360" w:lineRule="auto"/>
        <w:ind w:firstLineChars="200" w:firstLine="420"/>
        <w:rPr>
          <w:rFonts w:ascii="Calibri" w:hAnsi="Calibri" w:cs="Calibri"/>
        </w:rPr>
      </w:pPr>
    </w:p>
    <w:p w14:paraId="622DEC8B" w14:textId="77777777" w:rsidR="009B1823" w:rsidRDefault="009B1823" w:rsidP="003167FF">
      <w:pPr>
        <w:spacing w:line="360" w:lineRule="auto"/>
        <w:ind w:firstLineChars="200" w:firstLine="420"/>
        <w:rPr>
          <w:rFonts w:ascii="Calibri" w:hAnsi="Calibri" w:cs="Calibri"/>
        </w:rPr>
      </w:pPr>
    </w:p>
    <w:p w14:paraId="16D86E3C" w14:textId="77777777" w:rsidR="009B1823" w:rsidRDefault="009B1823" w:rsidP="003167FF">
      <w:pPr>
        <w:spacing w:line="360" w:lineRule="auto"/>
        <w:ind w:firstLineChars="200" w:firstLine="420"/>
        <w:rPr>
          <w:rFonts w:ascii="Calibri" w:hAnsi="Calibri" w:cs="Calibri"/>
        </w:rPr>
      </w:pPr>
    </w:p>
    <w:p w14:paraId="0809B031" w14:textId="77777777" w:rsidR="009B1823" w:rsidRDefault="009B1823" w:rsidP="003167FF">
      <w:pPr>
        <w:spacing w:line="360" w:lineRule="auto"/>
        <w:ind w:firstLineChars="200" w:firstLine="420"/>
        <w:rPr>
          <w:rFonts w:ascii="Calibri" w:hAnsi="Calibri" w:cs="Calibri"/>
        </w:rPr>
      </w:pPr>
    </w:p>
    <w:p w14:paraId="76B90AB5" w14:textId="77777777" w:rsidR="009B1823" w:rsidRDefault="009B1823" w:rsidP="003167FF">
      <w:pPr>
        <w:spacing w:line="360" w:lineRule="auto"/>
        <w:ind w:firstLineChars="200" w:firstLine="420"/>
        <w:rPr>
          <w:rFonts w:ascii="Calibri" w:hAnsi="Calibri" w:cs="Calibri"/>
        </w:rPr>
      </w:pPr>
    </w:p>
    <w:p w14:paraId="07CDF392" w14:textId="77777777" w:rsidR="00B41B10" w:rsidRDefault="00B41B10" w:rsidP="00203FB3">
      <w:pPr>
        <w:spacing w:line="360" w:lineRule="auto"/>
        <w:rPr>
          <w:rFonts w:asciiTheme="minorHAnsi" w:eastAsiaTheme="majorEastAsia" w:hAnsiTheme="minorHAnsi" w:cstheme="minorHAnsi"/>
          <w:szCs w:val="21"/>
        </w:rPr>
      </w:pPr>
    </w:p>
    <w:p w14:paraId="430725C2" w14:textId="72F04D2F" w:rsidR="009B1823" w:rsidRDefault="00A373A6" w:rsidP="003167FF">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szCs w:val="21"/>
        </w:rPr>
        <w:t>图</w:t>
      </w:r>
      <w:r>
        <w:rPr>
          <w:rFonts w:asciiTheme="minorHAnsi" w:eastAsiaTheme="majorEastAsia" w:hAnsiTheme="minorHAnsi" w:cstheme="minorHAnsi" w:hint="eastAsia"/>
          <w:szCs w:val="21"/>
        </w:rPr>
        <w:t>：</w:t>
      </w:r>
      <w:r>
        <w:rPr>
          <w:rFonts w:asciiTheme="minorHAnsi" w:hAnsiTheme="minorHAnsi" w:cs="Calibri" w:hint="eastAsia"/>
          <w:szCs w:val="21"/>
        </w:rPr>
        <w:t>宾大语言文化课程成绩单</w:t>
      </w:r>
    </w:p>
    <w:p w14:paraId="044052AE" w14:textId="77777777" w:rsidR="009B1823" w:rsidRDefault="009B1823" w:rsidP="003167FF">
      <w:pPr>
        <w:spacing w:line="360" w:lineRule="auto"/>
        <w:ind w:firstLineChars="200" w:firstLine="420"/>
        <w:rPr>
          <w:rFonts w:asciiTheme="minorHAnsi" w:eastAsiaTheme="majorEastAsia" w:hAnsiTheme="minorHAnsi" w:cstheme="minorHAnsi"/>
          <w:szCs w:val="21"/>
        </w:rPr>
      </w:pPr>
    </w:p>
    <w:p w14:paraId="32B09077" w14:textId="77777777" w:rsidR="009B1823" w:rsidRDefault="00A373A6" w:rsidP="003167FF">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e"/>
        <w:tblW w:w="8296" w:type="dxa"/>
        <w:tblLayout w:type="fixed"/>
        <w:tblLook w:val="04A0" w:firstRow="1" w:lastRow="0" w:firstColumn="1" w:lastColumn="0" w:noHBand="0" w:noVBand="1"/>
      </w:tblPr>
      <w:tblGrid>
        <w:gridCol w:w="1909"/>
        <w:gridCol w:w="6387"/>
      </w:tblGrid>
      <w:tr w:rsidR="009B1823" w14:paraId="3BD49E6E" w14:textId="77777777">
        <w:trPr>
          <w:trHeight w:val="477"/>
        </w:trPr>
        <w:tc>
          <w:tcPr>
            <w:tcW w:w="1909" w:type="dxa"/>
          </w:tcPr>
          <w:p w14:paraId="3AA2E1FF" w14:textId="77777777"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387" w:type="dxa"/>
          </w:tcPr>
          <w:p w14:paraId="43C5CE9A" w14:textId="48F32FE1"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BB5502">
              <w:rPr>
                <w:rFonts w:asciiTheme="minorHAnsi" w:eastAsiaTheme="majorEastAsia" w:hAnsiTheme="minorHAnsi" w:cstheme="minorHAnsi"/>
                <w:szCs w:val="21"/>
              </w:rPr>
              <w:t>3</w:t>
            </w:r>
            <w:r w:rsidR="00E41A7A">
              <w:rPr>
                <w:rFonts w:asciiTheme="minorHAnsi" w:eastAsiaTheme="majorEastAsia" w:hAnsiTheme="minorHAnsi" w:cstheme="minorHAnsi"/>
                <w:szCs w:val="21"/>
              </w:rPr>
              <w:t>.</w:t>
            </w:r>
            <w:r w:rsidR="006D2D83">
              <w:rPr>
                <w:rFonts w:asciiTheme="minorHAnsi" w:eastAsiaTheme="majorEastAsia" w:hAnsiTheme="minorHAnsi" w:cstheme="minorHAnsi"/>
                <w:szCs w:val="21"/>
              </w:rPr>
              <w:t>3</w:t>
            </w:r>
            <w:r w:rsidR="00E41A7A">
              <w:rPr>
                <w:rFonts w:asciiTheme="minorHAnsi" w:eastAsiaTheme="majorEastAsia" w:hAnsiTheme="minorHAnsi" w:cstheme="minorHAnsi"/>
                <w:szCs w:val="21"/>
              </w:rPr>
              <w:t>2</w:t>
            </w:r>
            <w:r>
              <w:rPr>
                <w:rFonts w:asciiTheme="minorHAnsi" w:eastAsiaTheme="majorEastAsia" w:hAnsiTheme="minorHAnsi" w:cstheme="minorHAnsi" w:hint="eastAsia"/>
                <w:szCs w:val="21"/>
              </w:rPr>
              <w:t>万元</w:t>
            </w:r>
          </w:p>
          <w:p w14:paraId="15C4D964" w14:textId="1693C0F1" w:rsidR="003E66B0" w:rsidRDefault="003E66B0"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注：以上为参考费用，受汇率浮动等因素影响，以最终实际缴费金额为准</w:t>
            </w:r>
          </w:p>
        </w:tc>
      </w:tr>
      <w:tr w:rsidR="009B1823" w14:paraId="0ED1E8F9" w14:textId="77777777">
        <w:tc>
          <w:tcPr>
            <w:tcW w:w="1909" w:type="dxa"/>
          </w:tcPr>
          <w:p w14:paraId="66CEB847" w14:textId="77777777"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387" w:type="dxa"/>
          </w:tcPr>
          <w:p w14:paraId="23805F3A" w14:textId="5B9A3AB3"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申请费、学费、</w:t>
            </w:r>
            <w:r w:rsidR="00DC3068">
              <w:rPr>
                <w:rFonts w:asciiTheme="minorHAnsi" w:eastAsiaTheme="majorEastAsia" w:hAnsiTheme="minorHAnsi" w:cstheme="minorHAnsi" w:hint="eastAsia"/>
                <w:szCs w:val="21"/>
              </w:rPr>
              <w:t>杂费、</w:t>
            </w:r>
            <w:r>
              <w:rPr>
                <w:rFonts w:asciiTheme="minorHAnsi" w:eastAsiaTheme="majorEastAsia" w:hAnsiTheme="minorHAnsi" w:cstheme="minorHAnsi" w:hint="eastAsia"/>
                <w:szCs w:val="21"/>
              </w:rPr>
              <w:t>医疗</w:t>
            </w:r>
            <w:r w:rsidR="00BB5502">
              <w:rPr>
                <w:rFonts w:asciiTheme="minorHAnsi" w:eastAsiaTheme="majorEastAsia" w:hAnsiTheme="minorHAnsi" w:cstheme="minorHAnsi" w:hint="eastAsia"/>
                <w:szCs w:val="21"/>
              </w:rPr>
              <w:t>和意外保险、项目服务费</w:t>
            </w:r>
          </w:p>
        </w:tc>
      </w:tr>
      <w:tr w:rsidR="009B1823" w14:paraId="443A1530" w14:textId="77777777">
        <w:tc>
          <w:tcPr>
            <w:tcW w:w="1909" w:type="dxa"/>
          </w:tcPr>
          <w:p w14:paraId="25E35513" w14:textId="77777777"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387" w:type="dxa"/>
          </w:tcPr>
          <w:p w14:paraId="1D4391B9" w14:textId="1758AC45" w:rsidR="009B1823" w:rsidRDefault="00A373A6" w:rsidP="003167FF">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w:t>
            </w:r>
            <w:r w:rsidR="00DC3068">
              <w:rPr>
                <w:rFonts w:asciiTheme="minorHAnsi" w:eastAsiaTheme="majorEastAsia" w:hAnsiTheme="minorHAnsi" w:cstheme="minorHAnsi" w:hint="eastAsia"/>
                <w:szCs w:val="21"/>
              </w:rPr>
              <w:t>餐费、</w:t>
            </w:r>
            <w:r>
              <w:rPr>
                <w:rFonts w:asciiTheme="minorHAnsi" w:eastAsiaTheme="majorEastAsia" w:hAnsiTheme="minorHAnsi" w:cstheme="minorHAnsi" w:hint="eastAsia"/>
                <w:szCs w:val="21"/>
              </w:rPr>
              <w:t>个人</w:t>
            </w:r>
            <w:r w:rsidR="00DC3068">
              <w:rPr>
                <w:rFonts w:asciiTheme="minorHAnsi" w:eastAsiaTheme="majorEastAsia" w:hAnsiTheme="minorHAnsi" w:cstheme="minorHAnsi" w:hint="eastAsia"/>
                <w:szCs w:val="21"/>
              </w:rPr>
              <w:t>花费</w:t>
            </w:r>
          </w:p>
        </w:tc>
      </w:tr>
    </w:tbl>
    <w:p w14:paraId="034BA802" w14:textId="77777777" w:rsidR="009B1823" w:rsidRDefault="009B1823" w:rsidP="003167FF">
      <w:pPr>
        <w:widowControl/>
        <w:spacing w:line="360" w:lineRule="auto"/>
        <w:jc w:val="left"/>
        <w:rPr>
          <w:rFonts w:asciiTheme="minorHAnsi" w:eastAsiaTheme="majorEastAsia" w:hAnsiTheme="minorHAnsi" w:cstheme="minorHAnsi"/>
          <w:bCs/>
          <w:kern w:val="0"/>
          <w:szCs w:val="21"/>
        </w:rPr>
      </w:pPr>
    </w:p>
    <w:p w14:paraId="087918D7" w14:textId="77777777" w:rsidR="009B1823" w:rsidRDefault="00A373A6" w:rsidP="003167FF">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2E143C40" w14:textId="77777777" w:rsidR="009B1823" w:rsidRDefault="00A373A6" w:rsidP="003167FF">
      <w:pPr>
        <w:pStyle w:val="10"/>
        <w:widowControl/>
        <w:numPr>
          <w:ilvl w:val="0"/>
          <w:numId w:val="3"/>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p>
    <w:p w14:paraId="27C96D00" w14:textId="11287BD8" w:rsidR="009B1823" w:rsidRDefault="00A373A6" w:rsidP="003167FF">
      <w:pPr>
        <w:pStyle w:val="10"/>
        <w:numPr>
          <w:ilvl w:val="0"/>
          <w:numId w:val="4"/>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申请要求：</w:t>
      </w:r>
      <w:r>
        <w:rPr>
          <w:rFonts w:asciiTheme="minorHAnsi" w:eastAsiaTheme="majorEastAsia" w:hAnsiTheme="minorHAnsi" w:cstheme="minorHAnsi" w:hint="eastAsia"/>
          <w:szCs w:val="21"/>
        </w:rPr>
        <w:t xml:space="preserve"> </w:t>
      </w:r>
      <w:r w:rsidR="00EE392C">
        <w:rPr>
          <w:rFonts w:asciiTheme="minorHAnsi" w:eastAsiaTheme="majorEastAsia" w:hAnsiTheme="minorHAnsi" w:cstheme="minorHAnsi" w:hint="eastAsia"/>
          <w:szCs w:val="21"/>
        </w:rPr>
        <w:t>具备良好的英语基础，需达到托福</w:t>
      </w:r>
      <w:r w:rsidR="00EE392C">
        <w:rPr>
          <w:rFonts w:asciiTheme="minorHAnsi" w:eastAsiaTheme="majorEastAsia" w:hAnsiTheme="minorHAnsi" w:cstheme="minorHAnsi" w:hint="eastAsia"/>
          <w:szCs w:val="21"/>
        </w:rPr>
        <w:t>4</w:t>
      </w:r>
      <w:r w:rsidR="00EE392C">
        <w:rPr>
          <w:rFonts w:asciiTheme="minorHAnsi" w:eastAsiaTheme="majorEastAsia" w:hAnsiTheme="minorHAnsi" w:cstheme="minorHAnsi"/>
          <w:szCs w:val="21"/>
        </w:rPr>
        <w:t>0</w:t>
      </w:r>
      <w:r w:rsidR="00EE392C">
        <w:rPr>
          <w:rFonts w:asciiTheme="minorHAnsi" w:eastAsiaTheme="majorEastAsia" w:hAnsiTheme="minorHAnsi" w:cstheme="minorHAnsi" w:hint="eastAsia"/>
          <w:szCs w:val="21"/>
        </w:rPr>
        <w:t>或雅思</w:t>
      </w:r>
      <w:r w:rsidR="00EE392C">
        <w:rPr>
          <w:rFonts w:asciiTheme="minorHAnsi" w:eastAsiaTheme="majorEastAsia" w:hAnsiTheme="minorHAnsi" w:cstheme="minorHAnsi" w:hint="eastAsia"/>
          <w:szCs w:val="21"/>
        </w:rPr>
        <w:t>5</w:t>
      </w:r>
      <w:r w:rsidR="00EE392C">
        <w:rPr>
          <w:rFonts w:asciiTheme="minorHAnsi" w:eastAsiaTheme="majorEastAsia" w:hAnsiTheme="minorHAnsi" w:cstheme="minorHAnsi"/>
          <w:szCs w:val="21"/>
        </w:rPr>
        <w:t>.0</w:t>
      </w:r>
      <w:r w:rsidR="00EE392C">
        <w:rPr>
          <w:rFonts w:asciiTheme="minorHAnsi" w:eastAsiaTheme="majorEastAsia" w:hAnsiTheme="minorHAnsi" w:cstheme="minorHAnsi" w:hint="eastAsia"/>
          <w:szCs w:val="21"/>
        </w:rPr>
        <w:t>水平</w:t>
      </w:r>
      <w:r>
        <w:rPr>
          <w:rFonts w:asciiTheme="minorHAnsi" w:eastAsiaTheme="majorEastAsia" w:hAnsiTheme="minorHAnsi" w:cstheme="minorHAnsi" w:hint="eastAsia"/>
          <w:szCs w:val="21"/>
        </w:rPr>
        <w:t>；</w:t>
      </w:r>
      <w:r w:rsidR="00EE392C">
        <w:rPr>
          <w:rFonts w:asciiTheme="minorHAnsi" w:eastAsiaTheme="majorEastAsia" w:hAnsiTheme="minorHAnsi" w:cstheme="minorHAnsi" w:hint="eastAsia"/>
          <w:szCs w:val="21"/>
        </w:rPr>
        <w:t>或</w:t>
      </w:r>
      <w:r>
        <w:rPr>
          <w:rFonts w:asciiTheme="minorHAnsi" w:eastAsiaTheme="majorEastAsia" w:hAnsiTheme="minorHAnsi" w:cstheme="minorHAnsi" w:hint="eastAsia"/>
          <w:szCs w:val="21"/>
        </w:rPr>
        <w:t>参加宾大语言内测</w:t>
      </w:r>
      <w:r w:rsidR="00EE392C">
        <w:rPr>
          <w:rFonts w:asciiTheme="minorHAnsi" w:eastAsiaTheme="majorEastAsia" w:hAnsiTheme="minorHAnsi" w:cstheme="minorHAnsi" w:hint="eastAsia"/>
          <w:szCs w:val="21"/>
        </w:rPr>
        <w:t>并达到</w:t>
      </w:r>
      <w:r w:rsidR="00EE392C">
        <w:rPr>
          <w:rFonts w:asciiTheme="minorHAnsi" w:eastAsiaTheme="majorEastAsia" w:hAnsiTheme="minorHAnsi" w:cstheme="minorHAnsi" w:hint="eastAsia"/>
          <w:szCs w:val="21"/>
        </w:rPr>
        <w:t>A</w:t>
      </w:r>
      <w:r w:rsidR="00EE392C">
        <w:rPr>
          <w:rFonts w:asciiTheme="minorHAnsi" w:eastAsiaTheme="majorEastAsia" w:hAnsiTheme="minorHAnsi" w:cstheme="minorHAnsi"/>
          <w:szCs w:val="21"/>
        </w:rPr>
        <w:t>2</w:t>
      </w:r>
      <w:r w:rsidR="00EE392C">
        <w:rPr>
          <w:rFonts w:asciiTheme="minorHAnsi" w:eastAsiaTheme="majorEastAsia" w:hAnsiTheme="minorHAnsi" w:cstheme="minorHAnsi" w:hint="eastAsia"/>
          <w:szCs w:val="21"/>
        </w:rPr>
        <w:t>级别</w:t>
      </w:r>
      <w:r>
        <w:rPr>
          <w:rFonts w:asciiTheme="minorHAnsi" w:eastAsiaTheme="majorEastAsia" w:hAnsiTheme="minorHAnsi" w:cstheme="minorHAnsi" w:hint="eastAsia"/>
          <w:szCs w:val="21"/>
        </w:rPr>
        <w:t>；</w:t>
      </w:r>
    </w:p>
    <w:p w14:paraId="11DF2854" w14:textId="1AA9386C" w:rsidR="009B1823" w:rsidRDefault="00A373A6" w:rsidP="003167FF">
      <w:pPr>
        <w:pStyle w:val="10"/>
        <w:numPr>
          <w:ilvl w:val="0"/>
          <w:numId w:val="3"/>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报名</w:t>
      </w:r>
      <w:r w:rsidR="00410D59">
        <w:rPr>
          <w:rFonts w:asciiTheme="minorHAnsi" w:eastAsiaTheme="majorEastAsia" w:hAnsiTheme="minorHAnsi" w:cstheme="minorHAnsi" w:hint="eastAsia"/>
          <w:b/>
          <w:kern w:val="0"/>
          <w:szCs w:val="21"/>
        </w:rPr>
        <w:t>方式</w:t>
      </w:r>
    </w:p>
    <w:p w14:paraId="1B6DF34E" w14:textId="1B2ADD44" w:rsidR="009B1823" w:rsidRDefault="00A373A6" w:rsidP="003167FF">
      <w:pPr>
        <w:spacing w:line="360" w:lineRule="auto"/>
        <w:ind w:firstLineChars="135" w:firstLine="283"/>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w:t>
      </w:r>
      <w:r>
        <w:rPr>
          <w:rFonts w:asciiTheme="minorHAnsi" w:eastAsiaTheme="majorEastAsia" w:hAnsiTheme="minorHAnsi" w:cstheme="minorHAnsi" w:hint="eastAsia"/>
          <w:szCs w:val="21"/>
        </w:rPr>
        <w:t>登录全美国际教育协会网站</w:t>
      </w:r>
      <w:hyperlink r:id="rId10" w:history="1">
        <w:r>
          <w:rPr>
            <w:rStyle w:val="ac"/>
            <w:rFonts w:asciiTheme="minorHAnsi" w:eastAsiaTheme="majorEastAsia" w:hAnsiTheme="minorHAnsi" w:cstheme="minorHAnsi" w:hint="eastAsia"/>
            <w:szCs w:val="21"/>
          </w:rPr>
          <w:t>www.usiea.org</w:t>
        </w:r>
      </w:hyperlink>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填写《世界名校访学项目报名表》</w:t>
      </w:r>
      <w:r>
        <w:rPr>
          <w:rFonts w:asciiTheme="minorHAnsi" w:eastAsiaTheme="majorEastAsia" w:hAnsiTheme="minorHAnsi" w:cstheme="minorHAnsi"/>
          <w:szCs w:val="21"/>
        </w:rPr>
        <w:t>；</w:t>
      </w:r>
    </w:p>
    <w:p w14:paraId="260AE528" w14:textId="77777777" w:rsidR="009B1823" w:rsidRDefault="00A373A6" w:rsidP="003167FF">
      <w:pPr>
        <w:widowControl/>
        <w:spacing w:line="360" w:lineRule="auto"/>
        <w:jc w:val="left"/>
        <w:rPr>
          <w:rStyle w:val="ac"/>
          <w:rFonts w:asciiTheme="minorHAnsi" w:hAnsiTheme="minorHAnsi" w:cs="宋体"/>
          <w:color w:val="auto"/>
          <w:kern w:val="0"/>
          <w:szCs w:val="21"/>
        </w:rPr>
      </w:pPr>
      <w:r>
        <w:rPr>
          <w:rStyle w:val="ac"/>
          <w:rFonts w:asciiTheme="minorHAnsi" w:hAnsiTheme="minorHAnsi" w:cs="宋体" w:hint="eastAsia"/>
          <w:color w:val="auto"/>
          <w:kern w:val="0"/>
          <w:szCs w:val="21"/>
        </w:rPr>
        <w:t>———————————————————————————————————————</w:t>
      </w:r>
    </w:p>
    <w:p w14:paraId="26C3467A" w14:textId="77777777" w:rsidR="009B1823" w:rsidRDefault="009B1823" w:rsidP="003167FF">
      <w:pPr>
        <w:spacing w:line="360" w:lineRule="auto"/>
        <w:ind w:left="360"/>
        <w:rPr>
          <w:rFonts w:asciiTheme="minorHAnsi" w:eastAsiaTheme="majorEastAsia" w:hAnsiTheme="minorHAnsi" w:cstheme="minorHAnsi"/>
          <w:szCs w:val="21"/>
        </w:rPr>
      </w:pPr>
    </w:p>
    <w:p w14:paraId="2C7381C6" w14:textId="77777777" w:rsidR="009B1823" w:rsidRDefault="00A373A6" w:rsidP="003167FF">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1"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66465F65" w14:textId="77777777" w:rsidR="009B1823" w:rsidRDefault="00A373A6" w:rsidP="003167FF">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34C6970F" w14:textId="77777777" w:rsidR="009B1823" w:rsidRDefault="00A373A6" w:rsidP="003167FF">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2" w:history="1">
        <w:r>
          <w:rPr>
            <w:rStyle w:val="ac"/>
            <w:rFonts w:ascii="Calibri" w:hAnsi="Calibri" w:cs="Calibri"/>
            <w:kern w:val="0"/>
            <w:sz w:val="22"/>
          </w:rPr>
          <w:t>visit</w:t>
        </w:r>
        <w:r>
          <w:rPr>
            <w:rStyle w:val="ac"/>
            <w:rFonts w:ascii="Calibri" w:hAnsi="Calibri" w:cs="Calibri" w:hint="eastAsia"/>
            <w:kern w:val="0"/>
            <w:sz w:val="22"/>
          </w:rPr>
          <w:t>upenn</w:t>
        </w:r>
        <w:r>
          <w:rPr>
            <w:rStyle w:val="ac"/>
            <w:rFonts w:ascii="Calibri" w:hAnsi="Calibri" w:cs="Calibri"/>
            <w:kern w:val="0"/>
            <w:sz w:val="22"/>
          </w:rPr>
          <w:t>@yeah.net</w:t>
        </w:r>
      </w:hyperlink>
      <w:r>
        <w:rPr>
          <w:rStyle w:val="ac"/>
          <w:rFonts w:asciiTheme="minorHAnsi" w:hAnsiTheme="minorHAnsi"/>
        </w:rPr>
        <w:t xml:space="preserve"> </w:t>
      </w:r>
      <w:r>
        <w:rPr>
          <w:rFonts w:asciiTheme="minorHAnsi" w:hAnsiTheme="minorHAnsi"/>
        </w:rPr>
        <w:t xml:space="preserve"> </w:t>
      </w:r>
    </w:p>
    <w:sectPr w:rsidR="009B1823">
      <w:headerReference w:type="default" r:id="rId13"/>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EE1D93" w14:textId="77777777" w:rsidR="00D621F2" w:rsidRDefault="00D621F2">
      <w:r>
        <w:separator/>
      </w:r>
    </w:p>
  </w:endnote>
  <w:endnote w:type="continuationSeparator" w:id="0">
    <w:p w14:paraId="58CB1D9F" w14:textId="77777777" w:rsidR="00D621F2" w:rsidRDefault="00D621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27BD" w14:textId="77777777" w:rsidR="00D621F2" w:rsidRDefault="00D621F2">
      <w:r>
        <w:separator/>
      </w:r>
    </w:p>
  </w:footnote>
  <w:footnote w:type="continuationSeparator" w:id="0">
    <w:p w14:paraId="136FC7F7" w14:textId="77777777" w:rsidR="00D621F2" w:rsidRDefault="00D621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7EDAA3" w14:textId="77777777" w:rsidR="009B1823" w:rsidRDefault="009B1823">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1.5pt;height:11.5pt" o:bullet="t">
        <v:imagedata r:id="rId1" o:title="mso7306"/>
      </v:shape>
    </w:pict>
  </w:numPicBullet>
  <w:abstractNum w:abstractNumId="0"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1" w15:restartNumberingAfterBreak="0">
    <w:nsid w:val="19AD2F4B"/>
    <w:multiLevelType w:val="hybridMultilevel"/>
    <w:tmpl w:val="F9A61A46"/>
    <w:lvl w:ilvl="0" w:tplc="04090007">
      <w:start w:val="1"/>
      <w:numFmt w:val="bullet"/>
      <w:lvlText w:val=""/>
      <w:lvlPicBulletId w:val="0"/>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2"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20576CFC"/>
    <w:multiLevelType w:val="multilevel"/>
    <w:tmpl w:val="20576CFC"/>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5" w15:restartNumberingAfterBreak="0">
    <w:nsid w:val="6B9F7DC7"/>
    <w:multiLevelType w:val="hybridMultilevel"/>
    <w:tmpl w:val="C8DE96D8"/>
    <w:lvl w:ilvl="0" w:tplc="0409000B">
      <w:start w:val="1"/>
      <w:numFmt w:val="bullet"/>
      <w:lvlText w:val=""/>
      <w:lvlJc w:val="left"/>
      <w:pPr>
        <w:ind w:left="840" w:hanging="420"/>
      </w:pPr>
      <w:rPr>
        <w:rFonts w:ascii="Wingdings" w:hAnsi="Wingdings" w:hint="default"/>
      </w:rPr>
    </w:lvl>
    <w:lvl w:ilvl="1" w:tplc="FFFFFFFF" w:tentative="1">
      <w:start w:val="1"/>
      <w:numFmt w:val="bullet"/>
      <w:lvlText w:val=""/>
      <w:lvlJc w:val="left"/>
      <w:pPr>
        <w:ind w:left="1260" w:hanging="420"/>
      </w:pPr>
      <w:rPr>
        <w:rFonts w:ascii="Wingdings" w:hAnsi="Wingdings" w:cs="Wingdings" w:hint="default"/>
      </w:rPr>
    </w:lvl>
    <w:lvl w:ilvl="2" w:tplc="FFFFFFFF" w:tentative="1">
      <w:start w:val="1"/>
      <w:numFmt w:val="bullet"/>
      <w:lvlText w:val=""/>
      <w:lvlJc w:val="left"/>
      <w:pPr>
        <w:ind w:left="1680" w:hanging="420"/>
      </w:pPr>
      <w:rPr>
        <w:rFonts w:ascii="Wingdings" w:hAnsi="Wingdings" w:cs="Wingdings" w:hint="default"/>
      </w:rPr>
    </w:lvl>
    <w:lvl w:ilvl="3" w:tplc="FFFFFFFF" w:tentative="1">
      <w:start w:val="1"/>
      <w:numFmt w:val="bullet"/>
      <w:lvlText w:val=""/>
      <w:lvlJc w:val="left"/>
      <w:pPr>
        <w:ind w:left="2100" w:hanging="420"/>
      </w:pPr>
      <w:rPr>
        <w:rFonts w:ascii="Wingdings" w:hAnsi="Wingdings" w:cs="Wingdings" w:hint="default"/>
      </w:rPr>
    </w:lvl>
    <w:lvl w:ilvl="4" w:tplc="FFFFFFFF" w:tentative="1">
      <w:start w:val="1"/>
      <w:numFmt w:val="bullet"/>
      <w:lvlText w:val=""/>
      <w:lvlJc w:val="left"/>
      <w:pPr>
        <w:ind w:left="2520" w:hanging="420"/>
      </w:pPr>
      <w:rPr>
        <w:rFonts w:ascii="Wingdings" w:hAnsi="Wingdings" w:cs="Wingdings" w:hint="default"/>
      </w:rPr>
    </w:lvl>
    <w:lvl w:ilvl="5" w:tplc="FFFFFFFF" w:tentative="1">
      <w:start w:val="1"/>
      <w:numFmt w:val="bullet"/>
      <w:lvlText w:val=""/>
      <w:lvlJc w:val="left"/>
      <w:pPr>
        <w:ind w:left="2940" w:hanging="420"/>
      </w:pPr>
      <w:rPr>
        <w:rFonts w:ascii="Wingdings" w:hAnsi="Wingdings" w:cs="Wingdings" w:hint="default"/>
      </w:rPr>
    </w:lvl>
    <w:lvl w:ilvl="6" w:tplc="FFFFFFFF" w:tentative="1">
      <w:start w:val="1"/>
      <w:numFmt w:val="bullet"/>
      <w:lvlText w:val=""/>
      <w:lvlJc w:val="left"/>
      <w:pPr>
        <w:ind w:left="3360" w:hanging="420"/>
      </w:pPr>
      <w:rPr>
        <w:rFonts w:ascii="Wingdings" w:hAnsi="Wingdings" w:cs="Wingdings" w:hint="default"/>
      </w:rPr>
    </w:lvl>
    <w:lvl w:ilvl="7" w:tplc="FFFFFFFF" w:tentative="1">
      <w:start w:val="1"/>
      <w:numFmt w:val="bullet"/>
      <w:lvlText w:val=""/>
      <w:lvlJc w:val="left"/>
      <w:pPr>
        <w:ind w:left="3780" w:hanging="420"/>
      </w:pPr>
      <w:rPr>
        <w:rFonts w:ascii="Wingdings" w:hAnsi="Wingdings" w:cs="Wingdings" w:hint="default"/>
      </w:rPr>
    </w:lvl>
    <w:lvl w:ilvl="8" w:tplc="FFFFFFFF" w:tentative="1">
      <w:start w:val="1"/>
      <w:numFmt w:val="bullet"/>
      <w:lvlText w:val=""/>
      <w:lvlJc w:val="left"/>
      <w:pPr>
        <w:ind w:left="4200" w:hanging="420"/>
      </w:pPr>
      <w:rPr>
        <w:rFonts w:ascii="Wingdings" w:hAnsi="Wingdings" w:cs="Wingdings" w:hint="default"/>
      </w:rPr>
    </w:lvl>
  </w:abstractNum>
  <w:abstractNum w:abstractNumId="6" w15:restartNumberingAfterBreak="0">
    <w:nsid w:val="74F24C20"/>
    <w:multiLevelType w:val="hybridMultilevel"/>
    <w:tmpl w:val="3A901F8C"/>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cs="Wingdings" w:hint="default"/>
      </w:rPr>
    </w:lvl>
    <w:lvl w:ilvl="2" w:tplc="04090005" w:tentative="1">
      <w:start w:val="1"/>
      <w:numFmt w:val="bullet"/>
      <w:lvlText w:val=""/>
      <w:lvlJc w:val="left"/>
      <w:pPr>
        <w:ind w:left="1680" w:hanging="420"/>
      </w:pPr>
      <w:rPr>
        <w:rFonts w:ascii="Wingdings" w:hAnsi="Wingdings" w:cs="Wingdings" w:hint="default"/>
      </w:rPr>
    </w:lvl>
    <w:lvl w:ilvl="3" w:tplc="04090001" w:tentative="1">
      <w:start w:val="1"/>
      <w:numFmt w:val="bullet"/>
      <w:lvlText w:val=""/>
      <w:lvlJc w:val="left"/>
      <w:pPr>
        <w:ind w:left="2100" w:hanging="420"/>
      </w:pPr>
      <w:rPr>
        <w:rFonts w:ascii="Wingdings" w:hAnsi="Wingdings" w:cs="Wingdings" w:hint="default"/>
      </w:rPr>
    </w:lvl>
    <w:lvl w:ilvl="4" w:tplc="04090003" w:tentative="1">
      <w:start w:val="1"/>
      <w:numFmt w:val="bullet"/>
      <w:lvlText w:val=""/>
      <w:lvlJc w:val="left"/>
      <w:pPr>
        <w:ind w:left="2520" w:hanging="420"/>
      </w:pPr>
      <w:rPr>
        <w:rFonts w:ascii="Wingdings" w:hAnsi="Wingdings" w:cs="Wingdings" w:hint="default"/>
      </w:rPr>
    </w:lvl>
    <w:lvl w:ilvl="5" w:tplc="04090005" w:tentative="1">
      <w:start w:val="1"/>
      <w:numFmt w:val="bullet"/>
      <w:lvlText w:val=""/>
      <w:lvlJc w:val="left"/>
      <w:pPr>
        <w:ind w:left="2940" w:hanging="420"/>
      </w:pPr>
      <w:rPr>
        <w:rFonts w:ascii="Wingdings" w:hAnsi="Wingdings" w:cs="Wingdings" w:hint="default"/>
      </w:rPr>
    </w:lvl>
    <w:lvl w:ilvl="6" w:tplc="04090001" w:tentative="1">
      <w:start w:val="1"/>
      <w:numFmt w:val="bullet"/>
      <w:lvlText w:val=""/>
      <w:lvlJc w:val="left"/>
      <w:pPr>
        <w:ind w:left="3360" w:hanging="420"/>
      </w:pPr>
      <w:rPr>
        <w:rFonts w:ascii="Wingdings" w:hAnsi="Wingdings" w:cs="Wingdings" w:hint="default"/>
      </w:rPr>
    </w:lvl>
    <w:lvl w:ilvl="7" w:tplc="04090003" w:tentative="1">
      <w:start w:val="1"/>
      <w:numFmt w:val="bullet"/>
      <w:lvlText w:val=""/>
      <w:lvlJc w:val="left"/>
      <w:pPr>
        <w:ind w:left="3780" w:hanging="420"/>
      </w:pPr>
      <w:rPr>
        <w:rFonts w:ascii="Wingdings" w:hAnsi="Wingdings" w:cs="Wingdings" w:hint="default"/>
      </w:rPr>
    </w:lvl>
    <w:lvl w:ilvl="8" w:tplc="04090005" w:tentative="1">
      <w:start w:val="1"/>
      <w:numFmt w:val="bullet"/>
      <w:lvlText w:val=""/>
      <w:lvlJc w:val="left"/>
      <w:pPr>
        <w:ind w:left="4200" w:hanging="420"/>
      </w:pPr>
      <w:rPr>
        <w:rFonts w:ascii="Wingdings" w:hAnsi="Wingdings" w:cs="Wingdings" w:hint="default"/>
      </w:rPr>
    </w:lvl>
  </w:abstractNum>
  <w:abstractNum w:abstractNumId="7"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2020160946">
    <w:abstractNumId w:val="2"/>
  </w:num>
  <w:num w:numId="2" w16cid:durableId="948438444">
    <w:abstractNumId w:val="3"/>
  </w:num>
  <w:num w:numId="3" w16cid:durableId="791559614">
    <w:abstractNumId w:val="7"/>
  </w:num>
  <w:num w:numId="4" w16cid:durableId="159082467">
    <w:abstractNumId w:val="4"/>
  </w:num>
  <w:num w:numId="5" w16cid:durableId="427963960">
    <w:abstractNumId w:val="0"/>
  </w:num>
  <w:num w:numId="6" w16cid:durableId="1818573376">
    <w:abstractNumId w:val="6"/>
  </w:num>
  <w:num w:numId="7" w16cid:durableId="672344548">
    <w:abstractNumId w:val="1"/>
  </w:num>
  <w:num w:numId="8" w16cid:durableId="20843302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noPunctuationKerning/>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5861"/>
    <w:rsid w:val="00046229"/>
    <w:rsid w:val="00050899"/>
    <w:rsid w:val="000519A2"/>
    <w:rsid w:val="00051A3D"/>
    <w:rsid w:val="0005389A"/>
    <w:rsid w:val="00055B47"/>
    <w:rsid w:val="00060047"/>
    <w:rsid w:val="0006181E"/>
    <w:rsid w:val="00065242"/>
    <w:rsid w:val="0006767F"/>
    <w:rsid w:val="00067D4B"/>
    <w:rsid w:val="000820F9"/>
    <w:rsid w:val="000840CC"/>
    <w:rsid w:val="000860BB"/>
    <w:rsid w:val="00087DB0"/>
    <w:rsid w:val="00091043"/>
    <w:rsid w:val="0009206E"/>
    <w:rsid w:val="000954F4"/>
    <w:rsid w:val="00097FB0"/>
    <w:rsid w:val="000A0A86"/>
    <w:rsid w:val="000A2A22"/>
    <w:rsid w:val="000A4030"/>
    <w:rsid w:val="000A4429"/>
    <w:rsid w:val="000A5251"/>
    <w:rsid w:val="000A5300"/>
    <w:rsid w:val="000B1A29"/>
    <w:rsid w:val="000B24CB"/>
    <w:rsid w:val="000B3FBD"/>
    <w:rsid w:val="000C058A"/>
    <w:rsid w:val="000C0A27"/>
    <w:rsid w:val="000C2F7C"/>
    <w:rsid w:val="000C3F5B"/>
    <w:rsid w:val="000C4E56"/>
    <w:rsid w:val="000C5C18"/>
    <w:rsid w:val="000C7850"/>
    <w:rsid w:val="000C7F9A"/>
    <w:rsid w:val="000D1A58"/>
    <w:rsid w:val="000D3060"/>
    <w:rsid w:val="000D4BC5"/>
    <w:rsid w:val="000E1209"/>
    <w:rsid w:val="000E192A"/>
    <w:rsid w:val="000E5365"/>
    <w:rsid w:val="000E71FC"/>
    <w:rsid w:val="000E7915"/>
    <w:rsid w:val="000F10F6"/>
    <w:rsid w:val="000F140D"/>
    <w:rsid w:val="000F168E"/>
    <w:rsid w:val="000F253C"/>
    <w:rsid w:val="000F35F3"/>
    <w:rsid w:val="000F5B1D"/>
    <w:rsid w:val="000F6E7C"/>
    <w:rsid w:val="001013E1"/>
    <w:rsid w:val="001014E7"/>
    <w:rsid w:val="0010196F"/>
    <w:rsid w:val="001051AF"/>
    <w:rsid w:val="00105A8B"/>
    <w:rsid w:val="00106BA3"/>
    <w:rsid w:val="00107687"/>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698"/>
    <w:rsid w:val="00137744"/>
    <w:rsid w:val="00143294"/>
    <w:rsid w:val="00146AB9"/>
    <w:rsid w:val="00147A3E"/>
    <w:rsid w:val="0015033B"/>
    <w:rsid w:val="0016167D"/>
    <w:rsid w:val="00162E33"/>
    <w:rsid w:val="00167799"/>
    <w:rsid w:val="00167C8D"/>
    <w:rsid w:val="00170451"/>
    <w:rsid w:val="00173281"/>
    <w:rsid w:val="0017377D"/>
    <w:rsid w:val="001738F0"/>
    <w:rsid w:val="00175F78"/>
    <w:rsid w:val="00176F21"/>
    <w:rsid w:val="001779EE"/>
    <w:rsid w:val="00182E04"/>
    <w:rsid w:val="001834A2"/>
    <w:rsid w:val="00183A23"/>
    <w:rsid w:val="001845FD"/>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31D7"/>
    <w:rsid w:val="001E321D"/>
    <w:rsid w:val="001E4F6C"/>
    <w:rsid w:val="001E5D98"/>
    <w:rsid w:val="001E6096"/>
    <w:rsid w:val="001E60AE"/>
    <w:rsid w:val="001F029D"/>
    <w:rsid w:val="001F49A8"/>
    <w:rsid w:val="001F5524"/>
    <w:rsid w:val="00201963"/>
    <w:rsid w:val="00202030"/>
    <w:rsid w:val="00203BFF"/>
    <w:rsid w:val="00203FB3"/>
    <w:rsid w:val="00206418"/>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A1BDF"/>
    <w:rsid w:val="002A33E6"/>
    <w:rsid w:val="002A402F"/>
    <w:rsid w:val="002A795E"/>
    <w:rsid w:val="002B5C48"/>
    <w:rsid w:val="002B61DD"/>
    <w:rsid w:val="002B7076"/>
    <w:rsid w:val="002C2028"/>
    <w:rsid w:val="002C229B"/>
    <w:rsid w:val="002C27D4"/>
    <w:rsid w:val="002C3134"/>
    <w:rsid w:val="002C500D"/>
    <w:rsid w:val="002C5793"/>
    <w:rsid w:val="002C6AEB"/>
    <w:rsid w:val="002C722D"/>
    <w:rsid w:val="002D04D0"/>
    <w:rsid w:val="002D3409"/>
    <w:rsid w:val="002D76B2"/>
    <w:rsid w:val="002D7905"/>
    <w:rsid w:val="002D7B20"/>
    <w:rsid w:val="002E0797"/>
    <w:rsid w:val="002E1476"/>
    <w:rsid w:val="002E319D"/>
    <w:rsid w:val="002E3299"/>
    <w:rsid w:val="002E4985"/>
    <w:rsid w:val="002E4E6F"/>
    <w:rsid w:val="002E64CC"/>
    <w:rsid w:val="002F04E4"/>
    <w:rsid w:val="002F0B56"/>
    <w:rsid w:val="002F1A53"/>
    <w:rsid w:val="002F3568"/>
    <w:rsid w:val="002F37DA"/>
    <w:rsid w:val="002F5110"/>
    <w:rsid w:val="002F7AB9"/>
    <w:rsid w:val="0030157A"/>
    <w:rsid w:val="00302995"/>
    <w:rsid w:val="00303D3D"/>
    <w:rsid w:val="00314A41"/>
    <w:rsid w:val="00314B46"/>
    <w:rsid w:val="003167FF"/>
    <w:rsid w:val="0031712B"/>
    <w:rsid w:val="0032092A"/>
    <w:rsid w:val="003213F9"/>
    <w:rsid w:val="00321528"/>
    <w:rsid w:val="00321717"/>
    <w:rsid w:val="00321D5F"/>
    <w:rsid w:val="00324773"/>
    <w:rsid w:val="00330E7E"/>
    <w:rsid w:val="00330EF0"/>
    <w:rsid w:val="00332598"/>
    <w:rsid w:val="00333C15"/>
    <w:rsid w:val="00337023"/>
    <w:rsid w:val="003376C4"/>
    <w:rsid w:val="00341600"/>
    <w:rsid w:val="00342D9D"/>
    <w:rsid w:val="00342E7E"/>
    <w:rsid w:val="003440CB"/>
    <w:rsid w:val="00347B20"/>
    <w:rsid w:val="003504A0"/>
    <w:rsid w:val="00352A1D"/>
    <w:rsid w:val="00353816"/>
    <w:rsid w:val="00361CCF"/>
    <w:rsid w:val="00361F0C"/>
    <w:rsid w:val="00362047"/>
    <w:rsid w:val="00364A0C"/>
    <w:rsid w:val="00371B64"/>
    <w:rsid w:val="003738EA"/>
    <w:rsid w:val="00375491"/>
    <w:rsid w:val="0037672C"/>
    <w:rsid w:val="00376E91"/>
    <w:rsid w:val="00381272"/>
    <w:rsid w:val="003822A8"/>
    <w:rsid w:val="00383DCC"/>
    <w:rsid w:val="00386A4E"/>
    <w:rsid w:val="00386C51"/>
    <w:rsid w:val="00387362"/>
    <w:rsid w:val="00390C9A"/>
    <w:rsid w:val="00390FCA"/>
    <w:rsid w:val="00392494"/>
    <w:rsid w:val="00394A95"/>
    <w:rsid w:val="00396306"/>
    <w:rsid w:val="00397742"/>
    <w:rsid w:val="00397891"/>
    <w:rsid w:val="00397B98"/>
    <w:rsid w:val="003A6BB9"/>
    <w:rsid w:val="003B07D0"/>
    <w:rsid w:val="003B4151"/>
    <w:rsid w:val="003B669C"/>
    <w:rsid w:val="003B7583"/>
    <w:rsid w:val="003B786E"/>
    <w:rsid w:val="003C6EF7"/>
    <w:rsid w:val="003D092D"/>
    <w:rsid w:val="003D0F7B"/>
    <w:rsid w:val="003D0FE9"/>
    <w:rsid w:val="003D1C70"/>
    <w:rsid w:val="003D2BCE"/>
    <w:rsid w:val="003D4037"/>
    <w:rsid w:val="003D4529"/>
    <w:rsid w:val="003D4B46"/>
    <w:rsid w:val="003D5F48"/>
    <w:rsid w:val="003E01B3"/>
    <w:rsid w:val="003E04B1"/>
    <w:rsid w:val="003E3199"/>
    <w:rsid w:val="003E5522"/>
    <w:rsid w:val="003E66B0"/>
    <w:rsid w:val="003E7DA0"/>
    <w:rsid w:val="003F050A"/>
    <w:rsid w:val="003F059B"/>
    <w:rsid w:val="003F50D1"/>
    <w:rsid w:val="003F5F88"/>
    <w:rsid w:val="00401B67"/>
    <w:rsid w:val="0040450B"/>
    <w:rsid w:val="00410D59"/>
    <w:rsid w:val="0041273F"/>
    <w:rsid w:val="00414107"/>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31B7"/>
    <w:rsid w:val="004A51A8"/>
    <w:rsid w:val="004B49EE"/>
    <w:rsid w:val="004B4D89"/>
    <w:rsid w:val="004B516E"/>
    <w:rsid w:val="004C0796"/>
    <w:rsid w:val="004C0E26"/>
    <w:rsid w:val="004C343D"/>
    <w:rsid w:val="004C5277"/>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37D9"/>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352B"/>
    <w:rsid w:val="00584716"/>
    <w:rsid w:val="005849E3"/>
    <w:rsid w:val="00584E4F"/>
    <w:rsid w:val="00584E6C"/>
    <w:rsid w:val="005868F6"/>
    <w:rsid w:val="00586D6C"/>
    <w:rsid w:val="0058733F"/>
    <w:rsid w:val="00587D18"/>
    <w:rsid w:val="00593143"/>
    <w:rsid w:val="00594449"/>
    <w:rsid w:val="00594C58"/>
    <w:rsid w:val="00596D1A"/>
    <w:rsid w:val="005A31F5"/>
    <w:rsid w:val="005A65C8"/>
    <w:rsid w:val="005A6A9F"/>
    <w:rsid w:val="005B2979"/>
    <w:rsid w:val="005B47A8"/>
    <w:rsid w:val="005B5847"/>
    <w:rsid w:val="005B5D60"/>
    <w:rsid w:val="005B69C2"/>
    <w:rsid w:val="005C272C"/>
    <w:rsid w:val="005C27A1"/>
    <w:rsid w:val="005C3BCA"/>
    <w:rsid w:val="005C67D4"/>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7DC"/>
    <w:rsid w:val="0061228A"/>
    <w:rsid w:val="00617A76"/>
    <w:rsid w:val="00621ED0"/>
    <w:rsid w:val="00622238"/>
    <w:rsid w:val="00624BB2"/>
    <w:rsid w:val="006316FD"/>
    <w:rsid w:val="0063217A"/>
    <w:rsid w:val="00632329"/>
    <w:rsid w:val="006361BC"/>
    <w:rsid w:val="00636A3C"/>
    <w:rsid w:val="00637AD1"/>
    <w:rsid w:val="00642CD5"/>
    <w:rsid w:val="006452B3"/>
    <w:rsid w:val="00645792"/>
    <w:rsid w:val="006551A7"/>
    <w:rsid w:val="0065585D"/>
    <w:rsid w:val="00655B51"/>
    <w:rsid w:val="00657F61"/>
    <w:rsid w:val="0066295A"/>
    <w:rsid w:val="00663035"/>
    <w:rsid w:val="00664055"/>
    <w:rsid w:val="00666CBE"/>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2B5F"/>
    <w:rsid w:val="006A32C4"/>
    <w:rsid w:val="006A72B8"/>
    <w:rsid w:val="006B576E"/>
    <w:rsid w:val="006C127C"/>
    <w:rsid w:val="006C1F05"/>
    <w:rsid w:val="006C2070"/>
    <w:rsid w:val="006C4426"/>
    <w:rsid w:val="006C54FD"/>
    <w:rsid w:val="006C70AC"/>
    <w:rsid w:val="006D2C29"/>
    <w:rsid w:val="006D2D83"/>
    <w:rsid w:val="006D5B15"/>
    <w:rsid w:val="006D5C62"/>
    <w:rsid w:val="006D642C"/>
    <w:rsid w:val="006E3A9C"/>
    <w:rsid w:val="006F038D"/>
    <w:rsid w:val="00700EA9"/>
    <w:rsid w:val="0070255A"/>
    <w:rsid w:val="0070385E"/>
    <w:rsid w:val="007045DC"/>
    <w:rsid w:val="00705BEF"/>
    <w:rsid w:val="00706179"/>
    <w:rsid w:val="007113DD"/>
    <w:rsid w:val="0071430B"/>
    <w:rsid w:val="007174EC"/>
    <w:rsid w:val="00720659"/>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0CD"/>
    <w:rsid w:val="00775505"/>
    <w:rsid w:val="00776AE1"/>
    <w:rsid w:val="00776C3B"/>
    <w:rsid w:val="00780093"/>
    <w:rsid w:val="00785B98"/>
    <w:rsid w:val="00785C31"/>
    <w:rsid w:val="007863D2"/>
    <w:rsid w:val="00793276"/>
    <w:rsid w:val="00793833"/>
    <w:rsid w:val="00793E16"/>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C2153"/>
    <w:rsid w:val="007C42BE"/>
    <w:rsid w:val="007C66DE"/>
    <w:rsid w:val="007D0768"/>
    <w:rsid w:val="007D224F"/>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432ED"/>
    <w:rsid w:val="00843F7D"/>
    <w:rsid w:val="008450F3"/>
    <w:rsid w:val="00847D03"/>
    <w:rsid w:val="00855260"/>
    <w:rsid w:val="00860271"/>
    <w:rsid w:val="0086227D"/>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274E"/>
    <w:rsid w:val="00983752"/>
    <w:rsid w:val="00983EF6"/>
    <w:rsid w:val="009842C2"/>
    <w:rsid w:val="00987572"/>
    <w:rsid w:val="00987939"/>
    <w:rsid w:val="009927BE"/>
    <w:rsid w:val="00994EDE"/>
    <w:rsid w:val="009959F3"/>
    <w:rsid w:val="00995FFE"/>
    <w:rsid w:val="009A11C1"/>
    <w:rsid w:val="009A27F7"/>
    <w:rsid w:val="009A292D"/>
    <w:rsid w:val="009A36CF"/>
    <w:rsid w:val="009A4CAF"/>
    <w:rsid w:val="009A69B5"/>
    <w:rsid w:val="009B0A5E"/>
    <w:rsid w:val="009B0D73"/>
    <w:rsid w:val="009B1823"/>
    <w:rsid w:val="009B3167"/>
    <w:rsid w:val="009B3491"/>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58C"/>
    <w:rsid w:val="00A256C1"/>
    <w:rsid w:val="00A2663A"/>
    <w:rsid w:val="00A26B36"/>
    <w:rsid w:val="00A30D1A"/>
    <w:rsid w:val="00A31C85"/>
    <w:rsid w:val="00A32C2E"/>
    <w:rsid w:val="00A33A9E"/>
    <w:rsid w:val="00A373A6"/>
    <w:rsid w:val="00A45DC2"/>
    <w:rsid w:val="00A5260B"/>
    <w:rsid w:val="00A61F62"/>
    <w:rsid w:val="00A623DF"/>
    <w:rsid w:val="00A62D1A"/>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21C23"/>
    <w:rsid w:val="00B22EB0"/>
    <w:rsid w:val="00B24A6A"/>
    <w:rsid w:val="00B24FF7"/>
    <w:rsid w:val="00B2543C"/>
    <w:rsid w:val="00B260DD"/>
    <w:rsid w:val="00B26192"/>
    <w:rsid w:val="00B262CD"/>
    <w:rsid w:val="00B27D9C"/>
    <w:rsid w:val="00B316D1"/>
    <w:rsid w:val="00B33B11"/>
    <w:rsid w:val="00B33C5E"/>
    <w:rsid w:val="00B3755D"/>
    <w:rsid w:val="00B40A66"/>
    <w:rsid w:val="00B41090"/>
    <w:rsid w:val="00B41B10"/>
    <w:rsid w:val="00B4734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55B3"/>
    <w:rsid w:val="00BA15BA"/>
    <w:rsid w:val="00BA15F6"/>
    <w:rsid w:val="00BB0CAA"/>
    <w:rsid w:val="00BB11A8"/>
    <w:rsid w:val="00BB2026"/>
    <w:rsid w:val="00BB3B92"/>
    <w:rsid w:val="00BB5502"/>
    <w:rsid w:val="00BC1BD9"/>
    <w:rsid w:val="00BC2BC9"/>
    <w:rsid w:val="00BC3B43"/>
    <w:rsid w:val="00BC52DF"/>
    <w:rsid w:val="00BC5535"/>
    <w:rsid w:val="00BD0BB7"/>
    <w:rsid w:val="00BD1289"/>
    <w:rsid w:val="00BD21C2"/>
    <w:rsid w:val="00BD3F00"/>
    <w:rsid w:val="00BD603B"/>
    <w:rsid w:val="00BD6A1A"/>
    <w:rsid w:val="00BD6E30"/>
    <w:rsid w:val="00BE02A7"/>
    <w:rsid w:val="00BE214C"/>
    <w:rsid w:val="00BE2788"/>
    <w:rsid w:val="00BE3265"/>
    <w:rsid w:val="00BE6F4C"/>
    <w:rsid w:val="00BE7E70"/>
    <w:rsid w:val="00BF00E9"/>
    <w:rsid w:val="00BF460C"/>
    <w:rsid w:val="00BF5F9C"/>
    <w:rsid w:val="00BF64D4"/>
    <w:rsid w:val="00C02F99"/>
    <w:rsid w:val="00C03770"/>
    <w:rsid w:val="00C05D8E"/>
    <w:rsid w:val="00C06B20"/>
    <w:rsid w:val="00C06CBE"/>
    <w:rsid w:val="00C123C3"/>
    <w:rsid w:val="00C126DF"/>
    <w:rsid w:val="00C15DBB"/>
    <w:rsid w:val="00C22473"/>
    <w:rsid w:val="00C22E2C"/>
    <w:rsid w:val="00C25076"/>
    <w:rsid w:val="00C277CB"/>
    <w:rsid w:val="00C3376D"/>
    <w:rsid w:val="00C34A52"/>
    <w:rsid w:val="00C369C9"/>
    <w:rsid w:val="00C444EA"/>
    <w:rsid w:val="00C50DF8"/>
    <w:rsid w:val="00C5114A"/>
    <w:rsid w:val="00C51F63"/>
    <w:rsid w:val="00C53125"/>
    <w:rsid w:val="00C559B7"/>
    <w:rsid w:val="00C55BB5"/>
    <w:rsid w:val="00C56A6C"/>
    <w:rsid w:val="00C57F33"/>
    <w:rsid w:val="00C60B07"/>
    <w:rsid w:val="00C64953"/>
    <w:rsid w:val="00C745E3"/>
    <w:rsid w:val="00C7467B"/>
    <w:rsid w:val="00C75C2E"/>
    <w:rsid w:val="00C766EF"/>
    <w:rsid w:val="00C773FC"/>
    <w:rsid w:val="00C807AA"/>
    <w:rsid w:val="00C80EE6"/>
    <w:rsid w:val="00C817A7"/>
    <w:rsid w:val="00C861B2"/>
    <w:rsid w:val="00C86975"/>
    <w:rsid w:val="00CA2A8B"/>
    <w:rsid w:val="00CA54C6"/>
    <w:rsid w:val="00CA65E9"/>
    <w:rsid w:val="00CB4339"/>
    <w:rsid w:val="00CB49F9"/>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5D0F"/>
    <w:rsid w:val="00D560EF"/>
    <w:rsid w:val="00D56A55"/>
    <w:rsid w:val="00D60EC2"/>
    <w:rsid w:val="00D621F2"/>
    <w:rsid w:val="00D634D8"/>
    <w:rsid w:val="00D63C2D"/>
    <w:rsid w:val="00D651FF"/>
    <w:rsid w:val="00D65A32"/>
    <w:rsid w:val="00D677D0"/>
    <w:rsid w:val="00D71DEB"/>
    <w:rsid w:val="00D7374F"/>
    <w:rsid w:val="00D73882"/>
    <w:rsid w:val="00D74A71"/>
    <w:rsid w:val="00D80609"/>
    <w:rsid w:val="00D82BB6"/>
    <w:rsid w:val="00D83EBA"/>
    <w:rsid w:val="00D8505B"/>
    <w:rsid w:val="00D85062"/>
    <w:rsid w:val="00D96CBF"/>
    <w:rsid w:val="00DA100A"/>
    <w:rsid w:val="00DA205E"/>
    <w:rsid w:val="00DA25AD"/>
    <w:rsid w:val="00DA41DB"/>
    <w:rsid w:val="00DA73E5"/>
    <w:rsid w:val="00DA7689"/>
    <w:rsid w:val="00DB0090"/>
    <w:rsid w:val="00DB1679"/>
    <w:rsid w:val="00DC2F1C"/>
    <w:rsid w:val="00DC2F84"/>
    <w:rsid w:val="00DC3068"/>
    <w:rsid w:val="00DC4BA2"/>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694A"/>
    <w:rsid w:val="00E078ED"/>
    <w:rsid w:val="00E07A31"/>
    <w:rsid w:val="00E17346"/>
    <w:rsid w:val="00E21BE2"/>
    <w:rsid w:val="00E22994"/>
    <w:rsid w:val="00E23047"/>
    <w:rsid w:val="00E23270"/>
    <w:rsid w:val="00E3020A"/>
    <w:rsid w:val="00E309FD"/>
    <w:rsid w:val="00E403D4"/>
    <w:rsid w:val="00E403F2"/>
    <w:rsid w:val="00E40561"/>
    <w:rsid w:val="00E414F9"/>
    <w:rsid w:val="00E41A7A"/>
    <w:rsid w:val="00E42DD4"/>
    <w:rsid w:val="00E4533C"/>
    <w:rsid w:val="00E4766F"/>
    <w:rsid w:val="00E50150"/>
    <w:rsid w:val="00E5049F"/>
    <w:rsid w:val="00E504D8"/>
    <w:rsid w:val="00E61308"/>
    <w:rsid w:val="00E61E70"/>
    <w:rsid w:val="00E632DC"/>
    <w:rsid w:val="00E64653"/>
    <w:rsid w:val="00E64D3E"/>
    <w:rsid w:val="00E67E38"/>
    <w:rsid w:val="00E76995"/>
    <w:rsid w:val="00E80E43"/>
    <w:rsid w:val="00E8311C"/>
    <w:rsid w:val="00E860E8"/>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00EE"/>
    <w:rsid w:val="00EC43C8"/>
    <w:rsid w:val="00EC50AC"/>
    <w:rsid w:val="00EC7313"/>
    <w:rsid w:val="00EC78B3"/>
    <w:rsid w:val="00ED1806"/>
    <w:rsid w:val="00ED205C"/>
    <w:rsid w:val="00ED36BD"/>
    <w:rsid w:val="00ED3F02"/>
    <w:rsid w:val="00ED457C"/>
    <w:rsid w:val="00ED5462"/>
    <w:rsid w:val="00EE0709"/>
    <w:rsid w:val="00EE0B92"/>
    <w:rsid w:val="00EE0F0E"/>
    <w:rsid w:val="00EE12C8"/>
    <w:rsid w:val="00EE2860"/>
    <w:rsid w:val="00EE392C"/>
    <w:rsid w:val="00EE68D2"/>
    <w:rsid w:val="00EF14B7"/>
    <w:rsid w:val="00EF3F0F"/>
    <w:rsid w:val="00EF44AD"/>
    <w:rsid w:val="00EF530C"/>
    <w:rsid w:val="00F014F8"/>
    <w:rsid w:val="00F02C0B"/>
    <w:rsid w:val="00F03432"/>
    <w:rsid w:val="00F0426C"/>
    <w:rsid w:val="00F06BD2"/>
    <w:rsid w:val="00F13937"/>
    <w:rsid w:val="00F13F80"/>
    <w:rsid w:val="00F16918"/>
    <w:rsid w:val="00F17267"/>
    <w:rsid w:val="00F20736"/>
    <w:rsid w:val="00F22886"/>
    <w:rsid w:val="00F24A30"/>
    <w:rsid w:val="00F27587"/>
    <w:rsid w:val="00F307F9"/>
    <w:rsid w:val="00F3131F"/>
    <w:rsid w:val="00F32538"/>
    <w:rsid w:val="00F33EB2"/>
    <w:rsid w:val="00F34A00"/>
    <w:rsid w:val="00F34D93"/>
    <w:rsid w:val="00F4320A"/>
    <w:rsid w:val="00F435BA"/>
    <w:rsid w:val="00F4389F"/>
    <w:rsid w:val="00F4431B"/>
    <w:rsid w:val="00F57686"/>
    <w:rsid w:val="00F60CF6"/>
    <w:rsid w:val="00F6147A"/>
    <w:rsid w:val="00F62AEB"/>
    <w:rsid w:val="00F639C2"/>
    <w:rsid w:val="00F655F3"/>
    <w:rsid w:val="00F66A6D"/>
    <w:rsid w:val="00F707BD"/>
    <w:rsid w:val="00F72010"/>
    <w:rsid w:val="00F72244"/>
    <w:rsid w:val="00F72EE1"/>
    <w:rsid w:val="00F7477C"/>
    <w:rsid w:val="00F76428"/>
    <w:rsid w:val="00F77798"/>
    <w:rsid w:val="00F77B4D"/>
    <w:rsid w:val="00F820F7"/>
    <w:rsid w:val="00F83A44"/>
    <w:rsid w:val="00F85C22"/>
    <w:rsid w:val="00F86B12"/>
    <w:rsid w:val="00F87AC6"/>
    <w:rsid w:val="00F9085A"/>
    <w:rsid w:val="00F91B05"/>
    <w:rsid w:val="00F930CA"/>
    <w:rsid w:val="00F94E53"/>
    <w:rsid w:val="00F96143"/>
    <w:rsid w:val="00F979AC"/>
    <w:rsid w:val="00FA02CE"/>
    <w:rsid w:val="00FA2979"/>
    <w:rsid w:val="00FA6353"/>
    <w:rsid w:val="00FA6D01"/>
    <w:rsid w:val="00FA74E8"/>
    <w:rsid w:val="00FB32DE"/>
    <w:rsid w:val="00FB3ADA"/>
    <w:rsid w:val="00FB420A"/>
    <w:rsid w:val="00FB56E2"/>
    <w:rsid w:val="00FB6885"/>
    <w:rsid w:val="00FB7A50"/>
    <w:rsid w:val="00FC0DF5"/>
    <w:rsid w:val="00FC2101"/>
    <w:rsid w:val="00FC3C04"/>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310C86"/>
    <w:rsid w:val="166C66DA"/>
    <w:rsid w:val="26C7050D"/>
    <w:rsid w:val="2A366BF2"/>
    <w:rsid w:val="31386135"/>
    <w:rsid w:val="3BF561E7"/>
    <w:rsid w:val="3C962C19"/>
    <w:rsid w:val="48DC283F"/>
    <w:rsid w:val="4C1F304A"/>
    <w:rsid w:val="546B3CFC"/>
    <w:rsid w:val="62B14C4E"/>
    <w:rsid w:val="63BA0C03"/>
    <w:rsid w:val="6E081C2E"/>
    <w:rsid w:val="74B92C7C"/>
    <w:rsid w:val="74B94388"/>
    <w:rsid w:val="76433D5F"/>
    <w:rsid w:val="7A7F2F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316D590A"/>
  <w15:docId w15:val="{25D3C886-953E-4CF7-9658-4CF2519CB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rPr>
      <w:b/>
      <w:bCs/>
    </w:rPr>
  </w:style>
  <w:style w:type="paragraph" w:styleId="a4">
    <w:name w:val="annotation text"/>
    <w:basedOn w:val="a"/>
    <w:link w:val="a6"/>
    <w:pPr>
      <w:jc w:val="left"/>
    </w:pPr>
  </w:style>
  <w:style w:type="paragraph" w:styleId="a7">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character" w:styleId="ab">
    <w:name w:val="Strong"/>
    <w:qFormat/>
    <w:rPr>
      <w:b/>
      <w:bCs/>
    </w:rPr>
  </w:style>
  <w:style w:type="character" w:styleId="ac">
    <w:name w:val="Hyperlink"/>
    <w:qFormat/>
    <w:rPr>
      <w:color w:val="0068B7"/>
      <w:u w:val="none"/>
    </w:rPr>
  </w:style>
  <w:style w:type="character" w:styleId="ad">
    <w:name w:val="annotation reference"/>
    <w:basedOn w:val="a0"/>
    <w:qFormat/>
    <w:rPr>
      <w:sz w:val="21"/>
      <w:szCs w:val="21"/>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customStyle="1" w:styleId="10">
    <w:name w:val="列表段落1"/>
    <w:basedOn w:val="a"/>
    <w:uiPriority w:val="34"/>
    <w:qFormat/>
    <w:pPr>
      <w:ind w:firstLineChars="200" w:firstLine="420"/>
    </w:pPr>
  </w:style>
  <w:style w:type="character" w:customStyle="1" w:styleId="a6">
    <w:name w:val="批注文字 字符"/>
    <w:basedOn w:val="a0"/>
    <w:link w:val="a4"/>
    <w:qFormat/>
    <w:rPr>
      <w:kern w:val="2"/>
      <w:sz w:val="21"/>
      <w:szCs w:val="24"/>
    </w:rPr>
  </w:style>
  <w:style w:type="character" w:customStyle="1" w:styleId="a5">
    <w:name w:val="批注主题 字符"/>
    <w:basedOn w:val="a6"/>
    <w:link w:val="a3"/>
    <w:qFormat/>
    <w:rPr>
      <w:b/>
      <w:bCs/>
      <w:kern w:val="2"/>
      <w:sz w:val="21"/>
      <w:szCs w:val="24"/>
    </w:rPr>
  </w:style>
  <w:style w:type="character" w:customStyle="1" w:styleId="11">
    <w:name w:val="未处理的提及1"/>
    <w:basedOn w:val="a0"/>
    <w:uiPriority w:val="99"/>
    <w:unhideWhenUsed/>
    <w:qFormat/>
    <w:rPr>
      <w:color w:val="605E5C"/>
      <w:shd w:val="clear" w:color="auto" w:fill="E1DFDD"/>
    </w:rPr>
  </w:style>
  <w:style w:type="paragraph" w:styleId="af">
    <w:name w:val="List Paragraph"/>
    <w:basedOn w:val="a"/>
    <w:uiPriority w:val="34"/>
    <w:qFormat/>
    <w:rsid w:val="00F57686"/>
    <w:pPr>
      <w:ind w:firstLineChars="200" w:firstLine="420"/>
    </w:pPr>
  </w:style>
  <w:style w:type="paragraph" w:customStyle="1" w:styleId="Default">
    <w:name w:val="Default"/>
    <w:qFormat/>
    <w:rsid w:val="00BA15BA"/>
    <w:pPr>
      <w:widowControl w:val="0"/>
      <w:autoSpaceDE w:val="0"/>
      <w:autoSpaceDN w:val="0"/>
      <w:adjustRightInd w:val="0"/>
    </w:pPr>
    <w:rPr>
      <w:rFonts w:ascii="宋体" w:cs="宋体"/>
      <w:color w:val="000000"/>
      <w:sz w:val="24"/>
      <w:szCs w:val="24"/>
    </w:rPr>
  </w:style>
  <w:style w:type="paragraph" w:customStyle="1" w:styleId="12">
    <w:name w:val="无间隔1"/>
    <w:uiPriority w:val="1"/>
    <w:qFormat/>
    <w:rsid w:val="00BA15BA"/>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isitupenn@yeah.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sie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siea.org" TargetMode="Externa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540</Words>
  <Characters>3080</Characters>
  <Application>Microsoft Office Word</Application>
  <DocSecurity>0</DocSecurity>
  <Lines>25</Lines>
  <Paragraphs>7</Paragraphs>
  <ScaleCrop>false</ScaleCrop>
  <Company>Microsoft</Company>
  <LinksUpToDate>false</LinksUpToDate>
  <CharactersWithSpaces>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22</cp:revision>
  <cp:lastPrinted>2011-12-16T16:54:00Z</cp:lastPrinted>
  <dcterms:created xsi:type="dcterms:W3CDTF">2023-04-13T09:07:00Z</dcterms:created>
  <dcterms:modified xsi:type="dcterms:W3CDTF">2023-11-10T07:59:00Z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ies>
</file>