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62B93" w14:textId="68A5EEA4" w:rsidR="005E4B21" w:rsidRDefault="005E4B21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 w:rsidRPr="005E00D6">
        <w:rPr>
          <w:rFonts w:asciiTheme="minorHAnsi" w:eastAsiaTheme="majorEastAsia" w:hAnsiTheme="minorHAnsi" w:cstheme="minorHAnsi" w:hint="eastAsia"/>
          <w:b/>
          <w:noProof/>
          <w:kern w:val="0"/>
          <w:sz w:val="32"/>
          <w:szCs w:val="21"/>
        </w:rPr>
        <w:drawing>
          <wp:anchor distT="0" distB="0" distL="114300" distR="114300" simplePos="0" relativeHeight="251664384" behindDoc="0" locked="0" layoutInCell="1" allowOverlap="1" wp14:anchorId="40C0F0D4" wp14:editId="4DF73F05">
            <wp:simplePos x="0" y="0"/>
            <wp:positionH relativeFrom="column">
              <wp:posOffset>4400550</wp:posOffset>
            </wp:positionH>
            <wp:positionV relativeFrom="paragraph">
              <wp:posOffset>0</wp:posOffset>
            </wp:positionV>
            <wp:extent cx="857692" cy="299801"/>
            <wp:effectExtent l="0" t="0" r="0" b="508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SIEA logo+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692" cy="2998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8D1EE0B" w14:textId="77777777" w:rsidR="005E4B21" w:rsidRDefault="005E4B21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</w:p>
    <w:p w14:paraId="51D05542" w14:textId="3D1D2FFD" w:rsidR="0005389A" w:rsidRDefault="008B188A" w:rsidP="00DE07D8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加拿大多伦多大学</w:t>
      </w:r>
      <w:r w:rsidR="0029587B">
        <w:rPr>
          <w:rFonts w:asciiTheme="minorHAnsi" w:eastAsiaTheme="majorEastAsia" w:hAnsiTheme="minorHAnsi" w:cstheme="minorHAnsi"/>
          <w:b/>
          <w:kern w:val="0"/>
          <w:sz w:val="32"/>
          <w:szCs w:val="21"/>
        </w:rPr>
        <w:t>新书院</w:t>
      </w:r>
    </w:p>
    <w:p w14:paraId="23C6E00B" w14:textId="2A8D80AE" w:rsidR="00DE07D8" w:rsidRPr="00DE07D8" w:rsidRDefault="00DE07D8" w:rsidP="00DE07D8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b/>
          <w:kern w:val="0"/>
          <w:sz w:val="32"/>
          <w:szCs w:val="21"/>
        </w:rPr>
      </w:pPr>
      <w:r>
        <w:rPr>
          <w:rFonts w:asciiTheme="minorHAnsi" w:eastAsiaTheme="majorEastAsia" w:hAnsiTheme="minorHAnsi" w:cstheme="minorHAnsi" w:hint="eastAsia"/>
          <w:b/>
          <w:kern w:val="0"/>
          <w:sz w:val="32"/>
          <w:szCs w:val="21"/>
        </w:rPr>
        <w:t>暑期语言文化项目</w:t>
      </w:r>
    </w:p>
    <w:p w14:paraId="4063959A" w14:textId="49EA2468" w:rsidR="00A83140" w:rsidRPr="0069732D" w:rsidRDefault="003822A8" w:rsidP="000A0A86">
      <w:pPr>
        <w:widowControl/>
        <w:spacing w:line="360" w:lineRule="auto"/>
        <w:jc w:val="center"/>
        <w:rPr>
          <w:rFonts w:asciiTheme="minorHAnsi" w:eastAsiaTheme="majorEastAsia" w:hAnsiTheme="minorHAnsi" w:cstheme="minorHAnsi"/>
          <w:kern w:val="0"/>
          <w:szCs w:val="21"/>
        </w:rPr>
      </w:pPr>
      <w:r w:rsidRPr="0069732D">
        <w:rPr>
          <w:rFonts w:asciiTheme="minorHAnsi" w:eastAsiaTheme="majorEastAsia" w:hAnsiTheme="minorHAnsi" w:cstheme="minorHAnsi"/>
          <w:kern w:val="0"/>
          <w:szCs w:val="21"/>
        </w:rPr>
        <w:t>（</w:t>
      </w:r>
      <w:r w:rsidR="006C1F05" w:rsidRPr="0069732D">
        <w:rPr>
          <w:rFonts w:asciiTheme="minorHAnsi" w:hAnsiTheme="minorHAnsi" w:cs="Calibri"/>
          <w:kern w:val="0"/>
          <w:szCs w:val="21"/>
        </w:rPr>
        <w:t>20</w:t>
      </w:r>
      <w:r w:rsidR="00AA147F">
        <w:rPr>
          <w:rFonts w:asciiTheme="minorHAnsi" w:hAnsiTheme="minorHAnsi" w:cs="Calibri"/>
          <w:kern w:val="0"/>
          <w:szCs w:val="21"/>
        </w:rPr>
        <w:t>2</w:t>
      </w:r>
      <w:r w:rsidR="008C7152">
        <w:rPr>
          <w:rFonts w:asciiTheme="minorHAnsi" w:hAnsiTheme="minorHAnsi" w:cs="Calibri"/>
          <w:kern w:val="0"/>
          <w:szCs w:val="21"/>
        </w:rPr>
        <w:t>4</w:t>
      </w:r>
      <w:r w:rsidR="00BE2788" w:rsidRPr="0069732D">
        <w:rPr>
          <w:rFonts w:asciiTheme="minorHAnsi" w:hAnsiTheme="minorHAnsi" w:cs="Calibri"/>
          <w:kern w:val="0"/>
          <w:szCs w:val="21"/>
        </w:rPr>
        <w:t>年</w:t>
      </w:r>
      <w:r w:rsidR="007B2665">
        <w:rPr>
          <w:rFonts w:asciiTheme="minorHAnsi" w:hAnsiTheme="minorHAnsi" w:cs="Calibri" w:hint="eastAsia"/>
          <w:kern w:val="0"/>
          <w:szCs w:val="21"/>
        </w:rPr>
        <w:t>暑期</w:t>
      </w:r>
      <w:r w:rsidRPr="0069732D">
        <w:rPr>
          <w:rFonts w:asciiTheme="minorHAnsi" w:eastAsiaTheme="majorEastAsia" w:hAnsiTheme="minorHAnsi" w:cstheme="minorHAnsi"/>
          <w:kern w:val="0"/>
          <w:szCs w:val="21"/>
        </w:rPr>
        <w:t>）</w:t>
      </w:r>
      <w:r w:rsidR="00AA147F">
        <w:rPr>
          <w:rFonts w:asciiTheme="minorHAnsi" w:eastAsiaTheme="majorEastAsia" w:hAnsiTheme="minorHAnsi" w:cstheme="minorHAnsi"/>
          <w:kern w:val="0"/>
          <w:szCs w:val="21"/>
        </w:rPr>
        <w:br/>
      </w:r>
    </w:p>
    <w:p w14:paraId="0E58E043" w14:textId="58136BFD" w:rsidR="00AA147F" w:rsidRPr="00AA147F" w:rsidRDefault="00AA147F" w:rsidP="00AA147F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D07CF0">
        <w:rPr>
          <w:rFonts w:asciiTheme="minorHAnsi" w:eastAsiaTheme="majorEastAsia" w:hAnsiTheme="minorHAnsi" w:cstheme="minorHAnsi" w:hint="eastAsia"/>
          <w:b/>
          <w:kern w:val="0"/>
          <w:szCs w:val="21"/>
        </w:rPr>
        <w:t>一、项目综述</w:t>
      </w:r>
    </w:p>
    <w:p w14:paraId="54CE60FB" w14:textId="1F0C2D0A" w:rsidR="00AA147F" w:rsidRPr="005E00D6" w:rsidRDefault="00AA147F" w:rsidP="00AA147F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="Arial" w:hAnsi="Arial" w:cs="Arial" w:hint="eastAsia"/>
          <w:color w:val="333333"/>
          <w:kern w:val="0"/>
          <w:szCs w:val="21"/>
        </w:rPr>
        <w:t>新书院（</w:t>
      </w:r>
      <w:r>
        <w:rPr>
          <w:rFonts w:ascii="Arial" w:hAnsi="Arial" w:cs="Arial" w:hint="eastAsia"/>
          <w:color w:val="333333"/>
          <w:kern w:val="0"/>
          <w:szCs w:val="21"/>
        </w:rPr>
        <w:t>New College</w:t>
      </w:r>
      <w:r>
        <w:rPr>
          <w:rFonts w:ascii="Arial" w:hAnsi="Arial" w:cs="Arial" w:hint="eastAsia"/>
          <w:color w:val="333333"/>
          <w:kern w:val="0"/>
          <w:szCs w:val="21"/>
        </w:rPr>
        <w:t>）是加拿大顶级名校多伦多大学最大的一所本科学院，每年暑期为国际学生开设丰富的语言文化类项目，而</w:t>
      </w:r>
      <w:r w:rsidRPr="005E00D6">
        <w:rPr>
          <w:rFonts w:asciiTheme="minorHAnsi" w:eastAsiaTheme="majorEastAsia" w:hAnsiTheme="minorHAnsi" w:cstheme="minorHAnsi" w:hint="eastAsia"/>
          <w:kern w:val="0"/>
          <w:szCs w:val="21"/>
        </w:rPr>
        <w:t>多伦多作为全球最多元化和宜居的城市之一，也为学生提供了无与伦比的语言学习环境。</w:t>
      </w:r>
      <w:r w:rsidRPr="005E00D6">
        <w:rPr>
          <w:rFonts w:asciiTheme="minorHAnsi" w:eastAsiaTheme="majorEastAsia" w:hAnsiTheme="minorHAnsi" w:cstheme="minorHAnsi" w:hint="eastAsia"/>
          <w:szCs w:val="21"/>
        </w:rPr>
        <w:t>全美国际教育协会作为多伦多大学在中国</w:t>
      </w:r>
      <w:r w:rsidRPr="00833AB0">
        <w:rPr>
          <w:rFonts w:asciiTheme="minorHAnsi" w:eastAsiaTheme="majorEastAsia" w:hAnsiTheme="minorHAnsi" w:cstheme="minorHAnsi" w:hint="eastAsia"/>
          <w:szCs w:val="21"/>
        </w:rPr>
        <w:t>的正式</w:t>
      </w:r>
      <w:r w:rsidRPr="005E00D6">
        <w:rPr>
          <w:rFonts w:asciiTheme="minorHAnsi" w:eastAsiaTheme="majorEastAsia" w:hAnsiTheme="minorHAnsi" w:cstheme="minorHAnsi" w:hint="eastAsia"/>
          <w:szCs w:val="21"/>
        </w:rPr>
        <w:t>授权机构，负责选拔优秀中国大学生，于</w:t>
      </w:r>
      <w:r w:rsidRPr="005E00D6">
        <w:rPr>
          <w:rFonts w:asciiTheme="minorHAnsi" w:eastAsiaTheme="majorEastAsia" w:hAnsiTheme="minorHAnsi" w:cstheme="minorHAnsi" w:hint="eastAsia"/>
          <w:szCs w:val="21"/>
        </w:rPr>
        <w:t>202</w:t>
      </w:r>
      <w:r w:rsidR="000B2D56">
        <w:rPr>
          <w:rFonts w:asciiTheme="minorHAnsi" w:eastAsiaTheme="majorEastAsia" w:hAnsiTheme="minorHAnsi" w:cstheme="minorHAnsi"/>
          <w:szCs w:val="21"/>
        </w:rPr>
        <w:t>4</w:t>
      </w:r>
      <w:r w:rsidRPr="005E00D6">
        <w:rPr>
          <w:rFonts w:asciiTheme="minorHAnsi" w:eastAsiaTheme="majorEastAsia" w:hAnsiTheme="minorHAnsi" w:cstheme="minorHAnsi" w:hint="eastAsia"/>
          <w:szCs w:val="21"/>
        </w:rPr>
        <w:t>年</w:t>
      </w:r>
      <w:r>
        <w:rPr>
          <w:rFonts w:asciiTheme="minorHAnsi" w:eastAsiaTheme="majorEastAsia" w:hAnsiTheme="minorHAnsi" w:cstheme="minorHAnsi" w:hint="eastAsia"/>
          <w:szCs w:val="21"/>
        </w:rPr>
        <w:t>暑期</w:t>
      </w:r>
      <w:r w:rsidRPr="005E00D6">
        <w:rPr>
          <w:rFonts w:asciiTheme="minorHAnsi" w:eastAsiaTheme="majorEastAsia" w:hAnsiTheme="minorHAnsi" w:cstheme="minorHAnsi" w:hint="eastAsia"/>
          <w:szCs w:val="21"/>
        </w:rPr>
        <w:t>前往多伦多大学</w:t>
      </w:r>
      <w:r>
        <w:rPr>
          <w:rFonts w:asciiTheme="minorHAnsi" w:eastAsiaTheme="majorEastAsia" w:hAnsiTheme="minorHAnsi" w:cstheme="minorHAnsi" w:hint="eastAsia"/>
          <w:szCs w:val="21"/>
        </w:rPr>
        <w:t>新书院</w:t>
      </w:r>
      <w:r w:rsidRPr="005E00D6">
        <w:rPr>
          <w:rFonts w:asciiTheme="minorHAnsi" w:eastAsiaTheme="majorEastAsia" w:hAnsiTheme="minorHAnsi" w:cstheme="minorHAnsi" w:hint="eastAsia"/>
          <w:szCs w:val="21"/>
        </w:rPr>
        <w:t>参加为期</w:t>
      </w:r>
      <w:r w:rsidR="000B2D56">
        <w:rPr>
          <w:rFonts w:asciiTheme="minorHAnsi" w:eastAsiaTheme="majorEastAsia" w:hAnsiTheme="minorHAnsi" w:cstheme="minorHAnsi"/>
          <w:szCs w:val="21"/>
        </w:rPr>
        <w:t>3</w:t>
      </w:r>
      <w:r>
        <w:rPr>
          <w:rFonts w:asciiTheme="minorHAnsi" w:eastAsiaTheme="majorEastAsia" w:hAnsiTheme="minorHAnsi" w:cstheme="minorHAnsi" w:hint="eastAsia"/>
          <w:szCs w:val="21"/>
        </w:rPr>
        <w:t>周</w:t>
      </w:r>
      <w:r w:rsidRPr="005E00D6">
        <w:rPr>
          <w:rFonts w:asciiTheme="minorHAnsi" w:eastAsiaTheme="majorEastAsia" w:hAnsiTheme="minorHAnsi" w:cstheme="minorHAnsi" w:hint="eastAsia"/>
          <w:szCs w:val="21"/>
        </w:rPr>
        <w:t>的</w:t>
      </w:r>
      <w:r>
        <w:rPr>
          <w:rFonts w:asciiTheme="minorHAnsi" w:eastAsiaTheme="majorEastAsia" w:hAnsiTheme="minorHAnsi" w:cstheme="minorHAnsi" w:hint="eastAsia"/>
          <w:szCs w:val="21"/>
        </w:rPr>
        <w:t>语言文化项目</w:t>
      </w:r>
      <w:r w:rsidRPr="005E00D6">
        <w:rPr>
          <w:rFonts w:asciiTheme="minorHAnsi" w:eastAsiaTheme="majorEastAsia" w:hAnsiTheme="minorHAnsi" w:cstheme="minorHAnsi" w:hint="eastAsia"/>
          <w:szCs w:val="21"/>
        </w:rPr>
        <w:t>。</w:t>
      </w:r>
      <w:r>
        <w:rPr>
          <w:rFonts w:asciiTheme="minorHAnsi" w:eastAsiaTheme="majorEastAsia" w:hAnsiTheme="minorHAnsi" w:cstheme="minorHAnsi" w:hint="eastAsia"/>
          <w:szCs w:val="21"/>
        </w:rPr>
        <w:t>项目</w:t>
      </w:r>
      <w:r w:rsidRPr="005A39D7">
        <w:rPr>
          <w:rFonts w:asciiTheme="minorHAnsi" w:eastAsiaTheme="majorEastAsia" w:hAnsiTheme="minorHAnsi" w:cstheme="minorHAnsi"/>
          <w:kern w:val="0"/>
          <w:szCs w:val="21"/>
        </w:rPr>
        <w:t>学生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将</w:t>
      </w:r>
      <w:r w:rsidRPr="005E00D6">
        <w:rPr>
          <w:rFonts w:asciiTheme="minorHAnsi" w:eastAsiaTheme="majorEastAsia" w:hAnsiTheme="minorHAnsi" w:cstheme="minorHAnsi" w:hint="eastAsia"/>
          <w:szCs w:val="21"/>
        </w:rPr>
        <w:t>与其它参加语言课程的国际学生混班上课，迅速提升自身的英语水平，同时体验加拿大的社会与文化。</w:t>
      </w:r>
    </w:p>
    <w:p w14:paraId="71E793F0" w14:textId="77777777" w:rsidR="00B87D41" w:rsidRPr="005E4B21" w:rsidRDefault="00B87D41" w:rsidP="000A0A86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color w:val="000000"/>
          <w:szCs w:val="21"/>
        </w:rPr>
      </w:pPr>
    </w:p>
    <w:p w14:paraId="1742D76D" w14:textId="509F63FE" w:rsidR="00EA3E1F" w:rsidRPr="00EA3E1F" w:rsidRDefault="00EA3E1F" w:rsidP="00EA3E1F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二</w:t>
      </w:r>
      <w:r w:rsidRPr="00EA3E1F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、</w:t>
      </w:r>
      <w:r w:rsidRPr="00EA3E1F">
        <w:rPr>
          <w:rFonts w:asciiTheme="minorHAnsi" w:eastAsiaTheme="majorEastAsia" w:hAnsiTheme="minorHAnsi" w:cstheme="minorHAnsi"/>
          <w:b/>
          <w:bCs/>
          <w:kern w:val="0"/>
          <w:szCs w:val="21"/>
        </w:rPr>
        <w:t>多伦多大学</w:t>
      </w:r>
      <w:r w:rsidRPr="00EA3E1F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简介</w:t>
      </w:r>
    </w:p>
    <w:p w14:paraId="0B621422" w14:textId="77777777" w:rsidR="00EA3E1F" w:rsidRPr="00A057AC" w:rsidRDefault="00EA3E1F" w:rsidP="00EA3E1F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 w:rsidRPr="00A057AC">
        <w:rPr>
          <w:rFonts w:asciiTheme="minorHAnsi" w:hAnsiTheme="minorHAnsi" w:cs="Arial"/>
          <w:color w:val="333333"/>
          <w:kern w:val="0"/>
          <w:szCs w:val="21"/>
        </w:rPr>
        <w:t>始建于</w:t>
      </w:r>
      <w:r w:rsidRPr="00A057AC">
        <w:rPr>
          <w:rFonts w:asciiTheme="minorHAnsi" w:hAnsiTheme="minorHAnsi" w:cs="Arial"/>
          <w:color w:val="333333"/>
          <w:kern w:val="0"/>
          <w:szCs w:val="21"/>
        </w:rPr>
        <w:t>1827</w:t>
      </w:r>
      <w:r>
        <w:rPr>
          <w:rFonts w:asciiTheme="minorHAnsi" w:hAnsiTheme="minorHAnsi" w:cs="Arial"/>
          <w:color w:val="333333"/>
          <w:kern w:val="0"/>
          <w:szCs w:val="21"/>
        </w:rPr>
        <w:t>年，加拿大</w:t>
      </w:r>
      <w:r w:rsidRPr="00A057AC">
        <w:rPr>
          <w:rFonts w:asciiTheme="minorHAnsi" w:hAnsiTheme="minorHAnsi" w:cs="Arial"/>
          <w:color w:val="333333"/>
          <w:kern w:val="0"/>
          <w:szCs w:val="21"/>
        </w:rPr>
        <w:t>顶尖学府，也是世界范围享有盛誉的</w:t>
      </w:r>
      <w:r w:rsidRPr="00A057AC">
        <w:rPr>
          <w:rFonts w:asciiTheme="minorHAnsi" w:hAnsiTheme="minorHAnsi" w:cs="Arial"/>
          <w:bCs/>
          <w:color w:val="333333"/>
          <w:kern w:val="0"/>
          <w:szCs w:val="21"/>
        </w:rPr>
        <w:t>公立研究性大学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；</w:t>
      </w:r>
    </w:p>
    <w:p w14:paraId="4CAB1140" w14:textId="77777777" w:rsidR="00EA3E1F" w:rsidRPr="002A54D2" w:rsidRDefault="00EA3E1F" w:rsidP="00EA3E1F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 w:rsidRPr="000F3D57">
        <w:rPr>
          <w:rFonts w:asciiTheme="minorHAnsi" w:hAnsiTheme="minorHAnsi"/>
        </w:rPr>
        <w:t>20</w:t>
      </w:r>
      <w:r w:rsidRPr="000F3D57">
        <w:rPr>
          <w:rFonts w:asciiTheme="minorHAnsi" w:hAnsiTheme="minorHAnsi" w:hint="eastAsia"/>
        </w:rPr>
        <w:t>2</w:t>
      </w:r>
      <w:r>
        <w:rPr>
          <w:rFonts w:asciiTheme="minorHAnsi" w:hAnsiTheme="minorHAnsi"/>
        </w:rPr>
        <w:t>3</w:t>
      </w:r>
      <w:r w:rsidRPr="000F3D57">
        <w:rPr>
          <w:rFonts w:asciiTheme="minorHAnsi" w:hAnsiTheme="minorHAnsi"/>
        </w:rPr>
        <w:t>年《美国新闻与世界报道》全球大学综合排名第</w:t>
      </w:r>
      <w:r w:rsidRPr="000F3D57">
        <w:rPr>
          <w:rFonts w:asciiTheme="minorHAnsi" w:hAnsiTheme="minorHAnsi" w:hint="eastAsia"/>
        </w:rPr>
        <w:t>1</w:t>
      </w:r>
      <w:r>
        <w:rPr>
          <w:rFonts w:asciiTheme="minorHAnsi" w:hAnsiTheme="minorHAnsi"/>
        </w:rPr>
        <w:t>8</w:t>
      </w:r>
      <w:r w:rsidRPr="000F3D57">
        <w:rPr>
          <w:rFonts w:asciiTheme="minorHAnsi" w:hAnsiTheme="minorHAnsi" w:hint="eastAsia"/>
        </w:rPr>
        <w:t>；</w:t>
      </w:r>
      <w:r w:rsidRPr="000F3D57">
        <w:rPr>
          <w:rFonts w:asciiTheme="minorHAnsi" w:hAnsiTheme="minorHAnsi" w:hint="eastAsia"/>
        </w:rPr>
        <w:t>202</w:t>
      </w:r>
      <w:r>
        <w:rPr>
          <w:rFonts w:asciiTheme="minorHAnsi" w:hAnsiTheme="minorHAnsi"/>
        </w:rPr>
        <w:t>3</w:t>
      </w:r>
      <w:r w:rsidRPr="000F3D57">
        <w:rPr>
          <w:rFonts w:asciiTheme="minorHAnsi" w:hAnsiTheme="minorHAnsi" w:hint="eastAsia"/>
        </w:rPr>
        <w:t>年</w:t>
      </w:r>
      <w:r w:rsidRPr="000F3D57">
        <w:rPr>
          <w:rFonts w:asciiTheme="minorHAnsi" w:hAnsiTheme="minorHAnsi" w:hint="eastAsia"/>
        </w:rPr>
        <w:t>Times</w:t>
      </w:r>
      <w:r w:rsidRPr="000F3D57">
        <w:rPr>
          <w:rFonts w:asciiTheme="minorHAnsi" w:hAnsiTheme="minorHAnsi" w:hint="eastAsia"/>
        </w:rPr>
        <w:t>高等教育世界大学综合排名</w:t>
      </w:r>
      <w:r w:rsidRPr="000F3D57">
        <w:rPr>
          <w:rFonts w:asciiTheme="minorHAnsi" w:hAnsiTheme="minorHAnsi"/>
        </w:rPr>
        <w:t>第</w:t>
      </w:r>
      <w:r w:rsidRPr="000F3D57">
        <w:rPr>
          <w:rFonts w:asciiTheme="minorHAnsi" w:hAnsiTheme="minorHAnsi" w:hint="eastAsia"/>
        </w:rPr>
        <w:t>18</w:t>
      </w:r>
      <w:r w:rsidRPr="000F3D57">
        <w:rPr>
          <w:rFonts w:asciiTheme="minorHAnsi" w:hAnsiTheme="minorHAnsi"/>
        </w:rPr>
        <w:t>位</w:t>
      </w:r>
      <w:r w:rsidRPr="000F3D57">
        <w:rPr>
          <w:rFonts w:asciiTheme="minorHAnsi" w:hAnsiTheme="minorHAnsi" w:hint="eastAsia"/>
        </w:rPr>
        <w:t>。</w:t>
      </w:r>
      <w:r w:rsidRPr="000F3D57">
        <w:rPr>
          <w:rFonts w:asciiTheme="minorHAnsi" w:hAnsiTheme="minorHAnsi"/>
        </w:rPr>
        <w:t>同时，该校也是</w:t>
      </w:r>
      <w:r w:rsidRPr="000F3D57">
        <w:rPr>
          <w:rFonts w:asciiTheme="minorHAnsi" w:hAnsiTheme="minorHAnsi" w:cs="Arial"/>
          <w:color w:val="333333"/>
          <w:kern w:val="0"/>
        </w:rPr>
        <w:t>美国大学协会</w:t>
      </w:r>
      <w:r w:rsidRPr="000F3D57">
        <w:rPr>
          <w:rFonts w:asciiTheme="minorHAnsi" w:hAnsiTheme="minorHAnsi" w:cs="Arial"/>
          <w:color w:val="333333"/>
          <w:kern w:val="0"/>
          <w:szCs w:val="21"/>
        </w:rPr>
        <w:t>（北美大学联盟）中仅有的两所非美国学府之一</w:t>
      </w:r>
      <w:r w:rsidRPr="000F3D57">
        <w:rPr>
          <w:rFonts w:asciiTheme="minorHAnsi" w:hAnsiTheme="minorHAnsi" w:cs="Arial" w:hint="eastAsia"/>
          <w:color w:val="333333"/>
          <w:kern w:val="0"/>
          <w:szCs w:val="21"/>
        </w:rPr>
        <w:t>；</w:t>
      </w:r>
    </w:p>
    <w:p w14:paraId="5B31F392" w14:textId="77777777" w:rsidR="00C56096" w:rsidRPr="00C56096" w:rsidRDefault="00C56096" w:rsidP="00EA3E1F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 w:rsidRPr="00EA3E1F">
        <w:rPr>
          <w:rFonts w:ascii="Arial" w:hAnsi="Arial" w:cs="Arial" w:hint="eastAsia"/>
          <w:color w:val="333333"/>
          <w:kern w:val="0"/>
          <w:szCs w:val="21"/>
        </w:rPr>
        <w:t>在多伦多</w:t>
      </w:r>
      <w:r w:rsidRPr="00EA3E1F">
        <w:rPr>
          <w:rFonts w:ascii="Arial" w:hAnsi="Arial" w:cs="Arial"/>
          <w:color w:val="333333"/>
          <w:kern w:val="0"/>
          <w:szCs w:val="21"/>
        </w:rPr>
        <w:t>大学的主校区</w:t>
      </w:r>
      <w:r w:rsidRPr="00EA3E1F">
        <w:rPr>
          <w:rFonts w:ascii="Arial" w:hAnsi="Arial" w:cs="Arial" w:hint="eastAsia"/>
          <w:color w:val="333333"/>
          <w:kern w:val="0"/>
          <w:szCs w:val="21"/>
        </w:rPr>
        <w:t>圣乔治校区，共设有七所本科生院。其中，创建于</w:t>
      </w:r>
      <w:r w:rsidRPr="00EA3E1F">
        <w:rPr>
          <w:rFonts w:ascii="Arial" w:hAnsi="Arial" w:cs="Arial" w:hint="eastAsia"/>
          <w:color w:val="333333"/>
          <w:kern w:val="0"/>
          <w:szCs w:val="21"/>
        </w:rPr>
        <w:t>1962</w:t>
      </w:r>
      <w:r w:rsidRPr="00EA3E1F">
        <w:rPr>
          <w:rFonts w:ascii="Arial" w:hAnsi="Arial" w:cs="Arial" w:hint="eastAsia"/>
          <w:color w:val="333333"/>
          <w:kern w:val="0"/>
          <w:szCs w:val="21"/>
        </w:rPr>
        <w:t>年的新书院（</w:t>
      </w:r>
      <w:r w:rsidRPr="00EA3E1F">
        <w:rPr>
          <w:rFonts w:ascii="Arial" w:hAnsi="Arial" w:cs="Arial" w:hint="eastAsia"/>
          <w:color w:val="333333"/>
          <w:kern w:val="0"/>
          <w:szCs w:val="21"/>
        </w:rPr>
        <w:t>New College</w:t>
      </w:r>
      <w:r w:rsidRPr="00EA3E1F">
        <w:rPr>
          <w:rFonts w:ascii="Arial" w:hAnsi="Arial" w:cs="Arial" w:hint="eastAsia"/>
          <w:color w:val="333333"/>
          <w:kern w:val="0"/>
          <w:szCs w:val="21"/>
        </w:rPr>
        <w:t>）是最大的一所学院，学生数量超过</w:t>
      </w:r>
      <w:r w:rsidRPr="00EA3E1F">
        <w:rPr>
          <w:rFonts w:ascii="Arial" w:hAnsi="Arial" w:cs="Arial" w:hint="eastAsia"/>
          <w:color w:val="333333"/>
          <w:kern w:val="0"/>
          <w:szCs w:val="21"/>
        </w:rPr>
        <w:t>5,000</w:t>
      </w:r>
      <w:r w:rsidRPr="00EA3E1F">
        <w:rPr>
          <w:rFonts w:ascii="Arial" w:hAnsi="Arial" w:cs="Arial" w:hint="eastAsia"/>
          <w:color w:val="333333"/>
          <w:kern w:val="0"/>
          <w:szCs w:val="21"/>
        </w:rPr>
        <w:t>名。新书院致力于为学生提供高质量的学术支持、跨学科课程、学习设施以及住宿体验。</w:t>
      </w:r>
    </w:p>
    <w:p w14:paraId="39FEFEA0" w14:textId="3E6378C1" w:rsidR="005A39D7" w:rsidRPr="00C56096" w:rsidRDefault="00EA3E1F" w:rsidP="00C56096">
      <w:pPr>
        <w:pStyle w:val="ab"/>
        <w:widowControl/>
        <w:numPr>
          <w:ilvl w:val="0"/>
          <w:numId w:val="30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szCs w:val="21"/>
        </w:rPr>
      </w:pPr>
      <w:r w:rsidRPr="00A057AC">
        <w:rPr>
          <w:rFonts w:asciiTheme="minorHAnsi" w:hAnsiTheme="minorHAnsi" w:cs="Arial" w:hint="eastAsia"/>
          <w:color w:val="333333"/>
          <w:kern w:val="0"/>
          <w:szCs w:val="21"/>
        </w:rPr>
        <w:t>多伦多</w:t>
      </w:r>
      <w:r>
        <w:rPr>
          <w:rFonts w:asciiTheme="minorHAnsi" w:hAnsiTheme="minorHAnsi" w:cs="Arial" w:hint="eastAsia"/>
          <w:color w:val="333333"/>
          <w:kern w:val="0"/>
          <w:szCs w:val="21"/>
        </w:rPr>
        <w:t>是</w:t>
      </w:r>
      <w:r w:rsidRPr="00A057AC">
        <w:rPr>
          <w:rFonts w:ascii="Arial" w:hAnsi="Arial" w:cs="Arial" w:hint="eastAsia"/>
          <w:color w:val="333333"/>
          <w:kern w:val="0"/>
          <w:szCs w:val="21"/>
        </w:rPr>
        <w:t>加拿大第一大城市与北美第四大城市，也是世界著名的最多元化、最安全宜居的国际化大都市，拥有怡人的环境和高品质的生活。</w:t>
      </w:r>
      <w:r w:rsidR="009927BE" w:rsidRPr="00C56096">
        <w:rPr>
          <w:rFonts w:asciiTheme="minorHAnsi" w:hAnsiTheme="minorHAnsi" w:cs="Arial"/>
          <w:color w:val="333333"/>
          <w:kern w:val="0"/>
          <w:szCs w:val="21"/>
        </w:rPr>
        <w:br/>
      </w:r>
    </w:p>
    <w:p w14:paraId="067B0A75" w14:textId="67631154" w:rsidR="005A39D7" w:rsidRPr="00C56096" w:rsidRDefault="005A39D7" w:rsidP="00C56096">
      <w:pPr>
        <w:pStyle w:val="ab"/>
        <w:widowControl/>
        <w:numPr>
          <w:ilvl w:val="0"/>
          <w:numId w:val="32"/>
        </w:numPr>
        <w:spacing w:line="360" w:lineRule="auto"/>
        <w:ind w:firstLineChars="0"/>
        <w:jc w:val="left"/>
        <w:rPr>
          <w:rFonts w:asciiTheme="minorHAnsi" w:eastAsiaTheme="majorEastAsia" w:hAnsiTheme="minorHAnsi" w:cstheme="minorHAnsi"/>
          <w:b/>
          <w:szCs w:val="21"/>
        </w:rPr>
      </w:pPr>
      <w:r w:rsidRPr="00C56096">
        <w:rPr>
          <w:rFonts w:asciiTheme="minorHAnsi" w:eastAsiaTheme="majorEastAsia" w:hAnsiTheme="minorHAnsi" w:cstheme="minorHAnsi"/>
          <w:b/>
          <w:szCs w:val="21"/>
        </w:rPr>
        <w:t>访学</w:t>
      </w:r>
      <w:r w:rsidRPr="00C56096">
        <w:rPr>
          <w:rFonts w:asciiTheme="minorHAnsi" w:eastAsiaTheme="majorEastAsia" w:hAnsiTheme="minorHAnsi" w:cstheme="minorHAnsi" w:hint="eastAsia"/>
          <w:b/>
          <w:szCs w:val="21"/>
        </w:rPr>
        <w:t>项目介绍</w:t>
      </w:r>
    </w:p>
    <w:p w14:paraId="72BDDB73" w14:textId="77777777" w:rsidR="005A39D7" w:rsidRPr="005A39D7" w:rsidRDefault="005A39D7" w:rsidP="005A39D7">
      <w:pPr>
        <w:pStyle w:val="ab"/>
        <w:widowControl/>
        <w:spacing w:line="360" w:lineRule="auto"/>
        <w:ind w:left="510" w:firstLineChars="0" w:firstLine="0"/>
        <w:jc w:val="left"/>
        <w:rPr>
          <w:rFonts w:asciiTheme="minorHAnsi" w:eastAsiaTheme="majorEastAsia" w:hAnsiTheme="minorHAnsi" w:cstheme="minorHAnsi"/>
          <w:b/>
          <w:szCs w:val="21"/>
        </w:rPr>
      </w:pPr>
    </w:p>
    <w:p w14:paraId="7898BCF7" w14:textId="77777777" w:rsidR="00DF6B22" w:rsidRPr="00DF6B22" w:rsidRDefault="00DF6B22" w:rsidP="00DF6B22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DF6B22">
        <w:rPr>
          <w:rFonts w:asciiTheme="minorHAnsi" w:hAnsiTheme="minorHAnsi" w:cs="Calibri"/>
          <w:szCs w:val="21"/>
        </w:rPr>
        <w:lastRenderedPageBreak/>
        <w:t>【</w:t>
      </w:r>
      <w:r w:rsidRPr="00DF6B22">
        <w:rPr>
          <w:rFonts w:asciiTheme="minorHAnsi" w:hAnsiTheme="minorHAnsi" w:cs="Calibri" w:hint="eastAsia"/>
          <w:b/>
          <w:szCs w:val="21"/>
        </w:rPr>
        <w:t>课程</w:t>
      </w:r>
      <w:r>
        <w:rPr>
          <w:rFonts w:asciiTheme="minorHAnsi" w:hAnsiTheme="minorHAnsi" w:cs="Calibri" w:hint="eastAsia"/>
          <w:b/>
          <w:szCs w:val="21"/>
        </w:rPr>
        <w:t>日期</w:t>
      </w:r>
      <w:r w:rsidRPr="00DF6B22">
        <w:rPr>
          <w:rFonts w:asciiTheme="minorHAnsi" w:hAnsiTheme="minorHAnsi" w:cs="Calibri"/>
          <w:szCs w:val="21"/>
        </w:rPr>
        <w:t>】</w:t>
      </w:r>
    </w:p>
    <w:p w14:paraId="1696490B" w14:textId="47A35B39" w:rsidR="00757990" w:rsidRDefault="00DF6B22" w:rsidP="00DF6B22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 w:rsidRPr="00DF6B22">
        <w:rPr>
          <w:rFonts w:asciiTheme="minorHAnsi" w:eastAsiaTheme="majorEastAsia" w:hAnsiTheme="minorHAnsi" w:cstheme="minorHAnsi"/>
          <w:szCs w:val="21"/>
        </w:rPr>
        <w:t>20</w:t>
      </w:r>
      <w:r w:rsidR="00252C23">
        <w:rPr>
          <w:rFonts w:asciiTheme="minorHAnsi" w:eastAsiaTheme="majorEastAsia" w:hAnsiTheme="minorHAnsi" w:cstheme="minorHAnsi"/>
          <w:szCs w:val="21"/>
        </w:rPr>
        <w:t>2</w:t>
      </w:r>
      <w:r w:rsidR="002F22E0">
        <w:rPr>
          <w:rFonts w:asciiTheme="minorHAnsi" w:eastAsiaTheme="majorEastAsia" w:hAnsiTheme="minorHAnsi" w:cstheme="minorHAnsi"/>
          <w:szCs w:val="21"/>
        </w:rPr>
        <w:t>4</w:t>
      </w:r>
      <w:r w:rsidRPr="00DF6B22">
        <w:rPr>
          <w:rFonts w:asciiTheme="minorHAnsi" w:eastAsiaTheme="majorEastAsia" w:hAnsiTheme="minorHAnsi" w:cstheme="minorHAnsi"/>
          <w:szCs w:val="21"/>
        </w:rPr>
        <w:t>年</w:t>
      </w:r>
      <w:r w:rsidR="007521D5">
        <w:rPr>
          <w:rFonts w:asciiTheme="minorHAnsi" w:eastAsiaTheme="majorEastAsia" w:hAnsiTheme="minorHAnsi" w:cstheme="minorHAnsi" w:hint="eastAsia"/>
          <w:szCs w:val="21"/>
        </w:rPr>
        <w:t>7</w:t>
      </w:r>
      <w:r w:rsidRPr="00DF6B22">
        <w:rPr>
          <w:rFonts w:asciiTheme="minorHAnsi" w:eastAsiaTheme="majorEastAsia" w:hAnsiTheme="minorHAnsi" w:cstheme="minorHAnsi"/>
          <w:szCs w:val="21"/>
        </w:rPr>
        <w:t>月</w:t>
      </w:r>
      <w:r w:rsidR="002F22E0">
        <w:rPr>
          <w:rFonts w:asciiTheme="minorHAnsi" w:eastAsiaTheme="majorEastAsia" w:hAnsiTheme="minorHAnsi" w:cstheme="minorHAnsi"/>
          <w:szCs w:val="21"/>
        </w:rPr>
        <w:t>8</w:t>
      </w:r>
      <w:r w:rsidRPr="00DF6B22">
        <w:rPr>
          <w:rFonts w:asciiTheme="minorHAnsi" w:eastAsiaTheme="majorEastAsia" w:hAnsiTheme="minorHAnsi" w:cstheme="minorHAnsi"/>
          <w:szCs w:val="21"/>
        </w:rPr>
        <w:t>日</w:t>
      </w:r>
      <w:r w:rsidR="007B2665">
        <w:rPr>
          <w:rFonts w:asciiTheme="minorHAnsi" w:eastAsiaTheme="majorEastAsia" w:hAnsiTheme="minorHAnsi" w:cstheme="minorHAnsi"/>
          <w:szCs w:val="21"/>
        </w:rPr>
        <w:t xml:space="preserve"> – </w:t>
      </w:r>
      <w:r w:rsidR="002F22E0">
        <w:rPr>
          <w:rFonts w:asciiTheme="minorHAnsi" w:eastAsiaTheme="majorEastAsia" w:hAnsiTheme="minorHAnsi" w:cstheme="minorHAnsi"/>
          <w:szCs w:val="21"/>
        </w:rPr>
        <w:t>7</w:t>
      </w:r>
      <w:r w:rsidRPr="00DF6B22">
        <w:rPr>
          <w:rFonts w:asciiTheme="minorHAnsi" w:eastAsiaTheme="majorEastAsia" w:hAnsiTheme="minorHAnsi" w:cstheme="minorHAnsi"/>
          <w:szCs w:val="21"/>
        </w:rPr>
        <w:t>月</w:t>
      </w:r>
      <w:r w:rsidR="007521D5">
        <w:rPr>
          <w:rFonts w:asciiTheme="minorHAnsi" w:eastAsiaTheme="majorEastAsia" w:hAnsiTheme="minorHAnsi" w:cstheme="minorHAnsi" w:hint="eastAsia"/>
          <w:szCs w:val="21"/>
        </w:rPr>
        <w:t>2</w:t>
      </w:r>
      <w:r w:rsidR="002F22E0">
        <w:rPr>
          <w:rFonts w:asciiTheme="minorHAnsi" w:eastAsiaTheme="majorEastAsia" w:hAnsiTheme="minorHAnsi" w:cstheme="minorHAnsi"/>
          <w:szCs w:val="21"/>
        </w:rPr>
        <w:t>6</w:t>
      </w:r>
      <w:r w:rsidRPr="00DF6B22">
        <w:rPr>
          <w:rFonts w:asciiTheme="minorHAnsi" w:eastAsiaTheme="majorEastAsia" w:hAnsiTheme="minorHAnsi" w:cstheme="minorHAnsi"/>
          <w:szCs w:val="21"/>
        </w:rPr>
        <w:t>日</w:t>
      </w:r>
      <w:r w:rsidR="002F22E0">
        <w:rPr>
          <w:rFonts w:asciiTheme="minorHAnsi" w:eastAsiaTheme="majorEastAsia" w:hAnsiTheme="minorHAnsi" w:cstheme="minorHAnsi" w:hint="eastAsia"/>
          <w:szCs w:val="21"/>
        </w:rPr>
        <w:t>，或</w:t>
      </w:r>
      <w:r w:rsidR="002F22E0">
        <w:rPr>
          <w:rFonts w:asciiTheme="minorHAnsi" w:eastAsiaTheme="majorEastAsia" w:hAnsiTheme="minorHAnsi" w:cstheme="minorHAnsi" w:hint="eastAsia"/>
          <w:szCs w:val="21"/>
        </w:rPr>
        <w:t>7</w:t>
      </w:r>
      <w:r w:rsidR="002F22E0">
        <w:rPr>
          <w:rFonts w:asciiTheme="minorHAnsi" w:eastAsiaTheme="majorEastAsia" w:hAnsiTheme="minorHAnsi" w:cstheme="minorHAnsi" w:hint="eastAsia"/>
          <w:szCs w:val="21"/>
        </w:rPr>
        <w:t>月</w:t>
      </w:r>
      <w:r w:rsidR="002F22E0">
        <w:rPr>
          <w:rFonts w:asciiTheme="minorHAnsi" w:eastAsiaTheme="majorEastAsia" w:hAnsiTheme="minorHAnsi" w:cstheme="minorHAnsi" w:hint="eastAsia"/>
          <w:szCs w:val="21"/>
        </w:rPr>
        <w:t>2</w:t>
      </w:r>
      <w:r w:rsidR="002F22E0">
        <w:rPr>
          <w:rFonts w:asciiTheme="minorHAnsi" w:eastAsiaTheme="majorEastAsia" w:hAnsiTheme="minorHAnsi" w:cstheme="minorHAnsi"/>
          <w:szCs w:val="21"/>
        </w:rPr>
        <w:t>9</w:t>
      </w:r>
      <w:r w:rsidR="002F22E0">
        <w:rPr>
          <w:rFonts w:asciiTheme="minorHAnsi" w:eastAsiaTheme="majorEastAsia" w:hAnsiTheme="minorHAnsi" w:cstheme="minorHAnsi" w:hint="eastAsia"/>
          <w:szCs w:val="21"/>
        </w:rPr>
        <w:t>日</w:t>
      </w:r>
      <w:r w:rsidR="002F22E0">
        <w:rPr>
          <w:rFonts w:asciiTheme="minorHAnsi" w:eastAsiaTheme="majorEastAsia" w:hAnsiTheme="minorHAnsi" w:cstheme="minorHAnsi" w:hint="eastAsia"/>
          <w:szCs w:val="21"/>
        </w:rPr>
        <w:t xml:space="preserve"> </w:t>
      </w:r>
      <w:r w:rsidR="002F22E0">
        <w:rPr>
          <w:rFonts w:asciiTheme="minorHAnsi" w:eastAsiaTheme="majorEastAsia" w:hAnsiTheme="minorHAnsi" w:cstheme="minorHAnsi"/>
          <w:szCs w:val="21"/>
        </w:rPr>
        <w:t>– 8</w:t>
      </w:r>
      <w:r w:rsidR="002F22E0">
        <w:rPr>
          <w:rFonts w:asciiTheme="minorHAnsi" w:eastAsiaTheme="majorEastAsia" w:hAnsiTheme="minorHAnsi" w:cstheme="minorHAnsi" w:hint="eastAsia"/>
          <w:szCs w:val="21"/>
        </w:rPr>
        <w:t>月</w:t>
      </w:r>
      <w:r w:rsidR="002F22E0">
        <w:rPr>
          <w:rFonts w:asciiTheme="minorHAnsi" w:eastAsiaTheme="majorEastAsia" w:hAnsiTheme="minorHAnsi" w:cstheme="minorHAnsi" w:hint="eastAsia"/>
          <w:szCs w:val="21"/>
        </w:rPr>
        <w:t>1</w:t>
      </w:r>
      <w:r w:rsidR="002F22E0">
        <w:rPr>
          <w:rFonts w:asciiTheme="minorHAnsi" w:eastAsiaTheme="majorEastAsia" w:hAnsiTheme="minorHAnsi" w:cstheme="minorHAnsi"/>
          <w:szCs w:val="21"/>
        </w:rPr>
        <w:t>6</w:t>
      </w:r>
      <w:r w:rsidR="002F22E0">
        <w:rPr>
          <w:rFonts w:asciiTheme="minorHAnsi" w:eastAsiaTheme="majorEastAsia" w:hAnsiTheme="minorHAnsi" w:cstheme="minorHAnsi" w:hint="eastAsia"/>
          <w:szCs w:val="21"/>
        </w:rPr>
        <w:t>日</w:t>
      </w:r>
      <w:r w:rsidR="00413032">
        <w:rPr>
          <w:rFonts w:asciiTheme="minorHAnsi" w:hAnsiTheme="minorHAnsi" w:cs="Arial" w:hint="eastAsia"/>
          <w:color w:val="333333"/>
          <w:kern w:val="0"/>
          <w:szCs w:val="21"/>
        </w:rPr>
        <w:t>（</w:t>
      </w:r>
      <w:r w:rsidR="002F22E0">
        <w:rPr>
          <w:rFonts w:asciiTheme="minorHAnsi" w:hAnsiTheme="minorHAnsi" w:cs="Arial"/>
          <w:color w:val="333333"/>
          <w:kern w:val="0"/>
          <w:szCs w:val="21"/>
        </w:rPr>
        <w:t>3</w:t>
      </w:r>
      <w:r w:rsidR="00413032">
        <w:rPr>
          <w:rFonts w:asciiTheme="minorHAnsi" w:hAnsiTheme="minorHAnsi" w:cs="Arial" w:hint="eastAsia"/>
          <w:color w:val="333333"/>
          <w:kern w:val="0"/>
          <w:szCs w:val="21"/>
        </w:rPr>
        <w:t>周）</w:t>
      </w:r>
      <w:r w:rsidR="009927BE" w:rsidRPr="00DF6B22">
        <w:rPr>
          <w:rFonts w:asciiTheme="minorHAnsi" w:hAnsiTheme="minorHAnsi" w:cs="Arial"/>
          <w:color w:val="333333"/>
          <w:kern w:val="0"/>
          <w:szCs w:val="21"/>
        </w:rPr>
        <w:t xml:space="preserve">  </w:t>
      </w:r>
    </w:p>
    <w:p w14:paraId="1E7CE179" w14:textId="77777777" w:rsidR="008D1223" w:rsidRPr="009927BE" w:rsidRDefault="00DF6B22" w:rsidP="00DF6B22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 w:rsidRPr="00625D47">
        <w:rPr>
          <w:rFonts w:asciiTheme="minorHAnsi" w:hAnsiTheme="minorHAnsi" w:cs="Calibri" w:hint="eastAsia"/>
          <w:b/>
          <w:szCs w:val="21"/>
        </w:rPr>
        <w:t>课程</w:t>
      </w:r>
      <w:r>
        <w:rPr>
          <w:rFonts w:asciiTheme="minorHAnsi" w:hAnsiTheme="minorHAnsi" w:cs="Calibri" w:hint="eastAsia"/>
          <w:b/>
          <w:szCs w:val="21"/>
        </w:rPr>
        <w:t>内容</w:t>
      </w:r>
      <w:r w:rsidRPr="00DD01E8">
        <w:rPr>
          <w:rFonts w:asciiTheme="minorHAnsi" w:hAnsiTheme="minorHAnsi" w:cs="Calibri"/>
          <w:szCs w:val="21"/>
        </w:rPr>
        <w:t>】</w:t>
      </w:r>
    </w:p>
    <w:p w14:paraId="37E29475" w14:textId="4E8C56E4" w:rsidR="007521D5" w:rsidRPr="00E414F9" w:rsidRDefault="007521D5" w:rsidP="007521D5">
      <w:pPr>
        <w:widowControl/>
        <w:spacing w:line="360" w:lineRule="auto"/>
        <w:ind w:firstLineChars="200" w:firstLine="420"/>
        <w:jc w:val="left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kern w:val="0"/>
          <w:szCs w:val="21"/>
        </w:rPr>
        <w:t>多伦多大学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新书院</w:t>
      </w:r>
      <w:r w:rsidR="00AC1A1B">
        <w:rPr>
          <w:rFonts w:asciiTheme="minorHAnsi" w:eastAsiaTheme="majorEastAsia" w:hAnsiTheme="minorHAnsi" w:cstheme="minorHAnsi" w:hint="eastAsia"/>
          <w:kern w:val="0"/>
          <w:szCs w:val="21"/>
        </w:rPr>
        <w:t>的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20</w:t>
      </w:r>
      <w:r w:rsidR="00C56096">
        <w:rPr>
          <w:rFonts w:asciiTheme="minorHAnsi" w:eastAsiaTheme="majorEastAsia" w:hAnsiTheme="minorHAnsi" w:cstheme="minorHAnsi"/>
          <w:kern w:val="0"/>
          <w:szCs w:val="21"/>
        </w:rPr>
        <w:t>2</w:t>
      </w:r>
      <w:r w:rsidR="00E977C1">
        <w:rPr>
          <w:rFonts w:asciiTheme="minorHAnsi" w:eastAsiaTheme="majorEastAsia" w:hAnsiTheme="minorHAnsi" w:cstheme="minorHAnsi"/>
          <w:kern w:val="0"/>
          <w:szCs w:val="21"/>
        </w:rPr>
        <w:t>4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年暑期</w:t>
      </w:r>
      <w:r w:rsidR="002523F9">
        <w:rPr>
          <w:rFonts w:asciiTheme="minorHAnsi" w:eastAsiaTheme="majorEastAsia" w:hAnsiTheme="minorHAnsi" w:cstheme="minorHAnsi" w:hint="eastAsia"/>
          <w:kern w:val="0"/>
          <w:szCs w:val="21"/>
        </w:rPr>
        <w:t>语言文化项目，每周</w:t>
      </w:r>
      <w:r w:rsidR="00E977C1">
        <w:rPr>
          <w:rFonts w:asciiTheme="minorHAnsi" w:eastAsiaTheme="majorEastAsia" w:hAnsiTheme="minorHAnsi" w:cstheme="minorHAnsi"/>
          <w:kern w:val="0"/>
          <w:szCs w:val="21"/>
        </w:rPr>
        <w:t>15</w:t>
      </w:r>
      <w:r w:rsidR="002523F9">
        <w:rPr>
          <w:rFonts w:asciiTheme="minorHAnsi" w:eastAsiaTheme="majorEastAsia" w:hAnsiTheme="minorHAnsi" w:cstheme="minorHAnsi" w:hint="eastAsia"/>
          <w:kern w:val="0"/>
          <w:szCs w:val="21"/>
        </w:rPr>
        <w:t>小时授课时间</w:t>
      </w:r>
      <w:r>
        <w:rPr>
          <w:rFonts w:asciiTheme="minorHAnsi" w:eastAsiaTheme="majorEastAsia" w:hAnsiTheme="minorHAnsi" w:cstheme="minorHAnsi" w:hint="eastAsia"/>
          <w:kern w:val="0"/>
          <w:szCs w:val="21"/>
        </w:rPr>
        <w:t>，</w:t>
      </w:r>
      <w:r w:rsidR="002523F9">
        <w:rPr>
          <w:rFonts w:asciiTheme="minorHAnsi" w:eastAsiaTheme="majorEastAsia" w:hAnsiTheme="minorHAnsi" w:cstheme="minorHAnsi" w:hint="eastAsia"/>
          <w:szCs w:val="21"/>
        </w:rPr>
        <w:t>上课时间为上午</w:t>
      </w:r>
      <w:r w:rsidR="002523F9">
        <w:rPr>
          <w:rFonts w:asciiTheme="minorHAnsi" w:eastAsiaTheme="majorEastAsia" w:hAnsiTheme="minorHAnsi" w:cstheme="minorHAnsi" w:hint="eastAsia"/>
          <w:szCs w:val="21"/>
        </w:rPr>
        <w:t>9</w:t>
      </w:r>
      <w:r w:rsidR="002523F9">
        <w:rPr>
          <w:rFonts w:asciiTheme="minorHAnsi" w:eastAsiaTheme="majorEastAsia" w:hAnsiTheme="minorHAnsi" w:cstheme="minorHAnsi" w:hint="eastAsia"/>
          <w:szCs w:val="21"/>
        </w:rPr>
        <w:t>点</w:t>
      </w:r>
      <w:r w:rsidR="002523F9">
        <w:rPr>
          <w:rFonts w:asciiTheme="minorHAnsi" w:eastAsiaTheme="majorEastAsia" w:hAnsiTheme="minorHAnsi" w:cstheme="minorHAnsi" w:hint="eastAsia"/>
          <w:szCs w:val="21"/>
        </w:rPr>
        <w:t>-12</w:t>
      </w:r>
      <w:r w:rsidR="002523F9">
        <w:rPr>
          <w:rFonts w:asciiTheme="minorHAnsi" w:eastAsiaTheme="majorEastAsia" w:hAnsiTheme="minorHAnsi" w:cstheme="minorHAnsi" w:hint="eastAsia"/>
          <w:szCs w:val="21"/>
        </w:rPr>
        <w:t>点</w:t>
      </w:r>
      <w:r w:rsidR="00E977C1">
        <w:rPr>
          <w:rFonts w:asciiTheme="minorHAnsi" w:eastAsiaTheme="majorEastAsia" w:hAnsiTheme="minorHAnsi" w:cstheme="minorHAnsi" w:hint="eastAsia"/>
          <w:szCs w:val="21"/>
        </w:rPr>
        <w:t>或下午</w:t>
      </w:r>
      <w:r w:rsidR="00E977C1">
        <w:rPr>
          <w:rFonts w:asciiTheme="minorHAnsi" w:eastAsiaTheme="majorEastAsia" w:hAnsiTheme="minorHAnsi" w:cstheme="minorHAnsi" w:hint="eastAsia"/>
          <w:szCs w:val="21"/>
        </w:rPr>
        <w:t>1</w:t>
      </w:r>
      <w:r w:rsidR="00E977C1">
        <w:rPr>
          <w:rFonts w:asciiTheme="minorHAnsi" w:eastAsiaTheme="majorEastAsia" w:hAnsiTheme="minorHAnsi" w:cstheme="minorHAnsi" w:hint="eastAsia"/>
          <w:szCs w:val="21"/>
        </w:rPr>
        <w:t>点</w:t>
      </w:r>
      <w:r w:rsidR="00E977C1">
        <w:rPr>
          <w:rFonts w:asciiTheme="minorHAnsi" w:eastAsiaTheme="majorEastAsia" w:hAnsiTheme="minorHAnsi" w:cstheme="minorHAnsi" w:hint="eastAsia"/>
          <w:szCs w:val="21"/>
        </w:rPr>
        <w:t>-</w:t>
      </w:r>
      <w:r w:rsidR="00E977C1">
        <w:rPr>
          <w:rFonts w:asciiTheme="minorHAnsi" w:eastAsiaTheme="majorEastAsia" w:hAnsiTheme="minorHAnsi" w:cstheme="minorHAnsi"/>
          <w:szCs w:val="21"/>
        </w:rPr>
        <w:t>4</w:t>
      </w:r>
      <w:r w:rsidR="00E977C1">
        <w:rPr>
          <w:rFonts w:asciiTheme="minorHAnsi" w:eastAsiaTheme="majorEastAsia" w:hAnsiTheme="minorHAnsi" w:cstheme="minorHAnsi" w:hint="eastAsia"/>
          <w:szCs w:val="21"/>
        </w:rPr>
        <w:t>点</w:t>
      </w:r>
      <w:r w:rsidR="00AC1A1B">
        <w:rPr>
          <w:rFonts w:asciiTheme="minorHAnsi" w:eastAsiaTheme="majorEastAsia" w:hAnsiTheme="minorHAnsi" w:cstheme="minorHAnsi" w:hint="eastAsia"/>
          <w:szCs w:val="21"/>
        </w:rPr>
        <w:t>，</w:t>
      </w:r>
      <w:r w:rsidR="002523F9">
        <w:rPr>
          <w:rFonts w:asciiTheme="minorHAnsi" w:eastAsiaTheme="majorEastAsia" w:hAnsiTheme="minorHAnsi" w:cstheme="minorHAnsi" w:hint="eastAsia"/>
          <w:szCs w:val="21"/>
        </w:rPr>
        <w:t>学生</w:t>
      </w:r>
      <w:r w:rsidRPr="009927BE">
        <w:rPr>
          <w:rFonts w:asciiTheme="minorHAnsi" w:eastAsiaTheme="majorEastAsia" w:hAnsiTheme="minorHAnsi" w:cstheme="minorHAnsi"/>
          <w:szCs w:val="21"/>
        </w:rPr>
        <w:t>可</w:t>
      </w:r>
      <w:r w:rsidR="00AC1A1B">
        <w:rPr>
          <w:rFonts w:asciiTheme="minorHAnsi" w:eastAsiaTheme="majorEastAsia" w:hAnsiTheme="minorHAnsi" w:cstheme="minorHAnsi" w:hint="eastAsia"/>
          <w:szCs w:val="21"/>
        </w:rPr>
        <w:t>根据自身情况</w:t>
      </w:r>
      <w:r w:rsidRPr="009927BE">
        <w:rPr>
          <w:rFonts w:asciiTheme="minorHAnsi" w:eastAsiaTheme="majorEastAsia" w:hAnsiTheme="minorHAnsi" w:cstheme="minorHAnsi"/>
          <w:szCs w:val="21"/>
        </w:rPr>
        <w:t>选报</w:t>
      </w:r>
      <w:r w:rsidR="002523F9">
        <w:rPr>
          <w:rFonts w:asciiTheme="minorHAnsi" w:eastAsiaTheme="majorEastAsia" w:hAnsiTheme="minorHAnsi" w:cstheme="minorHAnsi" w:hint="eastAsia"/>
          <w:szCs w:val="21"/>
        </w:rPr>
        <w:t>以下</w:t>
      </w:r>
      <w:r w:rsidRPr="00E414F9">
        <w:rPr>
          <w:rFonts w:asciiTheme="minorHAnsi" w:eastAsiaTheme="majorEastAsia" w:hAnsiTheme="minorHAnsi" w:cstheme="minorHAnsi"/>
          <w:szCs w:val="21"/>
        </w:rPr>
        <w:t>课程</w:t>
      </w:r>
      <w:r w:rsidR="00AC1A1B">
        <w:rPr>
          <w:rFonts w:asciiTheme="minorHAnsi" w:eastAsiaTheme="majorEastAsia" w:hAnsiTheme="minorHAnsi" w:cstheme="minorHAnsi" w:hint="eastAsia"/>
          <w:szCs w:val="21"/>
        </w:rPr>
        <w:t>中的一门</w:t>
      </w:r>
      <w:r>
        <w:rPr>
          <w:rFonts w:asciiTheme="minorHAnsi" w:eastAsiaTheme="majorEastAsia" w:hAnsiTheme="minorHAnsi" w:cstheme="minorHAnsi" w:hint="eastAsia"/>
          <w:szCs w:val="21"/>
        </w:rPr>
        <w:t>：</w:t>
      </w:r>
      <w:r w:rsidRPr="00E414F9">
        <w:rPr>
          <w:rFonts w:asciiTheme="minorHAnsi" w:eastAsiaTheme="majorEastAsia" w:hAnsiTheme="minorHAnsi" w:cstheme="minorHAnsi"/>
          <w:szCs w:val="21"/>
        </w:rPr>
        <w:t xml:space="preserve"> </w:t>
      </w:r>
    </w:p>
    <w:p w14:paraId="0A661A82" w14:textId="0DAD7AF3" w:rsidR="007521D5" w:rsidRPr="00D508BB" w:rsidRDefault="00D508BB" w:rsidP="00D508BB">
      <w:pPr>
        <w:spacing w:line="360" w:lineRule="auto"/>
        <w:ind w:firstLineChars="200" w:firstLine="422"/>
        <w:rPr>
          <w:rFonts w:asciiTheme="minorHAnsi" w:eastAsiaTheme="majorEastAsia" w:hAnsiTheme="minorHAnsi" w:cstheme="minorHAnsi"/>
          <w:b/>
          <w:bCs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szCs w:val="21"/>
        </w:rPr>
        <w:t>1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、</w:t>
      </w:r>
      <w:r w:rsidR="007521D5" w:rsidRPr="00D508BB">
        <w:rPr>
          <w:rFonts w:asciiTheme="minorHAnsi" w:eastAsiaTheme="majorEastAsia" w:hAnsiTheme="minorHAnsi" w:cstheme="minorHAnsi" w:hint="eastAsia"/>
          <w:b/>
          <w:bCs/>
          <w:szCs w:val="21"/>
        </w:rPr>
        <w:t>通用英语（</w:t>
      </w:r>
      <w:r w:rsidR="007521D5" w:rsidRPr="00D508BB">
        <w:rPr>
          <w:rFonts w:asciiTheme="minorHAnsi" w:eastAsiaTheme="majorEastAsia" w:hAnsiTheme="minorHAnsi" w:cstheme="minorHAnsi" w:hint="eastAsia"/>
          <w:b/>
          <w:bCs/>
          <w:szCs w:val="21"/>
        </w:rPr>
        <w:t>General English</w:t>
      </w:r>
      <w:r w:rsidR="00DD4244">
        <w:rPr>
          <w:rFonts w:asciiTheme="minorHAnsi" w:eastAsiaTheme="majorEastAsia" w:hAnsiTheme="minorHAnsi" w:cstheme="minorHAnsi" w:hint="eastAsia"/>
          <w:b/>
          <w:bCs/>
          <w:szCs w:val="21"/>
        </w:rPr>
        <w:t>，上午</w:t>
      </w:r>
      <w:r w:rsidR="007521D5" w:rsidRPr="00D508BB">
        <w:rPr>
          <w:rFonts w:asciiTheme="minorHAnsi" w:eastAsiaTheme="majorEastAsia" w:hAnsiTheme="minorHAnsi" w:cstheme="minorHAnsi" w:hint="eastAsia"/>
          <w:b/>
          <w:bCs/>
          <w:szCs w:val="21"/>
        </w:rPr>
        <w:t>）</w:t>
      </w:r>
    </w:p>
    <w:p w14:paraId="0A13A414" w14:textId="38C258C7" w:rsidR="007521D5" w:rsidRDefault="007521D5" w:rsidP="007521D5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  <w:u w:val="single"/>
        </w:rPr>
      </w:pPr>
      <w:r>
        <w:rPr>
          <w:rFonts w:asciiTheme="minorHAnsi" w:eastAsiaTheme="majorEastAsia" w:hAnsiTheme="minorHAnsi" w:cstheme="minorHAnsi" w:hint="eastAsia"/>
          <w:szCs w:val="21"/>
        </w:rPr>
        <w:t>本课程</w:t>
      </w:r>
      <w:r w:rsidR="00F07855">
        <w:rPr>
          <w:rFonts w:asciiTheme="minorHAnsi" w:eastAsiaTheme="majorEastAsia" w:hAnsiTheme="minorHAnsi" w:cstheme="minorHAnsi" w:hint="eastAsia"/>
          <w:szCs w:val="21"/>
        </w:rPr>
        <w:t>适合各级别语言水平的学生</w:t>
      </w:r>
      <w:r>
        <w:rPr>
          <w:rFonts w:asciiTheme="minorHAnsi" w:eastAsiaTheme="majorEastAsia" w:hAnsiTheme="minorHAnsi" w:cstheme="minorHAnsi" w:hint="eastAsia"/>
          <w:szCs w:val="21"/>
        </w:rPr>
        <w:t>，旨在全方位提升学生的英语技能，包括口语、听力、写作、阅读</w:t>
      </w:r>
      <w:r w:rsidR="0014782D">
        <w:rPr>
          <w:rFonts w:asciiTheme="minorHAnsi" w:eastAsiaTheme="majorEastAsia" w:hAnsiTheme="minorHAnsi" w:cstheme="minorHAnsi" w:hint="eastAsia"/>
          <w:szCs w:val="21"/>
        </w:rPr>
        <w:t>、语法</w:t>
      </w:r>
      <w:r>
        <w:rPr>
          <w:rFonts w:asciiTheme="minorHAnsi" w:eastAsiaTheme="majorEastAsia" w:hAnsiTheme="minorHAnsi" w:cstheme="minorHAnsi" w:hint="eastAsia"/>
          <w:szCs w:val="21"/>
        </w:rPr>
        <w:t>与词汇。通过参加本课程，学生将获得英语沟通方面的自信，同时提高语言的流利度和精准度，从而能够更</w:t>
      </w:r>
      <w:r w:rsidR="0014782D">
        <w:rPr>
          <w:rFonts w:asciiTheme="minorHAnsi" w:eastAsiaTheme="majorEastAsia" w:hAnsiTheme="minorHAnsi" w:cstheme="minorHAnsi" w:hint="eastAsia"/>
          <w:szCs w:val="21"/>
        </w:rPr>
        <w:t>有效</w:t>
      </w:r>
      <w:r>
        <w:rPr>
          <w:rFonts w:asciiTheme="minorHAnsi" w:eastAsiaTheme="majorEastAsia" w:hAnsiTheme="minorHAnsi" w:cstheme="minorHAnsi" w:hint="eastAsia"/>
          <w:szCs w:val="21"/>
        </w:rPr>
        <w:t>地使用英语参与不同类型的</w:t>
      </w:r>
      <w:r w:rsidR="00F07855">
        <w:rPr>
          <w:rFonts w:asciiTheme="minorHAnsi" w:eastAsiaTheme="majorEastAsia" w:hAnsiTheme="minorHAnsi" w:cstheme="minorHAnsi" w:hint="eastAsia"/>
          <w:szCs w:val="21"/>
        </w:rPr>
        <w:t>互动式</w:t>
      </w:r>
      <w:r>
        <w:rPr>
          <w:rFonts w:asciiTheme="minorHAnsi" w:eastAsiaTheme="majorEastAsia" w:hAnsiTheme="minorHAnsi" w:cstheme="minorHAnsi" w:hint="eastAsia"/>
          <w:szCs w:val="21"/>
        </w:rPr>
        <w:t>活动，比如协作</w:t>
      </w:r>
      <w:r w:rsidR="00F07855">
        <w:rPr>
          <w:rFonts w:asciiTheme="minorHAnsi" w:eastAsiaTheme="majorEastAsia" w:hAnsiTheme="minorHAnsi" w:cstheme="minorHAnsi" w:hint="eastAsia"/>
          <w:szCs w:val="21"/>
        </w:rPr>
        <w:t>小组</w:t>
      </w:r>
      <w:r>
        <w:rPr>
          <w:rFonts w:asciiTheme="minorHAnsi" w:eastAsiaTheme="majorEastAsia" w:hAnsiTheme="minorHAnsi" w:cstheme="minorHAnsi" w:hint="eastAsia"/>
          <w:szCs w:val="21"/>
        </w:rPr>
        <w:t>项目、参与</w:t>
      </w:r>
      <w:r w:rsidR="00F07855">
        <w:rPr>
          <w:rFonts w:asciiTheme="minorHAnsi" w:eastAsiaTheme="majorEastAsia" w:hAnsiTheme="minorHAnsi" w:cstheme="minorHAnsi" w:hint="eastAsia"/>
          <w:szCs w:val="21"/>
        </w:rPr>
        <w:t>话题</w:t>
      </w:r>
      <w:r>
        <w:rPr>
          <w:rFonts w:asciiTheme="minorHAnsi" w:eastAsiaTheme="majorEastAsia" w:hAnsiTheme="minorHAnsi" w:cstheme="minorHAnsi" w:hint="eastAsia"/>
          <w:szCs w:val="21"/>
        </w:rPr>
        <w:t>讨论、进行</w:t>
      </w:r>
      <w:r w:rsidR="00F07855">
        <w:rPr>
          <w:rFonts w:asciiTheme="minorHAnsi" w:eastAsiaTheme="majorEastAsia" w:hAnsiTheme="minorHAnsi" w:cstheme="minorHAnsi" w:hint="eastAsia"/>
          <w:szCs w:val="21"/>
        </w:rPr>
        <w:t>主题</w:t>
      </w:r>
      <w:r>
        <w:rPr>
          <w:rFonts w:asciiTheme="minorHAnsi" w:eastAsiaTheme="majorEastAsia" w:hAnsiTheme="minorHAnsi" w:cstheme="minorHAnsi" w:hint="eastAsia"/>
          <w:szCs w:val="21"/>
        </w:rPr>
        <w:t>演示等。</w:t>
      </w:r>
    </w:p>
    <w:p w14:paraId="2A97A0F1" w14:textId="393F23E9" w:rsidR="00DD4244" w:rsidRPr="004B548C" w:rsidRDefault="00DD4244" w:rsidP="00DD4244">
      <w:pPr>
        <w:spacing w:line="360" w:lineRule="auto"/>
        <w:ind w:firstLineChars="200" w:firstLine="422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b/>
          <w:bCs/>
          <w:szCs w:val="21"/>
        </w:rPr>
        <w:t>2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、</w:t>
      </w:r>
      <w:r w:rsidRPr="00D508BB">
        <w:rPr>
          <w:rFonts w:asciiTheme="minorHAnsi" w:eastAsiaTheme="majorEastAsia" w:hAnsiTheme="minorHAnsi" w:cstheme="minorHAnsi" w:hint="eastAsia"/>
          <w:b/>
          <w:bCs/>
          <w:szCs w:val="21"/>
        </w:rPr>
        <w:t>学术英语（</w:t>
      </w:r>
      <w:r w:rsidRPr="00D508BB">
        <w:rPr>
          <w:rFonts w:asciiTheme="minorHAnsi" w:eastAsiaTheme="majorEastAsia" w:hAnsiTheme="minorHAnsi" w:cstheme="minorHAnsi" w:hint="eastAsia"/>
          <w:b/>
          <w:bCs/>
          <w:szCs w:val="21"/>
        </w:rPr>
        <w:t>A</w:t>
      </w:r>
      <w:r w:rsidRPr="00D508BB">
        <w:rPr>
          <w:rFonts w:asciiTheme="minorHAnsi" w:eastAsiaTheme="majorEastAsia" w:hAnsiTheme="minorHAnsi" w:cstheme="minorHAnsi"/>
          <w:b/>
          <w:bCs/>
          <w:szCs w:val="21"/>
        </w:rPr>
        <w:t>cademic English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，上午</w:t>
      </w:r>
      <w:r w:rsidRPr="00D508BB">
        <w:rPr>
          <w:rFonts w:asciiTheme="minorHAnsi" w:eastAsiaTheme="majorEastAsia" w:hAnsiTheme="minorHAnsi" w:cstheme="minorHAnsi" w:hint="eastAsia"/>
          <w:b/>
          <w:bCs/>
          <w:szCs w:val="21"/>
        </w:rPr>
        <w:t>）</w:t>
      </w:r>
      <w:r>
        <w:rPr>
          <w:rFonts w:asciiTheme="minorHAnsi" w:eastAsiaTheme="majorEastAsia" w:hAnsiTheme="minorHAnsi" w:cstheme="minorHAnsi"/>
          <w:szCs w:val="21"/>
          <w:u w:val="single"/>
        </w:rPr>
        <w:br/>
      </w:r>
      <w:r w:rsidRPr="004B548C">
        <w:rPr>
          <w:rFonts w:asciiTheme="minorHAnsi" w:eastAsiaTheme="majorEastAsia" w:hAnsiTheme="minorHAnsi" w:cstheme="minorHAnsi"/>
          <w:szCs w:val="21"/>
        </w:rPr>
        <w:t xml:space="preserve">  </w:t>
      </w:r>
      <w:r>
        <w:rPr>
          <w:rFonts w:asciiTheme="minorHAnsi" w:eastAsiaTheme="majorEastAsia" w:hAnsiTheme="minorHAnsi" w:cstheme="minorHAnsi"/>
          <w:szCs w:val="21"/>
        </w:rPr>
        <w:t xml:space="preserve">  </w:t>
      </w:r>
      <w:r>
        <w:rPr>
          <w:rFonts w:asciiTheme="minorHAnsi" w:eastAsiaTheme="majorEastAsia" w:hAnsiTheme="minorHAnsi" w:cstheme="minorHAnsi" w:hint="eastAsia"/>
          <w:szCs w:val="21"/>
        </w:rPr>
        <w:t>参加本课程的学生需具备中级以上的英语水平。课程适合希望提升学术英语综合技能的学生，重点关注批判性阅读、口语表达、研讨会讨论、学术笔记、学术写作、研究技巧等核心技能。通过课堂学习与独立研究的结合，学生将更好地适应大学英语学术环境。</w:t>
      </w:r>
    </w:p>
    <w:p w14:paraId="21F03A6B" w14:textId="30D79177" w:rsidR="00916694" w:rsidRDefault="00DD4244" w:rsidP="00916694">
      <w:pPr>
        <w:spacing w:line="360" w:lineRule="auto"/>
        <w:ind w:leftChars="200" w:left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/>
          <w:b/>
          <w:bCs/>
          <w:szCs w:val="21"/>
        </w:rPr>
        <w:t>3</w:t>
      </w:r>
      <w:r w:rsidR="00D508BB" w:rsidRPr="00D508BB">
        <w:rPr>
          <w:rFonts w:asciiTheme="minorHAnsi" w:eastAsiaTheme="majorEastAsia" w:hAnsiTheme="minorHAnsi" w:cstheme="minorHAnsi" w:hint="eastAsia"/>
          <w:b/>
          <w:bCs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文化与社区（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C</w:t>
      </w:r>
      <w:r>
        <w:rPr>
          <w:rFonts w:asciiTheme="minorHAnsi" w:eastAsiaTheme="majorEastAsia" w:hAnsiTheme="minorHAnsi" w:cstheme="minorHAnsi"/>
          <w:b/>
          <w:bCs/>
          <w:szCs w:val="21"/>
        </w:rPr>
        <w:t xml:space="preserve">ulture and Community, 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上午）</w:t>
      </w:r>
      <w:r>
        <w:rPr>
          <w:rFonts w:asciiTheme="minorHAnsi" w:eastAsiaTheme="majorEastAsia" w:hAnsiTheme="minorHAnsi" w:cstheme="minorHAnsi"/>
          <w:b/>
          <w:bCs/>
          <w:szCs w:val="21"/>
        </w:rPr>
        <w:br/>
      </w:r>
      <w:r w:rsidR="00916694" w:rsidRPr="00916694">
        <w:rPr>
          <w:rFonts w:asciiTheme="minorHAnsi" w:eastAsiaTheme="majorEastAsia" w:hAnsiTheme="minorHAnsi" w:cstheme="minorHAnsi" w:hint="eastAsia"/>
          <w:szCs w:val="21"/>
        </w:rPr>
        <w:t>作为一个现代公民，需要重视不同人群之间的差异并认识到</w:t>
      </w:r>
      <w:r w:rsidR="00916694">
        <w:rPr>
          <w:rFonts w:asciiTheme="minorHAnsi" w:eastAsiaTheme="majorEastAsia" w:hAnsiTheme="minorHAnsi" w:cstheme="minorHAnsi" w:hint="eastAsia"/>
          <w:szCs w:val="21"/>
        </w:rPr>
        <w:t>他们之间的共同点</w:t>
      </w:r>
      <w:r w:rsidR="00916694" w:rsidRPr="00916694">
        <w:rPr>
          <w:rFonts w:asciiTheme="minorHAnsi" w:eastAsiaTheme="majorEastAsia" w:hAnsiTheme="minorHAnsi" w:cstheme="minorHAnsi" w:hint="eastAsia"/>
          <w:szCs w:val="21"/>
        </w:rPr>
        <w:t>。</w:t>
      </w:r>
      <w:r w:rsidR="00916694">
        <w:rPr>
          <w:rFonts w:asciiTheme="minorHAnsi" w:eastAsiaTheme="majorEastAsia" w:hAnsiTheme="minorHAnsi" w:cstheme="minorHAnsi" w:hint="eastAsia"/>
          <w:szCs w:val="21"/>
        </w:rPr>
        <w:t>本</w:t>
      </w:r>
      <w:r w:rsidR="00916694" w:rsidRPr="00916694">
        <w:rPr>
          <w:rFonts w:asciiTheme="minorHAnsi" w:eastAsiaTheme="majorEastAsia" w:hAnsiTheme="minorHAnsi" w:cstheme="minorHAnsi" w:hint="eastAsia"/>
          <w:szCs w:val="21"/>
        </w:rPr>
        <w:t>课程</w:t>
      </w:r>
    </w:p>
    <w:p w14:paraId="7FCB0AE1" w14:textId="2AA3B55C" w:rsidR="00DD4244" w:rsidRDefault="00916694" w:rsidP="00916694">
      <w:pPr>
        <w:spacing w:line="360" w:lineRule="auto"/>
        <w:rPr>
          <w:rFonts w:asciiTheme="minorHAnsi" w:eastAsiaTheme="majorEastAsia" w:hAnsiTheme="minorHAnsi" w:cstheme="minorHAnsi" w:hint="eastAsia"/>
          <w:b/>
          <w:bCs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适合</w:t>
      </w:r>
      <w:r>
        <w:rPr>
          <w:rFonts w:asciiTheme="minorHAnsi" w:eastAsiaTheme="majorEastAsia" w:hAnsiTheme="minorHAnsi" w:cstheme="minorHAnsi" w:hint="eastAsia"/>
          <w:szCs w:val="21"/>
        </w:rPr>
        <w:t>中级以上英语水平</w:t>
      </w:r>
      <w:r>
        <w:rPr>
          <w:rFonts w:asciiTheme="minorHAnsi" w:eastAsiaTheme="majorEastAsia" w:hAnsiTheme="minorHAnsi" w:cstheme="minorHAnsi" w:hint="eastAsia"/>
          <w:szCs w:val="21"/>
        </w:rPr>
        <w:t>的学生，</w:t>
      </w:r>
      <w:r w:rsidRPr="00916694">
        <w:rPr>
          <w:rFonts w:asciiTheme="minorHAnsi" w:eastAsiaTheme="majorEastAsia" w:hAnsiTheme="minorHAnsi" w:cstheme="minorHAnsi" w:hint="eastAsia"/>
          <w:szCs w:val="21"/>
        </w:rPr>
        <w:t>旨在让国际学生有机会提高他们的核心语言能力，同时探索</w:t>
      </w:r>
      <w:r>
        <w:rPr>
          <w:rFonts w:asciiTheme="minorHAnsi" w:eastAsiaTheme="majorEastAsia" w:hAnsiTheme="minorHAnsi" w:cstheme="minorHAnsi" w:hint="eastAsia"/>
          <w:szCs w:val="21"/>
        </w:rPr>
        <w:t>提升</w:t>
      </w:r>
      <w:r w:rsidRPr="00916694">
        <w:rPr>
          <w:rFonts w:asciiTheme="minorHAnsi" w:eastAsiaTheme="majorEastAsia" w:hAnsiTheme="minorHAnsi" w:cstheme="minorHAnsi" w:hint="eastAsia"/>
          <w:szCs w:val="21"/>
        </w:rPr>
        <w:t>跨文化交流的</w:t>
      </w:r>
      <w:r>
        <w:rPr>
          <w:rFonts w:asciiTheme="minorHAnsi" w:eastAsiaTheme="majorEastAsia" w:hAnsiTheme="minorHAnsi" w:cstheme="minorHAnsi" w:hint="eastAsia"/>
          <w:szCs w:val="21"/>
        </w:rPr>
        <w:t>技能</w:t>
      </w:r>
      <w:r w:rsidRPr="00916694">
        <w:rPr>
          <w:rFonts w:asciiTheme="minorHAnsi" w:eastAsiaTheme="majorEastAsia" w:hAnsiTheme="minorHAnsi" w:cstheme="minorHAnsi" w:hint="eastAsia"/>
          <w:szCs w:val="21"/>
        </w:rPr>
        <w:t>。学生们将探索多伦多本地、加拿大地区、全球学生文化及其他地区的文化，以更好地了解</w:t>
      </w:r>
      <w:r>
        <w:rPr>
          <w:rFonts w:asciiTheme="minorHAnsi" w:eastAsiaTheme="majorEastAsia" w:hAnsiTheme="minorHAnsi" w:cstheme="minorHAnsi" w:hint="eastAsia"/>
          <w:szCs w:val="21"/>
        </w:rPr>
        <w:t>文化</w:t>
      </w:r>
      <w:r w:rsidRPr="00916694">
        <w:rPr>
          <w:rFonts w:asciiTheme="minorHAnsi" w:eastAsiaTheme="majorEastAsia" w:hAnsiTheme="minorHAnsi" w:cstheme="minorHAnsi" w:hint="eastAsia"/>
          <w:szCs w:val="21"/>
        </w:rPr>
        <w:t>背景如何影响沟通。学生</w:t>
      </w:r>
      <w:r>
        <w:rPr>
          <w:rFonts w:asciiTheme="minorHAnsi" w:eastAsiaTheme="majorEastAsia" w:hAnsiTheme="minorHAnsi" w:cstheme="minorHAnsi" w:hint="eastAsia"/>
          <w:szCs w:val="21"/>
        </w:rPr>
        <w:t>需要</w:t>
      </w:r>
      <w:r w:rsidRPr="00916694">
        <w:rPr>
          <w:rFonts w:asciiTheme="minorHAnsi" w:eastAsiaTheme="majorEastAsia" w:hAnsiTheme="minorHAnsi" w:cstheme="minorHAnsi" w:hint="eastAsia"/>
          <w:szCs w:val="21"/>
        </w:rPr>
        <w:t>成为积极的学习者，通过课堂教学合作开展一个项目，</w:t>
      </w:r>
      <w:r>
        <w:rPr>
          <w:rFonts w:asciiTheme="minorHAnsi" w:eastAsiaTheme="majorEastAsia" w:hAnsiTheme="minorHAnsi" w:cstheme="minorHAnsi" w:hint="eastAsia"/>
          <w:szCs w:val="21"/>
        </w:rPr>
        <w:t>对</w:t>
      </w:r>
      <w:r w:rsidRPr="00916694">
        <w:rPr>
          <w:rFonts w:asciiTheme="minorHAnsi" w:eastAsiaTheme="majorEastAsia" w:hAnsiTheme="minorHAnsi" w:cstheme="minorHAnsi" w:hint="eastAsia"/>
          <w:szCs w:val="21"/>
        </w:rPr>
        <w:t>当地社区产生积极影响，</w:t>
      </w:r>
      <w:r>
        <w:rPr>
          <w:rFonts w:asciiTheme="minorHAnsi" w:eastAsiaTheme="majorEastAsia" w:hAnsiTheme="minorHAnsi" w:cstheme="minorHAnsi" w:hint="eastAsia"/>
          <w:szCs w:val="21"/>
        </w:rPr>
        <w:t>在此过程中的</w:t>
      </w:r>
      <w:r w:rsidRPr="00916694">
        <w:rPr>
          <w:rFonts w:asciiTheme="minorHAnsi" w:eastAsiaTheme="majorEastAsia" w:hAnsiTheme="minorHAnsi" w:cstheme="minorHAnsi" w:hint="eastAsia"/>
          <w:szCs w:val="21"/>
        </w:rPr>
        <w:t>重点是探索沟通策略、提高文化意识</w:t>
      </w:r>
      <w:r>
        <w:rPr>
          <w:rFonts w:asciiTheme="minorHAnsi" w:eastAsiaTheme="majorEastAsia" w:hAnsiTheme="minorHAnsi" w:cstheme="minorHAnsi" w:hint="eastAsia"/>
          <w:szCs w:val="21"/>
        </w:rPr>
        <w:t>以及</w:t>
      </w:r>
      <w:r w:rsidRPr="00916694">
        <w:rPr>
          <w:rFonts w:asciiTheme="minorHAnsi" w:eastAsiaTheme="majorEastAsia" w:hAnsiTheme="minorHAnsi" w:cstheme="minorHAnsi" w:hint="eastAsia"/>
          <w:szCs w:val="21"/>
        </w:rPr>
        <w:t>识别潜在挑战。</w:t>
      </w:r>
    </w:p>
    <w:p w14:paraId="2E8A453F" w14:textId="02B2EE32" w:rsidR="007521D5" w:rsidRPr="00D508BB" w:rsidRDefault="00DD4244" w:rsidP="00D508BB">
      <w:pPr>
        <w:spacing w:line="360" w:lineRule="auto"/>
        <w:ind w:firstLineChars="200" w:firstLine="422"/>
        <w:rPr>
          <w:rFonts w:asciiTheme="minorHAnsi" w:eastAsiaTheme="majorEastAsia" w:hAnsiTheme="minorHAnsi" w:cstheme="minorHAnsi"/>
          <w:b/>
          <w:bCs/>
          <w:szCs w:val="21"/>
        </w:rPr>
      </w:pPr>
      <w:r>
        <w:rPr>
          <w:rFonts w:asciiTheme="minorHAnsi" w:eastAsiaTheme="majorEastAsia" w:hAnsiTheme="minorHAnsi" w:cstheme="minorHAnsi"/>
          <w:b/>
          <w:bCs/>
          <w:szCs w:val="21"/>
        </w:rPr>
        <w:t>4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、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 xml:space="preserve"> </w:t>
      </w:r>
      <w:r w:rsidR="007521D5" w:rsidRPr="00D508BB">
        <w:rPr>
          <w:rFonts w:asciiTheme="minorHAnsi" w:eastAsiaTheme="majorEastAsia" w:hAnsiTheme="minorHAnsi" w:cstheme="minorHAnsi" w:hint="eastAsia"/>
          <w:b/>
          <w:bCs/>
          <w:szCs w:val="21"/>
        </w:rPr>
        <w:t>全球商务英语（</w:t>
      </w:r>
      <w:r w:rsidR="007521D5" w:rsidRPr="00D508BB">
        <w:rPr>
          <w:rFonts w:asciiTheme="minorHAnsi" w:eastAsiaTheme="majorEastAsia" w:hAnsiTheme="minorHAnsi" w:cstheme="minorHAnsi" w:hint="eastAsia"/>
          <w:b/>
          <w:bCs/>
          <w:szCs w:val="21"/>
        </w:rPr>
        <w:t>English for Global Business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，下午</w:t>
      </w:r>
      <w:r w:rsidR="007521D5" w:rsidRPr="00D508BB">
        <w:rPr>
          <w:rFonts w:asciiTheme="minorHAnsi" w:eastAsiaTheme="majorEastAsia" w:hAnsiTheme="minorHAnsi" w:cstheme="minorHAnsi" w:hint="eastAsia"/>
          <w:b/>
          <w:bCs/>
          <w:szCs w:val="21"/>
        </w:rPr>
        <w:t>）</w:t>
      </w:r>
    </w:p>
    <w:p w14:paraId="098F3B49" w14:textId="43A10CA0" w:rsidR="007521D5" w:rsidRDefault="007521D5" w:rsidP="00E352C5">
      <w:pPr>
        <w:spacing w:line="360" w:lineRule="auto"/>
        <w:ind w:firstLine="420"/>
        <w:rPr>
          <w:rFonts w:asciiTheme="minorHAnsi" w:eastAsiaTheme="majorEastAsia" w:hAnsiTheme="minorHAnsi" w:cstheme="minorHAnsi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参加本课程的学生需具备中级以上的英语水平。课程主要针对有志于从事商业领域工作的学生，</w:t>
      </w:r>
      <w:r w:rsidR="00166CBD">
        <w:rPr>
          <w:rFonts w:asciiTheme="minorHAnsi" w:eastAsiaTheme="majorEastAsia" w:hAnsiTheme="minorHAnsi" w:cstheme="minorHAnsi" w:hint="eastAsia"/>
          <w:szCs w:val="21"/>
        </w:rPr>
        <w:t>旨在提高</w:t>
      </w:r>
      <w:r>
        <w:rPr>
          <w:rFonts w:asciiTheme="minorHAnsi" w:eastAsiaTheme="majorEastAsia" w:hAnsiTheme="minorHAnsi" w:cstheme="minorHAnsi" w:hint="eastAsia"/>
          <w:szCs w:val="21"/>
        </w:rPr>
        <w:t>学生在商务英语</w:t>
      </w:r>
      <w:r w:rsidR="00166CBD">
        <w:rPr>
          <w:rFonts w:asciiTheme="minorHAnsi" w:eastAsiaTheme="majorEastAsia" w:hAnsiTheme="minorHAnsi" w:cstheme="minorHAnsi" w:hint="eastAsia"/>
          <w:szCs w:val="21"/>
        </w:rPr>
        <w:t>沟通交流</w:t>
      </w:r>
      <w:r>
        <w:rPr>
          <w:rFonts w:asciiTheme="minorHAnsi" w:eastAsiaTheme="majorEastAsia" w:hAnsiTheme="minorHAnsi" w:cstheme="minorHAnsi" w:hint="eastAsia"/>
          <w:szCs w:val="21"/>
        </w:rPr>
        <w:t>方面的流利度与自信心，</w:t>
      </w:r>
      <w:r w:rsidR="00166CBD">
        <w:rPr>
          <w:rFonts w:asciiTheme="minorHAnsi" w:eastAsiaTheme="majorEastAsia" w:hAnsiTheme="minorHAnsi" w:cstheme="minorHAnsi" w:hint="eastAsia"/>
          <w:szCs w:val="21"/>
        </w:rPr>
        <w:t>尤其是口语表达方面。通过课程学习，学生将有效提升在</w:t>
      </w:r>
      <w:r>
        <w:rPr>
          <w:rFonts w:asciiTheme="minorHAnsi" w:eastAsiaTheme="majorEastAsia" w:hAnsiTheme="minorHAnsi" w:cstheme="minorHAnsi" w:hint="eastAsia"/>
          <w:szCs w:val="21"/>
        </w:rPr>
        <w:t>业务介绍、电话或面谈、参加商务会议、进行商业演示、撰写有效的电子邮件、以及跨文化商务沟通等</w:t>
      </w:r>
      <w:r w:rsidR="00166CBD">
        <w:rPr>
          <w:rFonts w:asciiTheme="minorHAnsi" w:eastAsiaTheme="majorEastAsia" w:hAnsiTheme="minorHAnsi" w:cstheme="minorHAnsi" w:hint="eastAsia"/>
          <w:szCs w:val="21"/>
        </w:rPr>
        <w:t>方面的商务沟通技巧</w:t>
      </w:r>
      <w:r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0399F036" w14:textId="2AA2709C" w:rsidR="00E352C5" w:rsidRPr="00E352C5" w:rsidRDefault="00E352C5" w:rsidP="00E352C5">
      <w:pPr>
        <w:spacing w:line="360" w:lineRule="auto"/>
        <w:ind w:firstLine="420"/>
        <w:rPr>
          <w:rFonts w:asciiTheme="minorHAnsi" w:eastAsiaTheme="majorEastAsia" w:hAnsiTheme="minorHAnsi" w:cstheme="minorHAnsi" w:hint="eastAsia"/>
          <w:b/>
          <w:bCs/>
          <w:szCs w:val="21"/>
        </w:rPr>
      </w:pPr>
      <w:r w:rsidRPr="00E352C5">
        <w:rPr>
          <w:rFonts w:asciiTheme="minorHAnsi" w:eastAsiaTheme="majorEastAsia" w:hAnsiTheme="minorHAnsi" w:cstheme="minorHAnsi" w:hint="eastAsia"/>
          <w:b/>
          <w:bCs/>
          <w:szCs w:val="21"/>
        </w:rPr>
        <w:t>5</w:t>
      </w:r>
      <w:r w:rsidRPr="00E352C5">
        <w:rPr>
          <w:rFonts w:asciiTheme="minorHAnsi" w:eastAsiaTheme="majorEastAsia" w:hAnsiTheme="minorHAnsi" w:cstheme="minorHAnsi"/>
          <w:b/>
          <w:bCs/>
          <w:szCs w:val="21"/>
        </w:rPr>
        <w:t xml:space="preserve">. </w:t>
      </w:r>
      <w:r w:rsidRPr="00E352C5">
        <w:rPr>
          <w:rFonts w:asciiTheme="minorHAnsi" w:eastAsiaTheme="majorEastAsia" w:hAnsiTheme="minorHAnsi" w:cstheme="minorHAnsi" w:hint="eastAsia"/>
          <w:b/>
          <w:bCs/>
          <w:szCs w:val="21"/>
        </w:rPr>
        <w:t>雅思预备课程（</w:t>
      </w:r>
      <w:r w:rsidRPr="00E352C5">
        <w:rPr>
          <w:rFonts w:asciiTheme="minorHAnsi" w:eastAsiaTheme="majorEastAsia" w:hAnsiTheme="minorHAnsi" w:cstheme="minorHAnsi" w:hint="eastAsia"/>
          <w:b/>
          <w:bCs/>
          <w:szCs w:val="21"/>
        </w:rPr>
        <w:t>T</w:t>
      </w:r>
      <w:r w:rsidRPr="00E352C5">
        <w:rPr>
          <w:rFonts w:asciiTheme="minorHAnsi" w:eastAsiaTheme="majorEastAsia" w:hAnsiTheme="minorHAnsi" w:cstheme="minorHAnsi"/>
          <w:b/>
          <w:bCs/>
          <w:szCs w:val="21"/>
        </w:rPr>
        <w:t>he IELTS Preparation Course</w:t>
      </w:r>
      <w:r>
        <w:rPr>
          <w:rFonts w:asciiTheme="minorHAnsi" w:eastAsiaTheme="majorEastAsia" w:hAnsiTheme="minorHAnsi" w:cstheme="minorHAnsi"/>
          <w:b/>
          <w:bCs/>
          <w:szCs w:val="21"/>
        </w:rPr>
        <w:t xml:space="preserve">, </w:t>
      </w:r>
      <w:r>
        <w:rPr>
          <w:rFonts w:asciiTheme="minorHAnsi" w:eastAsiaTheme="majorEastAsia" w:hAnsiTheme="minorHAnsi" w:cstheme="minorHAnsi" w:hint="eastAsia"/>
          <w:b/>
          <w:bCs/>
          <w:szCs w:val="21"/>
        </w:rPr>
        <w:t>下午</w:t>
      </w:r>
      <w:r w:rsidRPr="00E352C5">
        <w:rPr>
          <w:rFonts w:asciiTheme="minorHAnsi" w:eastAsiaTheme="majorEastAsia" w:hAnsiTheme="minorHAnsi" w:cstheme="minorHAnsi" w:hint="eastAsia"/>
          <w:b/>
          <w:bCs/>
          <w:szCs w:val="21"/>
        </w:rPr>
        <w:t>）</w:t>
      </w:r>
    </w:p>
    <w:p w14:paraId="1349E2CD" w14:textId="7475B0F6" w:rsidR="005D01E7" w:rsidRDefault="00E352C5" w:rsidP="00E352C5">
      <w:pPr>
        <w:spacing w:line="360" w:lineRule="auto"/>
        <w:ind w:firstLineChars="200" w:firstLine="420"/>
        <w:rPr>
          <w:rFonts w:asciiTheme="minorHAnsi" w:eastAsiaTheme="majorEastAsia" w:hAnsiTheme="minorHAnsi" w:cstheme="minorHAnsi" w:hint="eastAsia"/>
          <w:szCs w:val="21"/>
        </w:rPr>
      </w:pPr>
      <w:r>
        <w:rPr>
          <w:rFonts w:asciiTheme="minorHAnsi" w:eastAsiaTheme="majorEastAsia" w:hAnsiTheme="minorHAnsi" w:cstheme="minorHAnsi" w:hint="eastAsia"/>
          <w:szCs w:val="21"/>
        </w:rPr>
        <w:t>专门针对</w:t>
      </w:r>
      <w:r>
        <w:rPr>
          <w:rFonts w:asciiTheme="minorHAnsi" w:eastAsiaTheme="majorEastAsia" w:hAnsiTheme="minorHAnsi" w:cstheme="minorHAnsi" w:hint="eastAsia"/>
          <w:szCs w:val="21"/>
        </w:rPr>
        <w:t>中高级英语水平、</w:t>
      </w:r>
      <w:r w:rsidRPr="00E352C5">
        <w:rPr>
          <w:rFonts w:asciiTheme="minorHAnsi" w:eastAsiaTheme="majorEastAsia" w:hAnsiTheme="minorHAnsi" w:cstheme="minorHAnsi" w:hint="eastAsia"/>
          <w:szCs w:val="21"/>
        </w:rPr>
        <w:t>计划参加雅思学术考试的学生设计。在整个课程中，学生学</w:t>
      </w:r>
      <w:r w:rsidRPr="00E352C5">
        <w:rPr>
          <w:rFonts w:asciiTheme="minorHAnsi" w:eastAsiaTheme="majorEastAsia" w:hAnsiTheme="minorHAnsi" w:cstheme="minorHAnsi" w:hint="eastAsia"/>
          <w:szCs w:val="21"/>
        </w:rPr>
        <w:lastRenderedPageBreak/>
        <w:t>习</w:t>
      </w:r>
      <w:r>
        <w:rPr>
          <w:rFonts w:asciiTheme="minorHAnsi" w:eastAsiaTheme="majorEastAsia" w:hAnsiTheme="minorHAnsi" w:cstheme="minorHAnsi" w:hint="eastAsia"/>
          <w:szCs w:val="21"/>
        </w:rPr>
        <w:t>考试</w:t>
      </w:r>
      <w:r w:rsidRPr="00E352C5">
        <w:rPr>
          <w:rFonts w:asciiTheme="minorHAnsi" w:eastAsiaTheme="majorEastAsia" w:hAnsiTheme="minorHAnsi" w:cstheme="minorHAnsi" w:hint="eastAsia"/>
          <w:szCs w:val="21"/>
        </w:rPr>
        <w:t>策略并</w:t>
      </w:r>
      <w:r>
        <w:rPr>
          <w:rFonts w:asciiTheme="minorHAnsi" w:eastAsiaTheme="majorEastAsia" w:hAnsiTheme="minorHAnsi" w:cstheme="minorHAnsi" w:hint="eastAsia"/>
          <w:szCs w:val="21"/>
        </w:rPr>
        <w:t>提升</w:t>
      </w:r>
      <w:r w:rsidRPr="00E352C5">
        <w:rPr>
          <w:rFonts w:asciiTheme="minorHAnsi" w:eastAsiaTheme="majorEastAsia" w:hAnsiTheme="minorHAnsi" w:cstheme="minorHAnsi" w:hint="eastAsia"/>
          <w:szCs w:val="21"/>
        </w:rPr>
        <w:t>在考试中取得成功所需的技能。</w:t>
      </w:r>
      <w:r w:rsidR="009D6B7C">
        <w:rPr>
          <w:rFonts w:asciiTheme="minorHAnsi" w:eastAsiaTheme="majorEastAsia" w:hAnsiTheme="minorHAnsi" w:cstheme="minorHAnsi" w:hint="eastAsia"/>
          <w:szCs w:val="21"/>
        </w:rPr>
        <w:t>课程将促进学生对</w:t>
      </w:r>
      <w:r w:rsidRPr="00E352C5">
        <w:rPr>
          <w:rFonts w:asciiTheme="minorHAnsi" w:eastAsiaTheme="majorEastAsia" w:hAnsiTheme="minorHAnsi" w:cstheme="minorHAnsi" w:hint="eastAsia"/>
          <w:szCs w:val="21"/>
        </w:rPr>
        <w:t>阅读、写作、听力和口语试题类型的认识</w:t>
      </w:r>
      <w:r w:rsidR="009D6B7C">
        <w:rPr>
          <w:rFonts w:asciiTheme="minorHAnsi" w:eastAsiaTheme="majorEastAsia" w:hAnsiTheme="minorHAnsi" w:cstheme="minorHAnsi" w:hint="eastAsia"/>
          <w:szCs w:val="21"/>
        </w:rPr>
        <w:t>，并平衡规划</w:t>
      </w:r>
      <w:r w:rsidRPr="00E352C5">
        <w:rPr>
          <w:rFonts w:asciiTheme="minorHAnsi" w:eastAsiaTheme="majorEastAsia" w:hAnsiTheme="minorHAnsi" w:cstheme="minorHAnsi" w:hint="eastAsia"/>
          <w:szCs w:val="21"/>
        </w:rPr>
        <w:t>课堂练习时间</w:t>
      </w:r>
      <w:r w:rsidR="009D6B7C">
        <w:rPr>
          <w:rFonts w:asciiTheme="minorHAnsi" w:eastAsiaTheme="majorEastAsia" w:hAnsiTheme="minorHAnsi" w:cstheme="minorHAnsi" w:hint="eastAsia"/>
          <w:szCs w:val="21"/>
        </w:rPr>
        <w:t>，并全程贯穿模拟测试</w:t>
      </w:r>
      <w:r w:rsidRPr="00E352C5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2AE97355" w14:textId="2EFFDC30" w:rsidR="005D01E7" w:rsidRPr="005D01E7" w:rsidRDefault="005D01E7" w:rsidP="005D01E7">
      <w:pPr>
        <w:spacing w:line="360" w:lineRule="auto"/>
        <w:ind w:firstLineChars="200" w:firstLine="420"/>
        <w:rPr>
          <w:rFonts w:asciiTheme="minorHAnsi" w:eastAsiaTheme="majorEastAsia" w:hAnsiTheme="minorHAnsi" w:cstheme="minorHAnsi"/>
          <w:szCs w:val="21"/>
        </w:rPr>
      </w:pPr>
      <w:r w:rsidRPr="005D01E7">
        <w:rPr>
          <w:rFonts w:asciiTheme="minorHAnsi" w:eastAsiaTheme="majorEastAsia" w:hAnsiTheme="minorHAnsi" w:cstheme="minorHAnsi" w:hint="eastAsia"/>
          <w:szCs w:val="21"/>
        </w:rPr>
        <w:t>项目学生可在项目期内，</w:t>
      </w:r>
      <w:r w:rsidR="00B8087E" w:rsidRPr="005D01E7">
        <w:rPr>
          <w:rFonts w:asciiTheme="minorHAnsi" w:eastAsiaTheme="majorEastAsia" w:hAnsiTheme="minorHAnsi" w:cstheme="minorHAnsi" w:hint="eastAsia"/>
          <w:szCs w:val="21"/>
        </w:rPr>
        <w:t>可入住多大新书院的学校宿舍</w:t>
      </w:r>
      <w:r w:rsidR="00B8087E">
        <w:rPr>
          <w:rFonts w:asciiTheme="minorHAnsi" w:eastAsiaTheme="majorEastAsia" w:hAnsiTheme="minorHAnsi" w:cstheme="minorHAnsi" w:hint="eastAsia"/>
          <w:szCs w:val="21"/>
        </w:rPr>
        <w:t>，并</w:t>
      </w:r>
      <w:r w:rsidRPr="005D01E7">
        <w:rPr>
          <w:rFonts w:asciiTheme="minorHAnsi" w:eastAsiaTheme="majorEastAsia" w:hAnsiTheme="minorHAnsi" w:cstheme="minorHAnsi" w:hint="eastAsia"/>
          <w:szCs w:val="21"/>
        </w:rPr>
        <w:t>按校方规定使用学院设施与</w:t>
      </w:r>
      <w:r w:rsidR="00B8087E">
        <w:rPr>
          <w:rFonts w:asciiTheme="minorHAnsi" w:eastAsiaTheme="majorEastAsia" w:hAnsiTheme="minorHAnsi" w:cstheme="minorHAnsi" w:hint="eastAsia"/>
          <w:szCs w:val="21"/>
        </w:rPr>
        <w:t>图书馆等</w:t>
      </w:r>
      <w:r w:rsidRPr="005D01E7">
        <w:rPr>
          <w:rFonts w:asciiTheme="minorHAnsi" w:eastAsiaTheme="majorEastAsia" w:hAnsiTheme="minorHAnsi" w:cstheme="minorHAnsi" w:hint="eastAsia"/>
          <w:szCs w:val="21"/>
        </w:rPr>
        <w:t>教育资源</w:t>
      </w:r>
      <w:r w:rsidR="00B8087E">
        <w:rPr>
          <w:rFonts w:asciiTheme="minorHAnsi" w:eastAsiaTheme="majorEastAsia" w:hAnsiTheme="minorHAnsi" w:cstheme="minorHAnsi" w:hint="eastAsia"/>
          <w:szCs w:val="21"/>
        </w:rPr>
        <w:t>。</w:t>
      </w:r>
    </w:p>
    <w:p w14:paraId="68444B7D" w14:textId="77777777" w:rsidR="00CF042D" w:rsidRDefault="00CF042D" w:rsidP="007521D5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</w:p>
    <w:p w14:paraId="1F10E3C3" w14:textId="2A9D5CD3" w:rsidR="007521D5" w:rsidRPr="009927BE" w:rsidRDefault="007521D5" w:rsidP="007521D5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hAnsiTheme="minorHAnsi" w:cs="Calibri" w:hint="eastAsia"/>
          <w:b/>
          <w:szCs w:val="21"/>
        </w:rPr>
        <w:t>项目</w:t>
      </w:r>
      <w:r w:rsidR="005D01E7">
        <w:rPr>
          <w:rFonts w:asciiTheme="minorHAnsi" w:hAnsiTheme="minorHAnsi" w:cs="Calibri" w:hint="eastAsia"/>
          <w:b/>
          <w:szCs w:val="21"/>
        </w:rPr>
        <w:t>收获</w:t>
      </w:r>
      <w:r w:rsidRPr="00DD01E8">
        <w:rPr>
          <w:rFonts w:asciiTheme="minorHAnsi" w:hAnsiTheme="minorHAnsi" w:cs="Calibri"/>
          <w:szCs w:val="21"/>
        </w:rPr>
        <w:t>】</w:t>
      </w:r>
    </w:p>
    <w:p w14:paraId="65FE7226" w14:textId="696BD851" w:rsidR="00465B50" w:rsidRDefault="007521D5" w:rsidP="005D01E7">
      <w:pPr>
        <w:spacing w:line="360" w:lineRule="auto"/>
        <w:ind w:firstLineChars="200" w:firstLine="420"/>
        <w:rPr>
          <w:rFonts w:asciiTheme="minorHAnsi" w:hAnsiTheme="minorHAnsi" w:cs="Calibri"/>
          <w:sz w:val="22"/>
          <w:szCs w:val="22"/>
        </w:rPr>
      </w:pPr>
      <w:r>
        <w:rPr>
          <w:rFonts w:asciiTheme="minorHAnsi" w:eastAsiaTheme="majorEastAsia" w:hAnsiTheme="minorHAnsi" w:cstheme="minorHAnsi"/>
          <w:szCs w:val="21"/>
        </w:rPr>
        <w:t>参加</w:t>
      </w:r>
      <w:r>
        <w:rPr>
          <w:rFonts w:asciiTheme="minorHAnsi" w:eastAsiaTheme="majorEastAsia" w:hAnsiTheme="minorHAnsi" w:cstheme="minorHAnsi" w:hint="eastAsia"/>
          <w:szCs w:val="21"/>
        </w:rPr>
        <w:t>课程</w:t>
      </w:r>
      <w:r>
        <w:rPr>
          <w:rFonts w:asciiTheme="minorHAnsi" w:eastAsiaTheme="majorEastAsia" w:hAnsiTheme="minorHAnsi" w:cstheme="minorHAnsi"/>
          <w:szCs w:val="21"/>
        </w:rPr>
        <w:t>的学生</w:t>
      </w:r>
      <w:r w:rsidR="005D01E7">
        <w:rPr>
          <w:rFonts w:asciiTheme="minorHAnsi" w:eastAsiaTheme="majorEastAsia" w:hAnsiTheme="minorHAnsi" w:cstheme="minorHAnsi" w:hint="eastAsia"/>
          <w:szCs w:val="21"/>
        </w:rPr>
        <w:t>将</w:t>
      </w:r>
      <w:r>
        <w:rPr>
          <w:rFonts w:asciiTheme="minorHAnsi" w:eastAsiaTheme="majorEastAsia" w:hAnsiTheme="minorHAnsi" w:cstheme="minorHAnsi"/>
          <w:szCs w:val="21"/>
        </w:rPr>
        <w:t>与其它语言项目国际学生混合编班，由</w:t>
      </w:r>
      <w:r w:rsidR="00465107">
        <w:rPr>
          <w:rFonts w:asciiTheme="minorHAnsi" w:eastAsiaTheme="majorEastAsia" w:hAnsiTheme="minorHAnsi" w:cstheme="minorHAnsi"/>
          <w:szCs w:val="21"/>
        </w:rPr>
        <w:t>多大</w:t>
      </w:r>
      <w:r>
        <w:rPr>
          <w:rFonts w:asciiTheme="minorHAnsi" w:eastAsiaTheme="majorEastAsia" w:hAnsiTheme="minorHAnsi" w:cstheme="minorHAnsi"/>
          <w:szCs w:val="21"/>
        </w:rPr>
        <w:t>新书院</w:t>
      </w:r>
      <w:r w:rsidRPr="009927BE">
        <w:rPr>
          <w:rFonts w:asciiTheme="minorHAnsi" w:eastAsiaTheme="majorEastAsia" w:hAnsiTheme="minorHAnsi" w:cstheme="minorHAnsi"/>
          <w:szCs w:val="21"/>
        </w:rPr>
        <w:t>进行统一的学术管理与学术考核</w:t>
      </w:r>
      <w:r w:rsidR="009C0BEA">
        <w:rPr>
          <w:rFonts w:asciiTheme="minorHAnsi" w:eastAsiaTheme="majorEastAsia" w:hAnsiTheme="minorHAnsi" w:cstheme="minorHAnsi" w:hint="eastAsia"/>
          <w:szCs w:val="21"/>
        </w:rPr>
        <w:t>。顺利完成课程，</w:t>
      </w:r>
      <w:r w:rsidRPr="00E414F9">
        <w:rPr>
          <w:rFonts w:asciiTheme="minorHAnsi" w:eastAsiaTheme="majorEastAsia" w:hAnsiTheme="minorHAnsi" w:cstheme="minorHAnsi"/>
          <w:szCs w:val="21"/>
        </w:rPr>
        <w:t>获得多大</w:t>
      </w:r>
      <w:r>
        <w:rPr>
          <w:rFonts w:asciiTheme="minorHAnsi" w:eastAsiaTheme="majorEastAsia" w:hAnsiTheme="minorHAnsi" w:cstheme="minorHAnsi" w:hint="eastAsia"/>
          <w:szCs w:val="21"/>
        </w:rPr>
        <w:t>新书院颁发的</w:t>
      </w:r>
      <w:r w:rsidR="000058B9">
        <w:rPr>
          <w:rFonts w:asciiTheme="minorHAnsi" w:eastAsiaTheme="majorEastAsia" w:hAnsiTheme="minorHAnsi" w:cstheme="minorHAnsi" w:hint="eastAsia"/>
          <w:szCs w:val="21"/>
        </w:rPr>
        <w:t>个人成绩评估与</w:t>
      </w:r>
      <w:r>
        <w:rPr>
          <w:rFonts w:asciiTheme="minorHAnsi" w:eastAsiaTheme="majorEastAsia" w:hAnsiTheme="minorHAnsi" w:cstheme="minorHAnsi"/>
          <w:szCs w:val="21"/>
        </w:rPr>
        <w:t>项目证书</w:t>
      </w:r>
      <w:r w:rsidRPr="00E414F9">
        <w:rPr>
          <w:rFonts w:asciiTheme="minorHAnsi" w:eastAsiaTheme="majorEastAsia" w:hAnsiTheme="minorHAnsi" w:cstheme="minorHAnsi"/>
          <w:szCs w:val="21"/>
        </w:rPr>
        <w:t>。</w:t>
      </w:r>
    </w:p>
    <w:p w14:paraId="46857C68" w14:textId="77777777" w:rsidR="00AF6D2A" w:rsidRPr="00442ADC" w:rsidRDefault="00AF6D2A" w:rsidP="00442ADC">
      <w:pPr>
        <w:widowControl/>
        <w:spacing w:line="360" w:lineRule="auto"/>
        <w:jc w:val="left"/>
        <w:rPr>
          <w:rFonts w:asciiTheme="minorHAnsi" w:eastAsiaTheme="majorEastAsia" w:hAnsiTheme="minorHAnsi" w:cstheme="minorHAnsi"/>
          <w:bCs/>
          <w:kern w:val="0"/>
          <w:szCs w:val="21"/>
        </w:rPr>
      </w:pPr>
    </w:p>
    <w:p w14:paraId="0A026DC3" w14:textId="77777777" w:rsidR="00CC06FA" w:rsidRPr="00977FA8" w:rsidRDefault="00CC06FA" w:rsidP="00CC06FA">
      <w:pPr>
        <w:widowControl/>
        <w:spacing w:line="360" w:lineRule="auto"/>
        <w:jc w:val="left"/>
        <w:rPr>
          <w:rFonts w:asciiTheme="minorHAnsi" w:hAnsiTheme="minorHAnsi" w:cs="Calibri"/>
          <w:szCs w:val="21"/>
        </w:rPr>
      </w:pPr>
      <w:r w:rsidRPr="00DD01E8">
        <w:rPr>
          <w:rFonts w:asciiTheme="minorHAnsi" w:hAnsiTheme="minorHAnsi" w:cs="Calibri"/>
          <w:szCs w:val="21"/>
        </w:rPr>
        <w:t>【</w:t>
      </w: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</w:t>
      </w:r>
      <w:r w:rsidRPr="000A0A86">
        <w:rPr>
          <w:rFonts w:asciiTheme="minorHAnsi" w:eastAsiaTheme="majorEastAsia" w:hAnsiTheme="minorHAnsi" w:cstheme="minorHAnsi"/>
          <w:b/>
          <w:bCs/>
          <w:kern w:val="0"/>
          <w:szCs w:val="21"/>
        </w:rPr>
        <w:t>费用</w:t>
      </w:r>
      <w:r w:rsidRPr="00DD01E8">
        <w:rPr>
          <w:rFonts w:asciiTheme="minorHAnsi" w:hAnsiTheme="minorHAnsi" w:cs="Calibri"/>
          <w:szCs w:val="21"/>
        </w:rPr>
        <w:t>】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10"/>
        <w:gridCol w:w="6386"/>
      </w:tblGrid>
      <w:tr w:rsidR="00D74B76" w14:paraId="2D3C913E" w14:textId="77777777" w:rsidTr="00CC06FA">
        <w:trPr>
          <w:trHeight w:val="477"/>
        </w:trPr>
        <w:tc>
          <w:tcPr>
            <w:tcW w:w="1951" w:type="dxa"/>
          </w:tcPr>
          <w:p w14:paraId="1A398C5D" w14:textId="77777777" w:rsidR="00CC06FA" w:rsidRPr="007349CD" w:rsidRDefault="00CC06FA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7349CD">
              <w:rPr>
                <w:rFonts w:asciiTheme="minorHAnsi" w:eastAsiaTheme="majorEastAsia" w:hAnsiTheme="minorHAnsi" w:cstheme="minorHAnsi" w:hint="eastAsia"/>
                <w:szCs w:val="21"/>
              </w:rPr>
              <w:t>项目总费用</w:t>
            </w:r>
          </w:p>
        </w:tc>
        <w:tc>
          <w:tcPr>
            <w:tcW w:w="6571" w:type="dxa"/>
          </w:tcPr>
          <w:p w14:paraId="6EB4E831" w14:textId="04483340" w:rsidR="00212132" w:rsidRPr="007349CD" w:rsidRDefault="00CC06FA" w:rsidP="00130FC1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7349CD">
              <w:rPr>
                <w:rFonts w:asciiTheme="minorHAnsi" w:eastAsiaTheme="majorEastAsia" w:hAnsiTheme="minorHAnsi" w:cstheme="minorHAnsi" w:hint="eastAsia"/>
                <w:szCs w:val="21"/>
              </w:rPr>
              <w:t>约人民币</w:t>
            </w:r>
            <w:r w:rsidR="00130FC1" w:rsidRPr="007349CD">
              <w:rPr>
                <w:rFonts w:asciiTheme="minorHAnsi" w:eastAsiaTheme="majorEastAsia" w:hAnsiTheme="minorHAnsi" w:cstheme="minorHAnsi" w:hint="eastAsia"/>
                <w:szCs w:val="21"/>
              </w:rPr>
              <w:t>2.</w:t>
            </w:r>
            <w:r w:rsidR="00FF0A53">
              <w:rPr>
                <w:rFonts w:asciiTheme="minorHAnsi" w:eastAsiaTheme="majorEastAsia" w:hAnsiTheme="minorHAnsi" w:cstheme="minorHAnsi"/>
                <w:szCs w:val="21"/>
              </w:rPr>
              <w:t>1</w:t>
            </w:r>
            <w:r w:rsidR="00926403">
              <w:rPr>
                <w:rFonts w:asciiTheme="minorHAnsi" w:eastAsiaTheme="majorEastAsia" w:hAnsiTheme="minorHAnsi" w:cstheme="minorHAnsi"/>
                <w:szCs w:val="21"/>
              </w:rPr>
              <w:t>5</w:t>
            </w:r>
            <w:r w:rsidRPr="007349CD">
              <w:rPr>
                <w:rFonts w:asciiTheme="minorHAnsi" w:eastAsiaTheme="majorEastAsia" w:hAnsiTheme="minorHAnsi" w:cstheme="minorHAnsi" w:hint="eastAsia"/>
                <w:szCs w:val="21"/>
              </w:rPr>
              <w:t>万元</w:t>
            </w:r>
          </w:p>
        </w:tc>
      </w:tr>
      <w:tr w:rsidR="00D74B76" w14:paraId="55033F74" w14:textId="77777777" w:rsidTr="00434FE6">
        <w:tc>
          <w:tcPr>
            <w:tcW w:w="1951" w:type="dxa"/>
          </w:tcPr>
          <w:p w14:paraId="079CD1AA" w14:textId="77777777" w:rsidR="00CC06FA" w:rsidRPr="007349CD" w:rsidRDefault="00CC06FA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7349CD">
              <w:rPr>
                <w:rFonts w:asciiTheme="minorHAnsi" w:eastAsiaTheme="majorEastAsia" w:hAnsiTheme="minorHAnsi" w:cstheme="minorHAnsi" w:hint="eastAsia"/>
                <w:szCs w:val="21"/>
              </w:rPr>
              <w:t>费用包括：</w:t>
            </w:r>
          </w:p>
        </w:tc>
        <w:tc>
          <w:tcPr>
            <w:tcW w:w="6571" w:type="dxa"/>
          </w:tcPr>
          <w:p w14:paraId="26242DF1" w14:textId="76A986D2" w:rsidR="00CC06FA" w:rsidRPr="007349CD" w:rsidRDefault="00CC06FA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7349CD">
              <w:rPr>
                <w:rFonts w:asciiTheme="minorHAnsi" w:eastAsiaTheme="majorEastAsia" w:hAnsiTheme="minorHAnsi" w:cstheme="minorHAnsi" w:hint="eastAsia"/>
                <w:szCs w:val="21"/>
              </w:rPr>
              <w:t>学费、</w:t>
            </w:r>
            <w:r w:rsidR="007349CD" w:rsidRPr="007349CD">
              <w:rPr>
                <w:rFonts w:asciiTheme="minorHAnsi" w:eastAsiaTheme="majorEastAsia" w:hAnsiTheme="minorHAnsi" w:cstheme="minorHAnsi" w:hint="eastAsia"/>
                <w:szCs w:val="21"/>
              </w:rPr>
              <w:t>杂费、</w:t>
            </w:r>
            <w:r w:rsidRPr="007349CD">
              <w:rPr>
                <w:rFonts w:asciiTheme="minorHAnsi" w:eastAsiaTheme="majorEastAsia" w:hAnsiTheme="minorHAnsi" w:cstheme="minorHAnsi" w:hint="eastAsia"/>
                <w:szCs w:val="21"/>
              </w:rPr>
              <w:t>医疗</w:t>
            </w:r>
            <w:r w:rsidR="007349CD" w:rsidRPr="007349CD">
              <w:rPr>
                <w:rFonts w:asciiTheme="minorHAnsi" w:eastAsiaTheme="majorEastAsia" w:hAnsiTheme="minorHAnsi" w:cstheme="minorHAnsi" w:hint="eastAsia"/>
                <w:szCs w:val="21"/>
              </w:rPr>
              <w:t>与意外</w:t>
            </w:r>
            <w:r w:rsidRPr="007349CD">
              <w:rPr>
                <w:rFonts w:asciiTheme="minorHAnsi" w:eastAsiaTheme="majorEastAsia" w:hAnsiTheme="minorHAnsi" w:cstheme="minorHAnsi" w:hint="eastAsia"/>
                <w:szCs w:val="21"/>
              </w:rPr>
              <w:t>保险、及项目</w:t>
            </w:r>
            <w:r w:rsidR="007349CD" w:rsidRPr="007349CD">
              <w:rPr>
                <w:rFonts w:asciiTheme="minorHAnsi" w:eastAsiaTheme="majorEastAsia" w:hAnsiTheme="minorHAnsi" w:cstheme="minorHAnsi" w:hint="eastAsia"/>
                <w:szCs w:val="21"/>
              </w:rPr>
              <w:t>服务费</w:t>
            </w:r>
          </w:p>
        </w:tc>
      </w:tr>
      <w:tr w:rsidR="00D74B76" w14:paraId="0C6E2A9F" w14:textId="77777777" w:rsidTr="00434FE6">
        <w:tc>
          <w:tcPr>
            <w:tcW w:w="1951" w:type="dxa"/>
          </w:tcPr>
          <w:p w14:paraId="78A63B39" w14:textId="77777777" w:rsidR="00CC06FA" w:rsidRPr="007349CD" w:rsidRDefault="00CC06FA" w:rsidP="00434FE6">
            <w:pPr>
              <w:spacing w:line="360" w:lineRule="auto"/>
              <w:rPr>
                <w:rFonts w:asciiTheme="minorHAnsi" w:eastAsiaTheme="majorEastAsia" w:hAnsiTheme="minorHAnsi" w:cstheme="minorHAnsi"/>
                <w:szCs w:val="21"/>
              </w:rPr>
            </w:pPr>
            <w:r w:rsidRPr="007349CD">
              <w:rPr>
                <w:rFonts w:asciiTheme="minorHAnsi" w:eastAsiaTheme="majorEastAsia" w:hAnsiTheme="minorHAnsi" w:cstheme="minorHAnsi" w:hint="eastAsia"/>
                <w:szCs w:val="21"/>
              </w:rPr>
              <w:t>费用不包括：</w:t>
            </w:r>
          </w:p>
        </w:tc>
        <w:tc>
          <w:tcPr>
            <w:tcW w:w="6571" w:type="dxa"/>
          </w:tcPr>
          <w:p w14:paraId="1C3B041A" w14:textId="77777777" w:rsidR="00CC06FA" w:rsidRPr="007349CD" w:rsidRDefault="00CC06FA" w:rsidP="00434FE6">
            <w:pPr>
              <w:spacing w:line="360" w:lineRule="auto"/>
              <w:rPr>
                <w:rFonts w:cs="Calibri"/>
                <w:color w:val="000000"/>
                <w:szCs w:val="21"/>
              </w:rPr>
            </w:pPr>
            <w:r w:rsidRPr="007349CD">
              <w:rPr>
                <w:rFonts w:cs="Calibri" w:hint="eastAsia"/>
                <w:color w:val="000000"/>
                <w:szCs w:val="21"/>
              </w:rPr>
              <w:t>国际机票、签证费、住宿费、个人生活费</w:t>
            </w:r>
          </w:p>
          <w:p w14:paraId="1F5D532B" w14:textId="21F82485" w:rsidR="00D74B76" w:rsidRDefault="00CC06FA" w:rsidP="00434FE6">
            <w:pPr>
              <w:spacing w:line="360" w:lineRule="auto"/>
              <w:rPr>
                <w:rFonts w:cs="Calibri"/>
                <w:color w:val="000000"/>
                <w:szCs w:val="21"/>
              </w:rPr>
            </w:pPr>
            <w:r w:rsidRPr="007349CD">
              <w:rPr>
                <w:rFonts w:cs="Calibri" w:hint="eastAsia"/>
                <w:color w:val="000000"/>
                <w:szCs w:val="21"/>
              </w:rPr>
              <w:t>注</w:t>
            </w:r>
            <w:r w:rsidR="00130FC1" w:rsidRPr="007349CD">
              <w:rPr>
                <w:rFonts w:cs="Calibri" w:hint="eastAsia"/>
                <w:color w:val="000000"/>
                <w:szCs w:val="21"/>
              </w:rPr>
              <w:t>1</w:t>
            </w:r>
            <w:r w:rsidRPr="007349CD">
              <w:rPr>
                <w:rFonts w:cs="Calibri" w:hint="eastAsia"/>
                <w:color w:val="000000"/>
                <w:szCs w:val="21"/>
              </w:rPr>
              <w:t>：多伦多</w:t>
            </w:r>
            <w:r w:rsidR="00130FC1" w:rsidRPr="007349CD">
              <w:rPr>
                <w:rFonts w:cs="Calibri" w:hint="eastAsia"/>
                <w:color w:val="000000"/>
                <w:szCs w:val="21"/>
              </w:rPr>
              <w:t>大学新书院校内宿舍</w:t>
            </w:r>
            <w:r w:rsidR="00FF0A53">
              <w:rPr>
                <w:rFonts w:cs="Calibri"/>
                <w:color w:val="000000"/>
                <w:szCs w:val="21"/>
              </w:rPr>
              <w:t>3</w:t>
            </w:r>
            <w:r w:rsidR="007349CD">
              <w:rPr>
                <w:rFonts w:cs="Calibri" w:hint="eastAsia"/>
                <w:color w:val="000000"/>
                <w:szCs w:val="21"/>
              </w:rPr>
              <w:t>周</w:t>
            </w:r>
            <w:r w:rsidR="00D74B76">
              <w:rPr>
                <w:rFonts w:cs="Calibri" w:hint="eastAsia"/>
                <w:color w:val="000000"/>
                <w:szCs w:val="21"/>
              </w:rPr>
              <w:t>住宿</w:t>
            </w:r>
            <w:r w:rsidR="00130FC1" w:rsidRPr="007349CD">
              <w:rPr>
                <w:rFonts w:cs="Calibri" w:hint="eastAsia"/>
                <w:color w:val="000000"/>
                <w:szCs w:val="21"/>
              </w:rPr>
              <w:t>费用</w:t>
            </w:r>
            <w:r w:rsidRPr="007349CD">
              <w:rPr>
                <w:rFonts w:cs="Calibri" w:hint="eastAsia"/>
                <w:color w:val="000000"/>
                <w:szCs w:val="21"/>
              </w:rPr>
              <w:t>约为</w:t>
            </w:r>
            <w:r w:rsidR="00FF0A53">
              <w:rPr>
                <w:rFonts w:cs="Calibri"/>
                <w:color w:val="000000"/>
                <w:szCs w:val="21"/>
              </w:rPr>
              <w:t>850</w:t>
            </w:r>
            <w:r w:rsidRPr="007349CD">
              <w:rPr>
                <w:rFonts w:cs="Calibri" w:hint="eastAsia"/>
                <w:color w:val="000000"/>
                <w:szCs w:val="21"/>
              </w:rPr>
              <w:t>加元</w:t>
            </w:r>
            <w:r w:rsidR="00442ADC" w:rsidRPr="007349CD">
              <w:rPr>
                <w:rFonts w:cs="Calibri" w:hint="eastAsia"/>
                <w:color w:val="000000"/>
                <w:szCs w:val="21"/>
              </w:rPr>
              <w:t>；</w:t>
            </w:r>
          </w:p>
          <w:p w14:paraId="21E5EAD1" w14:textId="66183271" w:rsidR="00130FC1" w:rsidRPr="007349CD" w:rsidRDefault="00D74B76" w:rsidP="00434FE6">
            <w:pPr>
              <w:spacing w:line="360" w:lineRule="auto"/>
              <w:rPr>
                <w:rFonts w:cs="Calibri"/>
                <w:color w:val="000000"/>
                <w:szCs w:val="21"/>
              </w:rPr>
            </w:pPr>
            <w:r>
              <w:rPr>
                <w:rFonts w:cs="Calibri" w:hint="eastAsia"/>
                <w:color w:val="000000"/>
                <w:szCs w:val="21"/>
              </w:rPr>
              <w:t>注</w:t>
            </w:r>
            <w:r>
              <w:rPr>
                <w:rFonts w:cs="Calibri" w:hint="eastAsia"/>
                <w:color w:val="000000"/>
                <w:szCs w:val="21"/>
              </w:rPr>
              <w:t>2</w:t>
            </w:r>
            <w:r>
              <w:rPr>
                <w:rFonts w:cs="Calibri" w:hint="eastAsia"/>
                <w:color w:val="000000"/>
                <w:szCs w:val="21"/>
              </w:rPr>
              <w:t>：</w:t>
            </w:r>
            <w:r w:rsidR="007349CD">
              <w:rPr>
                <w:rFonts w:cs="Calibri" w:hint="eastAsia"/>
                <w:color w:val="000000"/>
                <w:szCs w:val="21"/>
              </w:rPr>
              <w:t>如购买</w:t>
            </w:r>
            <w:r>
              <w:rPr>
                <w:rFonts w:cs="Calibri" w:hint="eastAsia"/>
                <w:color w:val="000000"/>
                <w:szCs w:val="21"/>
              </w:rPr>
              <w:t>校方</w:t>
            </w:r>
            <w:r w:rsidR="00442ADC" w:rsidRPr="007349CD">
              <w:rPr>
                <w:rFonts w:cs="Calibri" w:hint="eastAsia"/>
                <w:color w:val="000000"/>
                <w:szCs w:val="21"/>
              </w:rPr>
              <w:t>用餐计划</w:t>
            </w:r>
            <w:r w:rsidR="007349CD">
              <w:rPr>
                <w:rFonts w:cs="Calibri" w:hint="eastAsia"/>
                <w:color w:val="000000"/>
                <w:szCs w:val="21"/>
              </w:rPr>
              <w:t>，</w:t>
            </w:r>
            <w:r w:rsidR="00FF0A53">
              <w:rPr>
                <w:rFonts w:cs="Calibri" w:hint="eastAsia"/>
                <w:color w:val="000000"/>
                <w:szCs w:val="21"/>
              </w:rPr>
              <w:t>3</w:t>
            </w:r>
            <w:r w:rsidR="00FF0A53">
              <w:rPr>
                <w:rFonts w:cs="Calibri" w:hint="eastAsia"/>
                <w:color w:val="000000"/>
                <w:szCs w:val="21"/>
              </w:rPr>
              <w:t>周</w:t>
            </w:r>
            <w:r w:rsidR="007349CD">
              <w:rPr>
                <w:rFonts w:cs="Calibri" w:hint="eastAsia"/>
                <w:color w:val="000000"/>
                <w:szCs w:val="21"/>
              </w:rPr>
              <w:t>费用约</w:t>
            </w:r>
            <w:r w:rsidR="00FF0A53">
              <w:rPr>
                <w:rFonts w:cs="Calibri" w:hint="eastAsia"/>
                <w:color w:val="000000"/>
                <w:szCs w:val="21"/>
              </w:rPr>
              <w:t>4</w:t>
            </w:r>
            <w:r w:rsidR="00FF0A53">
              <w:rPr>
                <w:rFonts w:cs="Calibri"/>
                <w:color w:val="000000"/>
                <w:szCs w:val="21"/>
              </w:rPr>
              <w:t>45</w:t>
            </w:r>
            <w:r w:rsidR="00607C97">
              <w:rPr>
                <w:rFonts w:cs="Calibri" w:hint="eastAsia"/>
                <w:color w:val="000000"/>
                <w:szCs w:val="21"/>
              </w:rPr>
              <w:t>至</w:t>
            </w:r>
            <w:r w:rsidR="00FF0A53">
              <w:rPr>
                <w:rFonts w:cs="Calibri" w:hint="eastAsia"/>
                <w:color w:val="000000"/>
                <w:szCs w:val="21"/>
              </w:rPr>
              <w:t>7</w:t>
            </w:r>
            <w:r w:rsidR="00FF0A53">
              <w:rPr>
                <w:rFonts w:cs="Calibri"/>
                <w:color w:val="000000"/>
                <w:szCs w:val="21"/>
              </w:rPr>
              <w:t>60</w:t>
            </w:r>
            <w:r w:rsidR="00442ADC" w:rsidRPr="007349CD">
              <w:rPr>
                <w:rFonts w:cs="Calibri" w:hint="eastAsia"/>
                <w:color w:val="000000"/>
                <w:szCs w:val="21"/>
              </w:rPr>
              <w:t>加元</w:t>
            </w:r>
            <w:r w:rsidR="00607C97">
              <w:rPr>
                <w:rFonts w:cs="Calibri" w:hint="eastAsia"/>
                <w:color w:val="000000"/>
                <w:szCs w:val="21"/>
              </w:rPr>
              <w:t>不等</w:t>
            </w:r>
          </w:p>
        </w:tc>
      </w:tr>
    </w:tbl>
    <w:p w14:paraId="7965CF4E" w14:textId="77777777" w:rsidR="00CC06FA" w:rsidRDefault="00CC06FA" w:rsidP="00CC06FA">
      <w:pPr>
        <w:spacing w:line="360" w:lineRule="auto"/>
        <w:rPr>
          <w:rFonts w:asciiTheme="minorHAnsi" w:eastAsiaTheme="majorEastAsia" w:hAnsiTheme="minorHAnsi" w:cstheme="minorHAnsi"/>
          <w:b/>
          <w:bCs/>
          <w:kern w:val="0"/>
          <w:szCs w:val="21"/>
        </w:rPr>
      </w:pPr>
    </w:p>
    <w:p w14:paraId="51CED05B" w14:textId="198BFA13" w:rsidR="00CC06FA" w:rsidRPr="00785011" w:rsidRDefault="00E63D1A" w:rsidP="00CC06FA">
      <w:pPr>
        <w:spacing w:line="360" w:lineRule="auto"/>
        <w:rPr>
          <w:rFonts w:asciiTheme="minorHAnsi" w:eastAsiaTheme="majorEastAsia" w:hAnsiTheme="minorHAnsi" w:cstheme="minorHAnsi"/>
          <w:b/>
          <w:kern w:val="0"/>
          <w:szCs w:val="21"/>
        </w:rPr>
      </w:pPr>
      <w:r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四</w:t>
      </w:r>
      <w:r w:rsidR="00CC06FA" w:rsidRPr="00493175">
        <w:rPr>
          <w:rFonts w:asciiTheme="minorHAnsi" w:eastAsiaTheme="majorEastAsia" w:hAnsiTheme="minorHAnsi" w:cstheme="minorHAnsi"/>
          <w:b/>
          <w:bCs/>
          <w:kern w:val="0"/>
          <w:szCs w:val="21"/>
        </w:rPr>
        <w:t>、</w:t>
      </w:r>
      <w:r w:rsidR="00CC06FA" w:rsidRPr="00493175">
        <w:rPr>
          <w:rFonts w:asciiTheme="minorHAnsi" w:eastAsiaTheme="majorEastAsia" w:hAnsiTheme="minorHAnsi" w:cstheme="minorHAnsi" w:hint="eastAsia"/>
          <w:b/>
          <w:bCs/>
          <w:kern w:val="0"/>
          <w:szCs w:val="21"/>
        </w:rPr>
        <w:t>项目申请</w:t>
      </w:r>
    </w:p>
    <w:p w14:paraId="1285E5FB" w14:textId="4579A5A2" w:rsidR="006107DC" w:rsidRPr="00E63D1A" w:rsidRDefault="00127C1E" w:rsidP="00E63D1A">
      <w:pPr>
        <w:pStyle w:val="ab"/>
        <w:widowControl/>
        <w:numPr>
          <w:ilvl w:val="0"/>
          <w:numId w:val="25"/>
        </w:numPr>
        <w:spacing w:line="360" w:lineRule="auto"/>
        <w:ind w:firstLineChars="0"/>
        <w:jc w:val="left"/>
        <w:rPr>
          <w:rFonts w:asciiTheme="minorHAnsi" w:hAnsiTheme="minorHAnsi" w:cs="Calibri"/>
          <w:szCs w:val="21"/>
        </w:rPr>
      </w:pPr>
      <w:r w:rsidRPr="00CC06FA">
        <w:rPr>
          <w:rFonts w:asciiTheme="minorHAnsi" w:eastAsiaTheme="majorEastAsia" w:hAnsiTheme="minorHAnsi" w:cstheme="minorHAnsi"/>
          <w:b/>
          <w:kern w:val="0"/>
          <w:szCs w:val="21"/>
        </w:rPr>
        <w:t>选拔要求</w:t>
      </w:r>
      <w:r w:rsidR="00CC06FA" w:rsidRPr="00E63D1A">
        <w:rPr>
          <w:rFonts w:asciiTheme="minorHAnsi" w:eastAsiaTheme="majorEastAsia" w:hAnsiTheme="minorHAnsi" w:cstheme="minorHAnsi" w:hint="eastAsia"/>
          <w:szCs w:val="21"/>
        </w:rPr>
        <w:t>：</w:t>
      </w:r>
      <w:r w:rsidR="006107DC" w:rsidRPr="00E63D1A">
        <w:rPr>
          <w:rFonts w:asciiTheme="minorHAnsi" w:eastAsiaTheme="majorEastAsia" w:hAnsiTheme="minorHAnsi" w:cstheme="minorHAnsi"/>
          <w:szCs w:val="21"/>
        </w:rPr>
        <w:t>具有良好的英语基础</w:t>
      </w:r>
      <w:r w:rsidR="006107DC" w:rsidRPr="00E63D1A">
        <w:rPr>
          <w:rFonts w:asciiTheme="minorHAnsi" w:eastAsiaTheme="majorEastAsia" w:hAnsiTheme="minorHAnsi" w:cstheme="minorHAnsi" w:hint="eastAsia"/>
          <w:szCs w:val="21"/>
        </w:rPr>
        <w:t>，</w:t>
      </w:r>
      <w:r w:rsidR="006107DC" w:rsidRPr="00E63D1A">
        <w:rPr>
          <w:rFonts w:asciiTheme="minorHAnsi" w:eastAsiaTheme="majorEastAsia" w:hAnsiTheme="minorHAnsi" w:cstheme="minorHAnsi"/>
          <w:szCs w:val="21"/>
        </w:rPr>
        <w:t>入学参加语言测试</w:t>
      </w:r>
      <w:r w:rsidR="00F330E7">
        <w:rPr>
          <w:rFonts w:asciiTheme="minorHAnsi" w:eastAsiaTheme="majorEastAsia" w:hAnsiTheme="minorHAnsi" w:cstheme="minorHAnsi" w:hint="eastAsia"/>
          <w:szCs w:val="21"/>
        </w:rPr>
        <w:t>，</w:t>
      </w:r>
      <w:r w:rsidR="00486607" w:rsidRPr="00E63D1A">
        <w:rPr>
          <w:rFonts w:asciiTheme="minorHAnsi" w:eastAsiaTheme="majorEastAsia" w:hAnsiTheme="minorHAnsi" w:cstheme="minorHAnsi" w:hint="eastAsia"/>
          <w:szCs w:val="21"/>
        </w:rPr>
        <w:t>需要达到</w:t>
      </w:r>
      <w:r w:rsidR="00F330E7">
        <w:rPr>
          <w:rFonts w:asciiTheme="minorHAnsi" w:eastAsiaTheme="majorEastAsia" w:hAnsiTheme="minorHAnsi" w:cstheme="minorHAnsi" w:hint="eastAsia"/>
          <w:szCs w:val="21"/>
        </w:rPr>
        <w:t>相应课程所要求的级别</w:t>
      </w:r>
      <w:r w:rsidR="00486607" w:rsidRPr="00E63D1A">
        <w:rPr>
          <w:rFonts w:asciiTheme="minorHAnsi" w:eastAsiaTheme="majorEastAsia" w:hAnsiTheme="minorHAnsi" w:cstheme="minorHAnsi" w:hint="eastAsia"/>
          <w:szCs w:val="21"/>
        </w:rPr>
        <w:t>；</w:t>
      </w:r>
    </w:p>
    <w:p w14:paraId="24990585" w14:textId="6ADDDBC8" w:rsidR="004F7C1B" w:rsidRPr="00E63D1A" w:rsidRDefault="00E61308" w:rsidP="00E63D1A">
      <w:pPr>
        <w:pStyle w:val="ab"/>
        <w:numPr>
          <w:ilvl w:val="0"/>
          <w:numId w:val="25"/>
        </w:numPr>
        <w:spacing w:line="360" w:lineRule="auto"/>
        <w:ind w:firstLineChars="0"/>
        <w:rPr>
          <w:rFonts w:asciiTheme="minorHAnsi" w:eastAsiaTheme="majorEastAsia" w:hAnsiTheme="minorHAnsi" w:cstheme="minorHAnsi"/>
          <w:b/>
          <w:kern w:val="0"/>
          <w:szCs w:val="21"/>
        </w:rPr>
      </w:pPr>
      <w:r w:rsidRPr="00CC06FA">
        <w:rPr>
          <w:rFonts w:asciiTheme="minorHAnsi" w:eastAsiaTheme="majorEastAsia" w:hAnsiTheme="minorHAnsi" w:cstheme="minorHAnsi"/>
          <w:b/>
          <w:kern w:val="0"/>
          <w:szCs w:val="21"/>
        </w:rPr>
        <w:t>项目申请</w:t>
      </w:r>
      <w:r w:rsidR="00E63D1A">
        <w:rPr>
          <w:rFonts w:asciiTheme="minorHAnsi" w:eastAsiaTheme="majorEastAsia" w:hAnsiTheme="minorHAnsi" w:cstheme="minorHAnsi" w:hint="eastAsia"/>
          <w:b/>
          <w:kern w:val="0"/>
          <w:szCs w:val="21"/>
        </w:rPr>
        <w:t>：</w:t>
      </w:r>
      <w:r w:rsidR="00CC06FA" w:rsidRPr="00E63D1A">
        <w:rPr>
          <w:rFonts w:asciiTheme="minorHAnsi" w:eastAsiaTheme="majorEastAsia" w:hAnsiTheme="minorHAnsi" w:cstheme="minorHAnsi" w:hint="eastAsia"/>
          <w:szCs w:val="21"/>
        </w:rPr>
        <w:t>登录全美国际教育协会网站</w:t>
      </w:r>
      <w:hyperlink r:id="rId9" w:history="1">
        <w:r w:rsidR="00E63D1A" w:rsidRPr="00FB0112">
          <w:rPr>
            <w:rStyle w:val="a3"/>
            <w:rFonts w:asciiTheme="minorHAnsi" w:eastAsiaTheme="majorEastAsia" w:hAnsiTheme="minorHAnsi" w:cstheme="minorHAnsi" w:hint="eastAsia"/>
            <w:szCs w:val="21"/>
          </w:rPr>
          <w:t>www.usiea.org</w:t>
        </w:r>
      </w:hyperlink>
      <w:r w:rsidR="00E63D1A">
        <w:rPr>
          <w:rFonts w:asciiTheme="minorHAnsi" w:eastAsiaTheme="majorEastAsia" w:hAnsiTheme="minorHAnsi" w:cstheme="minorHAnsi"/>
          <w:szCs w:val="21"/>
        </w:rPr>
        <w:t xml:space="preserve"> </w:t>
      </w:r>
      <w:r w:rsidR="00CC06FA" w:rsidRPr="00E63D1A">
        <w:rPr>
          <w:rFonts w:asciiTheme="minorHAnsi" w:eastAsiaTheme="majorEastAsia" w:hAnsiTheme="minorHAnsi" w:cstheme="minorHAnsi" w:hint="eastAsia"/>
          <w:szCs w:val="21"/>
        </w:rPr>
        <w:t>填写《世界名校访学项目报名表》</w:t>
      </w:r>
      <w:r w:rsidR="00CC06FA" w:rsidRPr="00E63D1A">
        <w:rPr>
          <w:rFonts w:asciiTheme="minorHAnsi" w:eastAsiaTheme="majorEastAsia" w:hAnsiTheme="minorHAnsi" w:cstheme="minorHAnsi"/>
          <w:szCs w:val="21"/>
        </w:rPr>
        <w:t>；</w:t>
      </w:r>
    </w:p>
    <w:p w14:paraId="041F82FC" w14:textId="77777777" w:rsidR="00E63D1A" w:rsidRDefault="00E63D1A" w:rsidP="00261C11">
      <w:pPr>
        <w:spacing w:line="360" w:lineRule="auto"/>
        <w:rPr>
          <w:rFonts w:asciiTheme="minorHAnsi" w:hAnsiTheme="minorHAnsi" w:cs="Calibri"/>
          <w:kern w:val="0"/>
          <w:sz w:val="22"/>
        </w:rPr>
      </w:pPr>
    </w:p>
    <w:p w14:paraId="18667B95" w14:textId="34D9019C" w:rsidR="00261C11" w:rsidRPr="00E63D1A" w:rsidRDefault="00261C11" w:rsidP="00261C11">
      <w:pPr>
        <w:spacing w:line="360" w:lineRule="auto"/>
        <w:rPr>
          <w:rFonts w:asciiTheme="minorHAnsi" w:hAnsiTheme="minorHAnsi" w:cs="Calibri"/>
          <w:kern w:val="0"/>
          <w:szCs w:val="21"/>
        </w:rPr>
      </w:pPr>
      <w:r w:rsidRPr="00E63D1A">
        <w:rPr>
          <w:rFonts w:asciiTheme="minorHAnsi" w:hAnsiTheme="minorHAnsi" w:cs="Calibri"/>
          <w:kern w:val="0"/>
          <w:szCs w:val="21"/>
        </w:rPr>
        <w:t>全美国际教育协会官网：</w:t>
      </w:r>
      <w:hyperlink r:id="rId10" w:history="1">
        <w:r w:rsidRPr="00E63D1A">
          <w:rPr>
            <w:rFonts w:asciiTheme="minorHAnsi" w:hAnsiTheme="minorHAnsi" w:cs="Calibri"/>
            <w:color w:val="0068B7"/>
            <w:kern w:val="0"/>
            <w:szCs w:val="21"/>
          </w:rPr>
          <w:t>www.usiea.org</w:t>
        </w:r>
      </w:hyperlink>
      <w:r w:rsidRPr="00E63D1A">
        <w:rPr>
          <w:rFonts w:asciiTheme="minorHAnsi" w:hAnsiTheme="minorHAnsi" w:cs="Calibri"/>
          <w:kern w:val="0"/>
          <w:szCs w:val="21"/>
        </w:rPr>
        <w:t xml:space="preserve"> </w:t>
      </w:r>
    </w:p>
    <w:p w14:paraId="2E9FD40E" w14:textId="77777777" w:rsidR="00261C11" w:rsidRPr="00E63D1A" w:rsidRDefault="00261C11" w:rsidP="00261C11">
      <w:pPr>
        <w:spacing w:line="360" w:lineRule="auto"/>
        <w:rPr>
          <w:rFonts w:asciiTheme="minorHAnsi" w:hAnsiTheme="minorHAnsi" w:cs="Calibri"/>
          <w:kern w:val="0"/>
          <w:szCs w:val="21"/>
        </w:rPr>
      </w:pPr>
      <w:r w:rsidRPr="00E63D1A">
        <w:rPr>
          <w:rFonts w:asciiTheme="minorHAnsi" w:hAnsiTheme="minorHAnsi" w:cs="Calibri"/>
          <w:kern w:val="0"/>
          <w:szCs w:val="21"/>
        </w:rPr>
        <w:t>全美国际教育协会官微：全美国际访学微刊</w:t>
      </w:r>
    </w:p>
    <w:p w14:paraId="4496D728" w14:textId="77777777" w:rsidR="005669D8" w:rsidRPr="00E63D1A" w:rsidRDefault="00261C11" w:rsidP="00261C11">
      <w:pPr>
        <w:widowControl/>
        <w:spacing w:line="360" w:lineRule="auto"/>
        <w:jc w:val="left"/>
        <w:rPr>
          <w:rFonts w:asciiTheme="minorHAnsi" w:hAnsiTheme="minorHAnsi" w:cs="Calibri"/>
          <w:kern w:val="0"/>
          <w:szCs w:val="21"/>
        </w:rPr>
      </w:pPr>
      <w:r w:rsidRPr="00E63D1A">
        <w:rPr>
          <w:rFonts w:asciiTheme="minorHAnsi" w:hAnsiTheme="minorHAnsi" w:cs="Calibri"/>
          <w:kern w:val="0"/>
          <w:szCs w:val="21"/>
        </w:rPr>
        <w:t>项目邮箱咨询：</w:t>
      </w:r>
    </w:p>
    <w:p w14:paraId="69C8EA9A" w14:textId="77777777" w:rsidR="0024447C" w:rsidRPr="00E63D1A" w:rsidRDefault="0024447C" w:rsidP="00261C11">
      <w:pPr>
        <w:widowControl/>
        <w:spacing w:line="360" w:lineRule="auto"/>
        <w:jc w:val="left"/>
        <w:rPr>
          <w:rFonts w:asciiTheme="minorHAnsi" w:hAnsiTheme="minorHAnsi" w:cs="Calibri"/>
          <w:kern w:val="0"/>
          <w:szCs w:val="21"/>
        </w:rPr>
      </w:pPr>
      <w:r w:rsidRPr="00E63D1A">
        <w:rPr>
          <w:rFonts w:asciiTheme="minorHAnsi" w:hAnsiTheme="minorHAnsi" w:cs="Calibri" w:hint="eastAsia"/>
          <w:kern w:val="0"/>
          <w:szCs w:val="21"/>
        </w:rPr>
        <w:t>多伦多大学：</w:t>
      </w:r>
      <w:hyperlink r:id="rId11" w:history="1">
        <w:r w:rsidR="00FE6E03" w:rsidRPr="00E63D1A">
          <w:rPr>
            <w:rStyle w:val="a3"/>
            <w:rFonts w:ascii="Calibri" w:hAnsi="Calibri" w:cs="Calibri"/>
            <w:kern w:val="0"/>
            <w:szCs w:val="21"/>
          </w:rPr>
          <w:t>visit</w:t>
        </w:r>
        <w:r w:rsidR="00FE6E03" w:rsidRPr="00E63D1A">
          <w:rPr>
            <w:rStyle w:val="a3"/>
            <w:rFonts w:ascii="Calibri" w:hAnsi="Calibri" w:cs="Calibri" w:hint="eastAsia"/>
            <w:kern w:val="0"/>
            <w:szCs w:val="21"/>
          </w:rPr>
          <w:t>uoft</w:t>
        </w:r>
        <w:r w:rsidR="00FE6E03" w:rsidRPr="00E63D1A">
          <w:rPr>
            <w:rStyle w:val="a3"/>
            <w:rFonts w:ascii="Calibri" w:hAnsi="Calibri" w:cs="Calibri"/>
            <w:kern w:val="0"/>
            <w:szCs w:val="21"/>
          </w:rPr>
          <w:t>@yeah.net</w:t>
        </w:r>
      </w:hyperlink>
    </w:p>
    <w:sectPr w:rsidR="0024447C" w:rsidRPr="00E63D1A" w:rsidSect="00596D1A">
      <w:headerReference w:type="default" r:id="rId12"/>
      <w:pgSz w:w="11906" w:h="16838"/>
      <w:pgMar w:top="2025" w:right="1800" w:bottom="1440" w:left="1800" w:header="737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EF11E" w14:textId="77777777" w:rsidR="004A0B8A" w:rsidRDefault="004A0B8A">
      <w:r>
        <w:separator/>
      </w:r>
    </w:p>
  </w:endnote>
  <w:endnote w:type="continuationSeparator" w:id="0">
    <w:p w14:paraId="513528C9" w14:textId="77777777" w:rsidR="004A0B8A" w:rsidRDefault="004A0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altName w:val="汉仪旗黑KW 55S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5CC532" w14:textId="77777777" w:rsidR="004A0B8A" w:rsidRDefault="004A0B8A">
      <w:r>
        <w:separator/>
      </w:r>
    </w:p>
  </w:footnote>
  <w:footnote w:type="continuationSeparator" w:id="0">
    <w:p w14:paraId="633DC9B1" w14:textId="77777777" w:rsidR="004A0B8A" w:rsidRDefault="004A0B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CC28A" w14:textId="77777777" w:rsidR="00A67B5E" w:rsidRPr="00596D1A" w:rsidRDefault="00A67B5E" w:rsidP="0009206E">
    <w:pPr>
      <w:spacing w:line="140" w:lineRule="atLeast"/>
      <w:ind w:rightChars="-160" w:right="-336"/>
      <w:rPr>
        <w:rFonts w:ascii="微软雅黑" w:eastAsia="微软雅黑" w:hAnsi="微软雅黑"/>
        <w:sz w:val="30"/>
        <w:szCs w:val="30"/>
        <w:lang w:val="en-C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3CC3"/>
    <w:multiLevelType w:val="hybridMultilevel"/>
    <w:tmpl w:val="9528BB38"/>
    <w:lvl w:ilvl="0" w:tplc="0409000B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</w:abstractNum>
  <w:abstractNum w:abstractNumId="1" w15:restartNumberingAfterBreak="0">
    <w:nsid w:val="0B027E7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-2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41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25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167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51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293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358" w:hanging="420"/>
      </w:pPr>
      <w:rPr>
        <w:rFonts w:ascii="Wingdings" w:hAnsi="Wingdings" w:hint="default"/>
      </w:rPr>
    </w:lvl>
  </w:abstractNum>
  <w:abstractNum w:abstractNumId="2" w15:restartNumberingAfterBreak="0">
    <w:nsid w:val="0CF25891"/>
    <w:multiLevelType w:val="hybridMultilevel"/>
    <w:tmpl w:val="F14CB3CC"/>
    <w:lvl w:ilvl="0" w:tplc="04090001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154D6311"/>
    <w:multiLevelType w:val="hybridMultilevel"/>
    <w:tmpl w:val="8C0060F4"/>
    <w:lvl w:ilvl="0" w:tplc="2BDE6E22">
      <w:start w:val="3"/>
      <w:numFmt w:val="decimal"/>
      <w:lvlText w:val="%1）"/>
      <w:lvlJc w:val="left"/>
      <w:pPr>
        <w:ind w:left="64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1" w:hanging="420"/>
      </w:pPr>
    </w:lvl>
    <w:lvl w:ilvl="2" w:tplc="0409001B" w:tentative="1">
      <w:start w:val="1"/>
      <w:numFmt w:val="lowerRoman"/>
      <w:lvlText w:val="%3."/>
      <w:lvlJc w:val="right"/>
      <w:pPr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ind w:left="1961" w:hanging="420"/>
      </w:pPr>
    </w:lvl>
    <w:lvl w:ilvl="4" w:tplc="04090019" w:tentative="1">
      <w:start w:val="1"/>
      <w:numFmt w:val="lowerLetter"/>
      <w:lvlText w:val="%5)"/>
      <w:lvlJc w:val="left"/>
      <w:pPr>
        <w:ind w:left="2381" w:hanging="420"/>
      </w:pPr>
    </w:lvl>
    <w:lvl w:ilvl="5" w:tplc="0409001B" w:tentative="1">
      <w:start w:val="1"/>
      <w:numFmt w:val="lowerRoman"/>
      <w:lvlText w:val="%6."/>
      <w:lvlJc w:val="right"/>
      <w:pPr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ind w:left="3221" w:hanging="420"/>
      </w:pPr>
    </w:lvl>
    <w:lvl w:ilvl="7" w:tplc="04090019" w:tentative="1">
      <w:start w:val="1"/>
      <w:numFmt w:val="lowerLetter"/>
      <w:lvlText w:val="%8)"/>
      <w:lvlJc w:val="left"/>
      <w:pPr>
        <w:ind w:left="3641" w:hanging="420"/>
      </w:pPr>
    </w:lvl>
    <w:lvl w:ilvl="8" w:tplc="0409001B" w:tentative="1">
      <w:start w:val="1"/>
      <w:numFmt w:val="lowerRoman"/>
      <w:lvlText w:val="%9."/>
      <w:lvlJc w:val="right"/>
      <w:pPr>
        <w:ind w:left="4061" w:hanging="420"/>
      </w:pPr>
    </w:lvl>
  </w:abstractNum>
  <w:abstractNum w:abstractNumId="4" w15:restartNumberingAfterBreak="0">
    <w:nsid w:val="17E14037"/>
    <w:multiLevelType w:val="multilevel"/>
    <w:tmpl w:val="35242F9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9E06F0C"/>
    <w:multiLevelType w:val="hybridMultilevel"/>
    <w:tmpl w:val="E22068EA"/>
    <w:lvl w:ilvl="0" w:tplc="4FAE465E">
      <w:start w:val="3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1CD25C5F"/>
    <w:multiLevelType w:val="hybridMultilevel"/>
    <w:tmpl w:val="525E398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EB95484"/>
    <w:multiLevelType w:val="hybridMultilevel"/>
    <w:tmpl w:val="01A2182A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1CA094B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241D2030"/>
    <w:multiLevelType w:val="hybridMultilevel"/>
    <w:tmpl w:val="194E1FAA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0" w15:restartNumberingAfterBreak="0">
    <w:nsid w:val="29137ABA"/>
    <w:multiLevelType w:val="hybridMultilevel"/>
    <w:tmpl w:val="538820A0"/>
    <w:lvl w:ilvl="0" w:tplc="627C9A5C">
      <w:start w:val="1"/>
      <w:numFmt w:val="decimal"/>
      <w:lvlText w:val="%1."/>
      <w:lvlJc w:val="left"/>
      <w:pPr>
        <w:ind w:left="70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89" w:hanging="420"/>
      </w:pPr>
    </w:lvl>
    <w:lvl w:ilvl="2" w:tplc="0409001B" w:tentative="1">
      <w:start w:val="1"/>
      <w:numFmt w:val="lowerRoman"/>
      <w:lvlText w:val="%3."/>
      <w:lvlJc w:val="right"/>
      <w:pPr>
        <w:ind w:left="1609" w:hanging="420"/>
      </w:pPr>
    </w:lvl>
    <w:lvl w:ilvl="3" w:tplc="0409000F" w:tentative="1">
      <w:start w:val="1"/>
      <w:numFmt w:val="decimal"/>
      <w:lvlText w:val="%4."/>
      <w:lvlJc w:val="left"/>
      <w:pPr>
        <w:ind w:left="2029" w:hanging="420"/>
      </w:pPr>
    </w:lvl>
    <w:lvl w:ilvl="4" w:tplc="04090019" w:tentative="1">
      <w:start w:val="1"/>
      <w:numFmt w:val="lowerLetter"/>
      <w:lvlText w:val="%5)"/>
      <w:lvlJc w:val="left"/>
      <w:pPr>
        <w:ind w:left="2449" w:hanging="420"/>
      </w:pPr>
    </w:lvl>
    <w:lvl w:ilvl="5" w:tplc="0409001B" w:tentative="1">
      <w:start w:val="1"/>
      <w:numFmt w:val="lowerRoman"/>
      <w:lvlText w:val="%6."/>
      <w:lvlJc w:val="right"/>
      <w:pPr>
        <w:ind w:left="2869" w:hanging="420"/>
      </w:pPr>
    </w:lvl>
    <w:lvl w:ilvl="6" w:tplc="0409000F" w:tentative="1">
      <w:start w:val="1"/>
      <w:numFmt w:val="decimal"/>
      <w:lvlText w:val="%7."/>
      <w:lvlJc w:val="left"/>
      <w:pPr>
        <w:ind w:left="3289" w:hanging="420"/>
      </w:pPr>
    </w:lvl>
    <w:lvl w:ilvl="7" w:tplc="04090019" w:tentative="1">
      <w:start w:val="1"/>
      <w:numFmt w:val="lowerLetter"/>
      <w:lvlText w:val="%8)"/>
      <w:lvlJc w:val="left"/>
      <w:pPr>
        <w:ind w:left="3709" w:hanging="420"/>
      </w:pPr>
    </w:lvl>
    <w:lvl w:ilvl="8" w:tplc="0409001B" w:tentative="1">
      <w:start w:val="1"/>
      <w:numFmt w:val="lowerRoman"/>
      <w:lvlText w:val="%9."/>
      <w:lvlJc w:val="right"/>
      <w:pPr>
        <w:ind w:left="4129" w:hanging="420"/>
      </w:pPr>
    </w:lvl>
  </w:abstractNum>
  <w:abstractNum w:abstractNumId="11" w15:restartNumberingAfterBreak="0">
    <w:nsid w:val="30AF6966"/>
    <w:multiLevelType w:val="hybridMultilevel"/>
    <w:tmpl w:val="8F6CB0A6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6D25031"/>
    <w:multiLevelType w:val="hybridMultilevel"/>
    <w:tmpl w:val="4E82290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78224FF"/>
    <w:multiLevelType w:val="hybridMultilevel"/>
    <w:tmpl w:val="2482EAF0"/>
    <w:lvl w:ilvl="0" w:tplc="FEAEFD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CC333B9"/>
    <w:multiLevelType w:val="hybridMultilevel"/>
    <w:tmpl w:val="B790ACFA"/>
    <w:lvl w:ilvl="0" w:tplc="6110305C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81CA8DC8">
      <w:start w:val="1"/>
      <w:numFmt w:val="japaneseCounting"/>
      <w:lvlText w:val="（%2）"/>
      <w:lvlJc w:val="left"/>
      <w:pPr>
        <w:ind w:left="898" w:hanging="756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0327E43"/>
    <w:multiLevelType w:val="hybridMultilevel"/>
    <w:tmpl w:val="37BEF44E"/>
    <w:lvl w:ilvl="0" w:tplc="04090001">
      <w:start w:val="1"/>
      <w:numFmt w:val="bullet"/>
      <w:lvlText w:val=""/>
      <w:lvlJc w:val="left"/>
      <w:pPr>
        <w:tabs>
          <w:tab w:val="num" w:pos="600"/>
        </w:tabs>
        <w:ind w:left="6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16" w15:restartNumberingAfterBreak="0">
    <w:nsid w:val="412E4E01"/>
    <w:multiLevelType w:val="hybridMultilevel"/>
    <w:tmpl w:val="A654730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41ED610C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988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40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8" w:hanging="420"/>
      </w:pPr>
      <w:rPr>
        <w:rFonts w:ascii="Wingdings" w:hAnsi="Wingdings" w:hint="default"/>
      </w:rPr>
    </w:lvl>
  </w:abstractNum>
  <w:abstractNum w:abstractNumId="18" w15:restartNumberingAfterBreak="0">
    <w:nsid w:val="45243711"/>
    <w:multiLevelType w:val="hybridMultilevel"/>
    <w:tmpl w:val="682A783E"/>
    <w:lvl w:ilvl="0" w:tplc="0409000F">
      <w:start w:val="1"/>
      <w:numFmt w:val="decimal"/>
      <w:lvlText w:val="%1."/>
      <w:lvlJc w:val="left"/>
      <w:pPr>
        <w:ind w:left="1260" w:hanging="420"/>
      </w:pPr>
      <w:rPr>
        <w:rFonts w:hint="default"/>
      </w:rPr>
    </w:lvl>
    <w:lvl w:ilvl="1" w:tplc="04090005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9" w15:restartNumberingAfterBreak="0">
    <w:nsid w:val="461B3169"/>
    <w:multiLevelType w:val="hybridMultilevel"/>
    <w:tmpl w:val="C8749B7E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0" w15:restartNumberingAfterBreak="0">
    <w:nsid w:val="4F147423"/>
    <w:multiLevelType w:val="hybridMultilevel"/>
    <w:tmpl w:val="A3BE3724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2C81A70"/>
    <w:multiLevelType w:val="hybridMultilevel"/>
    <w:tmpl w:val="C908CC8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97F40DA4">
      <w:start w:val="1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2" w15:restartNumberingAfterBreak="0">
    <w:nsid w:val="5D66586A"/>
    <w:multiLevelType w:val="hybridMultilevel"/>
    <w:tmpl w:val="727676CC"/>
    <w:lvl w:ilvl="0" w:tplc="9634E91A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Aria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61153EF6"/>
    <w:multiLevelType w:val="hybridMultilevel"/>
    <w:tmpl w:val="4D94938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61572423"/>
    <w:multiLevelType w:val="hybridMultilevel"/>
    <w:tmpl w:val="02E8B55C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61B36ACD"/>
    <w:multiLevelType w:val="hybridMultilevel"/>
    <w:tmpl w:val="58F4F316"/>
    <w:lvl w:ilvl="0" w:tplc="1DBCF6FA">
      <w:start w:val="1"/>
      <w:numFmt w:val="decimal"/>
      <w:lvlText w:val="%1）"/>
      <w:lvlJc w:val="left"/>
      <w:pPr>
        <w:ind w:left="57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26" w15:restartNumberingAfterBreak="0">
    <w:nsid w:val="69C918DB"/>
    <w:multiLevelType w:val="hybridMultilevel"/>
    <w:tmpl w:val="FBFA2D20"/>
    <w:lvl w:ilvl="0" w:tplc="D9C876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6B074A81"/>
    <w:multiLevelType w:val="hybridMultilevel"/>
    <w:tmpl w:val="18304B08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 w15:restartNumberingAfterBreak="0">
    <w:nsid w:val="6DC745D2"/>
    <w:multiLevelType w:val="hybridMultilevel"/>
    <w:tmpl w:val="E03CF532"/>
    <w:lvl w:ilvl="0" w:tplc="32926764">
      <w:start w:val="3"/>
      <w:numFmt w:val="decimal"/>
      <w:lvlText w:val="%1、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 w15:restartNumberingAfterBreak="0">
    <w:nsid w:val="77F013D8"/>
    <w:multiLevelType w:val="hybridMultilevel"/>
    <w:tmpl w:val="76DC69E6"/>
    <w:lvl w:ilvl="0" w:tplc="3586C61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 w15:restartNumberingAfterBreak="0">
    <w:nsid w:val="78F5111C"/>
    <w:multiLevelType w:val="hybridMultilevel"/>
    <w:tmpl w:val="4B22C03A"/>
    <w:lvl w:ilvl="0" w:tplc="04090017">
      <w:start w:val="1"/>
      <w:numFmt w:val="chineseCountingThousand"/>
      <w:lvlText w:val="(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 w15:restartNumberingAfterBreak="0">
    <w:nsid w:val="7A804196"/>
    <w:multiLevelType w:val="hybridMultilevel"/>
    <w:tmpl w:val="260288F0"/>
    <w:lvl w:ilvl="0" w:tplc="8D8CC03A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F8AC8046">
      <w:start w:val="1"/>
      <w:numFmt w:val="decimal"/>
      <w:lvlText w:val="%2、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318702351">
    <w:abstractNumId w:val="13"/>
  </w:num>
  <w:num w:numId="2" w16cid:durableId="98304738">
    <w:abstractNumId w:val="24"/>
  </w:num>
  <w:num w:numId="3" w16cid:durableId="1279605795">
    <w:abstractNumId w:val="12"/>
  </w:num>
  <w:num w:numId="4" w16cid:durableId="587467855">
    <w:abstractNumId w:val="21"/>
  </w:num>
  <w:num w:numId="5" w16cid:durableId="1261135696">
    <w:abstractNumId w:val="22"/>
  </w:num>
  <w:num w:numId="6" w16cid:durableId="160170300">
    <w:abstractNumId w:val="4"/>
  </w:num>
  <w:num w:numId="7" w16cid:durableId="1206530310">
    <w:abstractNumId w:val="11"/>
  </w:num>
  <w:num w:numId="8" w16cid:durableId="939727071">
    <w:abstractNumId w:val="0"/>
  </w:num>
  <w:num w:numId="9" w16cid:durableId="969239811">
    <w:abstractNumId w:val="26"/>
  </w:num>
  <w:num w:numId="10" w16cid:durableId="449782000">
    <w:abstractNumId w:val="15"/>
  </w:num>
  <w:num w:numId="11" w16cid:durableId="2058315335">
    <w:abstractNumId w:val="2"/>
  </w:num>
  <w:num w:numId="12" w16cid:durableId="1578444692">
    <w:abstractNumId w:val="9"/>
  </w:num>
  <w:num w:numId="13" w16cid:durableId="733044894">
    <w:abstractNumId w:val="20"/>
  </w:num>
  <w:num w:numId="14" w16cid:durableId="1438283812">
    <w:abstractNumId w:val="17"/>
  </w:num>
  <w:num w:numId="15" w16cid:durableId="1816800298">
    <w:abstractNumId w:val="6"/>
  </w:num>
  <w:num w:numId="16" w16cid:durableId="2011982361">
    <w:abstractNumId w:val="8"/>
  </w:num>
  <w:num w:numId="17" w16cid:durableId="436096943">
    <w:abstractNumId w:val="10"/>
  </w:num>
  <w:num w:numId="18" w16cid:durableId="1413703481">
    <w:abstractNumId w:val="14"/>
  </w:num>
  <w:num w:numId="19" w16cid:durableId="801851789">
    <w:abstractNumId w:val="30"/>
  </w:num>
  <w:num w:numId="20" w16cid:durableId="964389875">
    <w:abstractNumId w:val="18"/>
  </w:num>
  <w:num w:numId="21" w16cid:durableId="2124764523">
    <w:abstractNumId w:val="1"/>
  </w:num>
  <w:num w:numId="22" w16cid:durableId="152724869">
    <w:abstractNumId w:val="7"/>
  </w:num>
  <w:num w:numId="23" w16cid:durableId="60560806">
    <w:abstractNumId w:val="31"/>
  </w:num>
  <w:num w:numId="24" w16cid:durableId="1045180121">
    <w:abstractNumId w:val="23"/>
  </w:num>
  <w:num w:numId="25" w16cid:durableId="1417705773">
    <w:abstractNumId w:val="29"/>
  </w:num>
  <w:num w:numId="26" w16cid:durableId="665128846">
    <w:abstractNumId w:val="25"/>
  </w:num>
  <w:num w:numId="27" w16cid:durableId="2005622320">
    <w:abstractNumId w:val="28"/>
  </w:num>
  <w:num w:numId="28" w16cid:durableId="1563559151">
    <w:abstractNumId w:val="19"/>
  </w:num>
  <w:num w:numId="29" w16cid:durableId="1399521746">
    <w:abstractNumId w:val="27"/>
  </w:num>
  <w:num w:numId="30" w16cid:durableId="1442066503">
    <w:abstractNumId w:val="16"/>
  </w:num>
  <w:num w:numId="31" w16cid:durableId="1108620582">
    <w:abstractNumId w:val="3"/>
  </w:num>
  <w:num w:numId="32" w16cid:durableId="11694428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A8F"/>
    <w:rsid w:val="000035D7"/>
    <w:rsid w:val="000058B9"/>
    <w:rsid w:val="0000590A"/>
    <w:rsid w:val="00006712"/>
    <w:rsid w:val="00010F31"/>
    <w:rsid w:val="000169DD"/>
    <w:rsid w:val="000176DF"/>
    <w:rsid w:val="00022AFD"/>
    <w:rsid w:val="000230BD"/>
    <w:rsid w:val="00023476"/>
    <w:rsid w:val="000236D2"/>
    <w:rsid w:val="00024C64"/>
    <w:rsid w:val="00025206"/>
    <w:rsid w:val="000256C6"/>
    <w:rsid w:val="00027A0F"/>
    <w:rsid w:val="0003068E"/>
    <w:rsid w:val="00030A02"/>
    <w:rsid w:val="00031403"/>
    <w:rsid w:val="000362BD"/>
    <w:rsid w:val="00040016"/>
    <w:rsid w:val="000402B0"/>
    <w:rsid w:val="00041148"/>
    <w:rsid w:val="00041BDA"/>
    <w:rsid w:val="00044B87"/>
    <w:rsid w:val="00046229"/>
    <w:rsid w:val="000519A2"/>
    <w:rsid w:val="00051A3D"/>
    <w:rsid w:val="0005389A"/>
    <w:rsid w:val="00060047"/>
    <w:rsid w:val="0006181E"/>
    <w:rsid w:val="00061D57"/>
    <w:rsid w:val="00065242"/>
    <w:rsid w:val="00067D4B"/>
    <w:rsid w:val="000820F9"/>
    <w:rsid w:val="000840CC"/>
    <w:rsid w:val="0009206E"/>
    <w:rsid w:val="000954F4"/>
    <w:rsid w:val="000A0A86"/>
    <w:rsid w:val="000A2A22"/>
    <w:rsid w:val="000A4030"/>
    <w:rsid w:val="000A5251"/>
    <w:rsid w:val="000A5300"/>
    <w:rsid w:val="000B1A29"/>
    <w:rsid w:val="000B2D56"/>
    <w:rsid w:val="000B488B"/>
    <w:rsid w:val="000C2F7C"/>
    <w:rsid w:val="000C3F5B"/>
    <w:rsid w:val="000C4E56"/>
    <w:rsid w:val="000C5C18"/>
    <w:rsid w:val="000C7850"/>
    <w:rsid w:val="000C7F9A"/>
    <w:rsid w:val="000D3060"/>
    <w:rsid w:val="000D4BC5"/>
    <w:rsid w:val="000E1209"/>
    <w:rsid w:val="000E71FC"/>
    <w:rsid w:val="000E7915"/>
    <w:rsid w:val="000F10F6"/>
    <w:rsid w:val="000F140D"/>
    <w:rsid w:val="000F168E"/>
    <w:rsid w:val="000F6E7C"/>
    <w:rsid w:val="00100174"/>
    <w:rsid w:val="001013E1"/>
    <w:rsid w:val="0010196F"/>
    <w:rsid w:val="001051AF"/>
    <w:rsid w:val="00106BA3"/>
    <w:rsid w:val="00110B1F"/>
    <w:rsid w:val="00110EDA"/>
    <w:rsid w:val="0011231F"/>
    <w:rsid w:val="00112EFC"/>
    <w:rsid w:val="001131EA"/>
    <w:rsid w:val="00116EF3"/>
    <w:rsid w:val="00120A5E"/>
    <w:rsid w:val="0012340B"/>
    <w:rsid w:val="0012488E"/>
    <w:rsid w:val="00124B0D"/>
    <w:rsid w:val="00125024"/>
    <w:rsid w:val="00127C1E"/>
    <w:rsid w:val="00127FE8"/>
    <w:rsid w:val="00130FC1"/>
    <w:rsid w:val="00131D30"/>
    <w:rsid w:val="00132D90"/>
    <w:rsid w:val="00134011"/>
    <w:rsid w:val="00135F93"/>
    <w:rsid w:val="00137744"/>
    <w:rsid w:val="00143294"/>
    <w:rsid w:val="00146AB9"/>
    <w:rsid w:val="0014782D"/>
    <w:rsid w:val="001553F4"/>
    <w:rsid w:val="00166CBD"/>
    <w:rsid w:val="00167799"/>
    <w:rsid w:val="00167C8D"/>
    <w:rsid w:val="00170451"/>
    <w:rsid w:val="00173611"/>
    <w:rsid w:val="001738F0"/>
    <w:rsid w:val="00176F21"/>
    <w:rsid w:val="00182E04"/>
    <w:rsid w:val="001834A2"/>
    <w:rsid w:val="00186190"/>
    <w:rsid w:val="00192C0F"/>
    <w:rsid w:val="001A0C7A"/>
    <w:rsid w:val="001A281F"/>
    <w:rsid w:val="001A6E7C"/>
    <w:rsid w:val="001A7D56"/>
    <w:rsid w:val="001B1730"/>
    <w:rsid w:val="001B5B68"/>
    <w:rsid w:val="001C1A51"/>
    <w:rsid w:val="001C58F1"/>
    <w:rsid w:val="001C6985"/>
    <w:rsid w:val="001D2C48"/>
    <w:rsid w:val="001D4042"/>
    <w:rsid w:val="001D458C"/>
    <w:rsid w:val="001D4EF4"/>
    <w:rsid w:val="001E31D7"/>
    <w:rsid w:val="001E5D98"/>
    <w:rsid w:val="001E6096"/>
    <w:rsid w:val="001F49A8"/>
    <w:rsid w:val="001F5524"/>
    <w:rsid w:val="00201963"/>
    <w:rsid w:val="00202030"/>
    <w:rsid w:val="00203BFF"/>
    <w:rsid w:val="002056FA"/>
    <w:rsid w:val="00212132"/>
    <w:rsid w:val="002133F2"/>
    <w:rsid w:val="00213D09"/>
    <w:rsid w:val="0021575D"/>
    <w:rsid w:val="0021711E"/>
    <w:rsid w:val="002202A8"/>
    <w:rsid w:val="00220E2D"/>
    <w:rsid w:val="002211FB"/>
    <w:rsid w:val="0022214B"/>
    <w:rsid w:val="002274D9"/>
    <w:rsid w:val="00230EA2"/>
    <w:rsid w:val="0023347E"/>
    <w:rsid w:val="002441C6"/>
    <w:rsid w:val="0024447C"/>
    <w:rsid w:val="002449A1"/>
    <w:rsid w:val="0024592F"/>
    <w:rsid w:val="00251642"/>
    <w:rsid w:val="002523F9"/>
    <w:rsid w:val="00252C23"/>
    <w:rsid w:val="00254AD6"/>
    <w:rsid w:val="00255140"/>
    <w:rsid w:val="00257E0D"/>
    <w:rsid w:val="00261406"/>
    <w:rsid w:val="00261C11"/>
    <w:rsid w:val="00271BCB"/>
    <w:rsid w:val="00275270"/>
    <w:rsid w:val="0028056A"/>
    <w:rsid w:val="002852EE"/>
    <w:rsid w:val="00286D6A"/>
    <w:rsid w:val="0029179F"/>
    <w:rsid w:val="00292326"/>
    <w:rsid w:val="00295361"/>
    <w:rsid w:val="0029587B"/>
    <w:rsid w:val="00296348"/>
    <w:rsid w:val="00297E1A"/>
    <w:rsid w:val="002A402F"/>
    <w:rsid w:val="002B38F6"/>
    <w:rsid w:val="002B61DD"/>
    <w:rsid w:val="002B7076"/>
    <w:rsid w:val="002C2028"/>
    <w:rsid w:val="002C229B"/>
    <w:rsid w:val="002C27D4"/>
    <w:rsid w:val="002C3134"/>
    <w:rsid w:val="002C6AEB"/>
    <w:rsid w:val="002C722D"/>
    <w:rsid w:val="002D04D0"/>
    <w:rsid w:val="002D1366"/>
    <w:rsid w:val="002D76B2"/>
    <w:rsid w:val="002D7905"/>
    <w:rsid w:val="002D7B20"/>
    <w:rsid w:val="002E1476"/>
    <w:rsid w:val="002E3299"/>
    <w:rsid w:val="002E4985"/>
    <w:rsid w:val="002E64CC"/>
    <w:rsid w:val="002F04E4"/>
    <w:rsid w:val="002F1A53"/>
    <w:rsid w:val="002F22E0"/>
    <w:rsid w:val="002F3568"/>
    <w:rsid w:val="002F7AB9"/>
    <w:rsid w:val="0030157A"/>
    <w:rsid w:val="00302995"/>
    <w:rsid w:val="00303D3D"/>
    <w:rsid w:val="00314B46"/>
    <w:rsid w:val="00316DBC"/>
    <w:rsid w:val="0031712B"/>
    <w:rsid w:val="0032092A"/>
    <w:rsid w:val="00321528"/>
    <w:rsid w:val="00321717"/>
    <w:rsid w:val="00321D5F"/>
    <w:rsid w:val="00330E7E"/>
    <w:rsid w:val="00330EF0"/>
    <w:rsid w:val="00333C15"/>
    <w:rsid w:val="00342D9D"/>
    <w:rsid w:val="00342E7E"/>
    <w:rsid w:val="003440CB"/>
    <w:rsid w:val="003504A0"/>
    <w:rsid w:val="00352A1D"/>
    <w:rsid w:val="00353816"/>
    <w:rsid w:val="00361CCF"/>
    <w:rsid w:val="00364A0C"/>
    <w:rsid w:val="003738EA"/>
    <w:rsid w:val="00375491"/>
    <w:rsid w:val="00376E91"/>
    <w:rsid w:val="003822A8"/>
    <w:rsid w:val="00383DCC"/>
    <w:rsid w:val="00386A4E"/>
    <w:rsid w:val="00386C51"/>
    <w:rsid w:val="00387362"/>
    <w:rsid w:val="00390C9A"/>
    <w:rsid w:val="00390FCA"/>
    <w:rsid w:val="00392494"/>
    <w:rsid w:val="00394A95"/>
    <w:rsid w:val="00396306"/>
    <w:rsid w:val="00397742"/>
    <w:rsid w:val="00397891"/>
    <w:rsid w:val="003A6BB9"/>
    <w:rsid w:val="003B4151"/>
    <w:rsid w:val="003B669C"/>
    <w:rsid w:val="003B786E"/>
    <w:rsid w:val="003C6EF7"/>
    <w:rsid w:val="003D092D"/>
    <w:rsid w:val="003D0F7B"/>
    <w:rsid w:val="003D0FE9"/>
    <w:rsid w:val="003D2BCE"/>
    <w:rsid w:val="003D4037"/>
    <w:rsid w:val="003D4529"/>
    <w:rsid w:val="003D4B46"/>
    <w:rsid w:val="003D5F48"/>
    <w:rsid w:val="003E01B3"/>
    <w:rsid w:val="003E3199"/>
    <w:rsid w:val="003E7DA0"/>
    <w:rsid w:val="003F050A"/>
    <w:rsid w:val="003F059B"/>
    <w:rsid w:val="003F50D1"/>
    <w:rsid w:val="003F5F88"/>
    <w:rsid w:val="0041273F"/>
    <w:rsid w:val="00413032"/>
    <w:rsid w:val="0042204E"/>
    <w:rsid w:val="00426325"/>
    <w:rsid w:val="004313DF"/>
    <w:rsid w:val="00437A33"/>
    <w:rsid w:val="00442ADC"/>
    <w:rsid w:val="004469A3"/>
    <w:rsid w:val="0045270B"/>
    <w:rsid w:val="00454C45"/>
    <w:rsid w:val="004624BE"/>
    <w:rsid w:val="00465107"/>
    <w:rsid w:val="00465A92"/>
    <w:rsid w:val="00465B50"/>
    <w:rsid w:val="004679CE"/>
    <w:rsid w:val="00470270"/>
    <w:rsid w:val="00471CBF"/>
    <w:rsid w:val="00472046"/>
    <w:rsid w:val="00475E73"/>
    <w:rsid w:val="0048136E"/>
    <w:rsid w:val="00485AD1"/>
    <w:rsid w:val="00486607"/>
    <w:rsid w:val="00486AA5"/>
    <w:rsid w:val="004878DF"/>
    <w:rsid w:val="004932B6"/>
    <w:rsid w:val="004946E0"/>
    <w:rsid w:val="00495E6D"/>
    <w:rsid w:val="004A0B8A"/>
    <w:rsid w:val="004A1602"/>
    <w:rsid w:val="004A51A8"/>
    <w:rsid w:val="004B49EE"/>
    <w:rsid w:val="004B4D89"/>
    <w:rsid w:val="004B516E"/>
    <w:rsid w:val="004B548C"/>
    <w:rsid w:val="004C0E26"/>
    <w:rsid w:val="004C343D"/>
    <w:rsid w:val="004C5277"/>
    <w:rsid w:val="004C6632"/>
    <w:rsid w:val="004D2423"/>
    <w:rsid w:val="004D3884"/>
    <w:rsid w:val="004D5BBA"/>
    <w:rsid w:val="004E0748"/>
    <w:rsid w:val="004E3722"/>
    <w:rsid w:val="004E728E"/>
    <w:rsid w:val="004F0AAB"/>
    <w:rsid w:val="004F23F6"/>
    <w:rsid w:val="004F47B7"/>
    <w:rsid w:val="004F743F"/>
    <w:rsid w:val="004F7C1B"/>
    <w:rsid w:val="00500A8F"/>
    <w:rsid w:val="005043E9"/>
    <w:rsid w:val="00505181"/>
    <w:rsid w:val="005060F9"/>
    <w:rsid w:val="005109DD"/>
    <w:rsid w:val="0051106C"/>
    <w:rsid w:val="00512BAE"/>
    <w:rsid w:val="0051304F"/>
    <w:rsid w:val="00513DCA"/>
    <w:rsid w:val="00520C0E"/>
    <w:rsid w:val="00522EAE"/>
    <w:rsid w:val="005250F2"/>
    <w:rsid w:val="00525703"/>
    <w:rsid w:val="005260BE"/>
    <w:rsid w:val="00527573"/>
    <w:rsid w:val="005326B5"/>
    <w:rsid w:val="005339BB"/>
    <w:rsid w:val="00535F08"/>
    <w:rsid w:val="00536F45"/>
    <w:rsid w:val="00537EE6"/>
    <w:rsid w:val="005447E3"/>
    <w:rsid w:val="00547E75"/>
    <w:rsid w:val="00555016"/>
    <w:rsid w:val="00556212"/>
    <w:rsid w:val="005606AC"/>
    <w:rsid w:val="005669D8"/>
    <w:rsid w:val="0057138A"/>
    <w:rsid w:val="00572B6E"/>
    <w:rsid w:val="00572E88"/>
    <w:rsid w:val="005762AA"/>
    <w:rsid w:val="005762B0"/>
    <w:rsid w:val="00584716"/>
    <w:rsid w:val="005849E3"/>
    <w:rsid w:val="00584E4F"/>
    <w:rsid w:val="00584E6C"/>
    <w:rsid w:val="005868F6"/>
    <w:rsid w:val="00586D6C"/>
    <w:rsid w:val="0058733F"/>
    <w:rsid w:val="00587D18"/>
    <w:rsid w:val="00593143"/>
    <w:rsid w:val="00594449"/>
    <w:rsid w:val="00596D1A"/>
    <w:rsid w:val="005A31F5"/>
    <w:rsid w:val="005A39D7"/>
    <w:rsid w:val="005A65C8"/>
    <w:rsid w:val="005B5D60"/>
    <w:rsid w:val="005B69C2"/>
    <w:rsid w:val="005C27A1"/>
    <w:rsid w:val="005C67D4"/>
    <w:rsid w:val="005C7CC0"/>
    <w:rsid w:val="005D01E7"/>
    <w:rsid w:val="005D0683"/>
    <w:rsid w:val="005D6F09"/>
    <w:rsid w:val="005E035C"/>
    <w:rsid w:val="005E4B21"/>
    <w:rsid w:val="005E5A41"/>
    <w:rsid w:val="005E674A"/>
    <w:rsid w:val="005E6E17"/>
    <w:rsid w:val="005F1FC2"/>
    <w:rsid w:val="005F6112"/>
    <w:rsid w:val="00602232"/>
    <w:rsid w:val="00602E62"/>
    <w:rsid w:val="00606AA2"/>
    <w:rsid w:val="00606C4F"/>
    <w:rsid w:val="00607C97"/>
    <w:rsid w:val="006107DC"/>
    <w:rsid w:val="0061228A"/>
    <w:rsid w:val="00617A76"/>
    <w:rsid w:val="00621ED0"/>
    <w:rsid w:val="00622238"/>
    <w:rsid w:val="00624BB2"/>
    <w:rsid w:val="006316FD"/>
    <w:rsid w:val="00632329"/>
    <w:rsid w:val="006361BC"/>
    <w:rsid w:val="00636A3C"/>
    <w:rsid w:val="00637AD1"/>
    <w:rsid w:val="00642CD5"/>
    <w:rsid w:val="006452B3"/>
    <w:rsid w:val="00645792"/>
    <w:rsid w:val="00656C48"/>
    <w:rsid w:val="0066295A"/>
    <w:rsid w:val="00663035"/>
    <w:rsid w:val="00664055"/>
    <w:rsid w:val="00666CF9"/>
    <w:rsid w:val="00667457"/>
    <w:rsid w:val="00667A61"/>
    <w:rsid w:val="00670ED6"/>
    <w:rsid w:val="00673E32"/>
    <w:rsid w:val="006740B4"/>
    <w:rsid w:val="00674734"/>
    <w:rsid w:val="0067541F"/>
    <w:rsid w:val="006858D5"/>
    <w:rsid w:val="00687DBB"/>
    <w:rsid w:val="00696B1C"/>
    <w:rsid w:val="0069732D"/>
    <w:rsid w:val="006A2B5F"/>
    <w:rsid w:val="006A32C4"/>
    <w:rsid w:val="006A72B8"/>
    <w:rsid w:val="006B576E"/>
    <w:rsid w:val="006C1F05"/>
    <w:rsid w:val="006C2070"/>
    <w:rsid w:val="006C4BF2"/>
    <w:rsid w:val="006D5B15"/>
    <w:rsid w:val="006D5C62"/>
    <w:rsid w:val="006D642C"/>
    <w:rsid w:val="006E3A9C"/>
    <w:rsid w:val="006F038D"/>
    <w:rsid w:val="006F4A3F"/>
    <w:rsid w:val="00700EA9"/>
    <w:rsid w:val="0070255A"/>
    <w:rsid w:val="00705BEF"/>
    <w:rsid w:val="00706179"/>
    <w:rsid w:val="007113DD"/>
    <w:rsid w:val="0071430B"/>
    <w:rsid w:val="00720659"/>
    <w:rsid w:val="0072201D"/>
    <w:rsid w:val="00725BDB"/>
    <w:rsid w:val="00733292"/>
    <w:rsid w:val="007349CD"/>
    <w:rsid w:val="0073607E"/>
    <w:rsid w:val="00736663"/>
    <w:rsid w:val="007368D2"/>
    <w:rsid w:val="007423FD"/>
    <w:rsid w:val="0074285A"/>
    <w:rsid w:val="007521D5"/>
    <w:rsid w:val="00756E5C"/>
    <w:rsid w:val="00757990"/>
    <w:rsid w:val="00760C7A"/>
    <w:rsid w:val="007619AD"/>
    <w:rsid w:val="00762330"/>
    <w:rsid w:val="007640E0"/>
    <w:rsid w:val="007652B1"/>
    <w:rsid w:val="00770616"/>
    <w:rsid w:val="00770E19"/>
    <w:rsid w:val="00772E22"/>
    <w:rsid w:val="0077332B"/>
    <w:rsid w:val="00774257"/>
    <w:rsid w:val="00775505"/>
    <w:rsid w:val="00776AE1"/>
    <w:rsid w:val="00785C31"/>
    <w:rsid w:val="007860E2"/>
    <w:rsid w:val="00793276"/>
    <w:rsid w:val="00795FC4"/>
    <w:rsid w:val="007A01B4"/>
    <w:rsid w:val="007A03BE"/>
    <w:rsid w:val="007A07E5"/>
    <w:rsid w:val="007A136C"/>
    <w:rsid w:val="007A385D"/>
    <w:rsid w:val="007A3E79"/>
    <w:rsid w:val="007A463F"/>
    <w:rsid w:val="007A7362"/>
    <w:rsid w:val="007B0667"/>
    <w:rsid w:val="007B2665"/>
    <w:rsid w:val="007B5A17"/>
    <w:rsid w:val="007B648A"/>
    <w:rsid w:val="007B7729"/>
    <w:rsid w:val="007C2153"/>
    <w:rsid w:val="007C66DE"/>
    <w:rsid w:val="007D0768"/>
    <w:rsid w:val="007D224F"/>
    <w:rsid w:val="007D62F3"/>
    <w:rsid w:val="007E0C8A"/>
    <w:rsid w:val="007E0E50"/>
    <w:rsid w:val="007E3816"/>
    <w:rsid w:val="007E513A"/>
    <w:rsid w:val="007F5700"/>
    <w:rsid w:val="007F79E2"/>
    <w:rsid w:val="00802548"/>
    <w:rsid w:val="00802957"/>
    <w:rsid w:val="00802B47"/>
    <w:rsid w:val="008062A9"/>
    <w:rsid w:val="00814AA6"/>
    <w:rsid w:val="008153A8"/>
    <w:rsid w:val="008267EE"/>
    <w:rsid w:val="0083050D"/>
    <w:rsid w:val="00832E9B"/>
    <w:rsid w:val="0084273E"/>
    <w:rsid w:val="008432ED"/>
    <w:rsid w:val="00843F7D"/>
    <w:rsid w:val="008450F3"/>
    <w:rsid w:val="00855260"/>
    <w:rsid w:val="00860271"/>
    <w:rsid w:val="0086227D"/>
    <w:rsid w:val="00863FEE"/>
    <w:rsid w:val="008653E0"/>
    <w:rsid w:val="008730BB"/>
    <w:rsid w:val="00880B5C"/>
    <w:rsid w:val="00881CA9"/>
    <w:rsid w:val="00883821"/>
    <w:rsid w:val="0088500C"/>
    <w:rsid w:val="0088679A"/>
    <w:rsid w:val="0089014A"/>
    <w:rsid w:val="008902CF"/>
    <w:rsid w:val="008966E9"/>
    <w:rsid w:val="008B188A"/>
    <w:rsid w:val="008B4A3B"/>
    <w:rsid w:val="008B56E5"/>
    <w:rsid w:val="008B6065"/>
    <w:rsid w:val="008C1F77"/>
    <w:rsid w:val="008C7152"/>
    <w:rsid w:val="008D1223"/>
    <w:rsid w:val="008D2555"/>
    <w:rsid w:val="008D3CFE"/>
    <w:rsid w:val="008D5E6C"/>
    <w:rsid w:val="008D7F16"/>
    <w:rsid w:val="008E08E2"/>
    <w:rsid w:val="008E160B"/>
    <w:rsid w:val="008E4534"/>
    <w:rsid w:val="008E54DB"/>
    <w:rsid w:val="008E7ACE"/>
    <w:rsid w:val="008F1045"/>
    <w:rsid w:val="009018E4"/>
    <w:rsid w:val="00903BED"/>
    <w:rsid w:val="00905613"/>
    <w:rsid w:val="00905BF1"/>
    <w:rsid w:val="009111B0"/>
    <w:rsid w:val="00913572"/>
    <w:rsid w:val="00915EF9"/>
    <w:rsid w:val="00916694"/>
    <w:rsid w:val="009171E7"/>
    <w:rsid w:val="00917A3B"/>
    <w:rsid w:val="0092087F"/>
    <w:rsid w:val="0092377F"/>
    <w:rsid w:val="00926403"/>
    <w:rsid w:val="009308D8"/>
    <w:rsid w:val="00930DF7"/>
    <w:rsid w:val="00936821"/>
    <w:rsid w:val="00936E5D"/>
    <w:rsid w:val="0094276A"/>
    <w:rsid w:val="00942C75"/>
    <w:rsid w:val="00951195"/>
    <w:rsid w:val="00952045"/>
    <w:rsid w:val="00952BA5"/>
    <w:rsid w:val="009554FB"/>
    <w:rsid w:val="00957EEC"/>
    <w:rsid w:val="00963696"/>
    <w:rsid w:val="009642E6"/>
    <w:rsid w:val="009645E2"/>
    <w:rsid w:val="00965CCC"/>
    <w:rsid w:val="00972BCD"/>
    <w:rsid w:val="0097304E"/>
    <w:rsid w:val="0097647D"/>
    <w:rsid w:val="00976B70"/>
    <w:rsid w:val="00983752"/>
    <w:rsid w:val="00983EF6"/>
    <w:rsid w:val="009927BE"/>
    <w:rsid w:val="00994EDE"/>
    <w:rsid w:val="009959F3"/>
    <w:rsid w:val="00995FFE"/>
    <w:rsid w:val="009A11C1"/>
    <w:rsid w:val="009A27F7"/>
    <w:rsid w:val="009A292D"/>
    <w:rsid w:val="009A4CAF"/>
    <w:rsid w:val="009A69B5"/>
    <w:rsid w:val="009B0D73"/>
    <w:rsid w:val="009B3167"/>
    <w:rsid w:val="009B34FA"/>
    <w:rsid w:val="009C020C"/>
    <w:rsid w:val="009C0BEA"/>
    <w:rsid w:val="009C44ED"/>
    <w:rsid w:val="009C4A58"/>
    <w:rsid w:val="009C5700"/>
    <w:rsid w:val="009C5D67"/>
    <w:rsid w:val="009C5FEE"/>
    <w:rsid w:val="009C6763"/>
    <w:rsid w:val="009C698C"/>
    <w:rsid w:val="009C7A2D"/>
    <w:rsid w:val="009C7CE4"/>
    <w:rsid w:val="009D6B7C"/>
    <w:rsid w:val="009D72F9"/>
    <w:rsid w:val="009E18AF"/>
    <w:rsid w:val="009E4A3B"/>
    <w:rsid w:val="009E5D88"/>
    <w:rsid w:val="009F0653"/>
    <w:rsid w:val="009F09C7"/>
    <w:rsid w:val="009F7FCB"/>
    <w:rsid w:val="00A00B17"/>
    <w:rsid w:val="00A01568"/>
    <w:rsid w:val="00A057AC"/>
    <w:rsid w:val="00A1042E"/>
    <w:rsid w:val="00A1794D"/>
    <w:rsid w:val="00A207E1"/>
    <w:rsid w:val="00A220C6"/>
    <w:rsid w:val="00A2358C"/>
    <w:rsid w:val="00A244E7"/>
    <w:rsid w:val="00A2663A"/>
    <w:rsid w:val="00A31C85"/>
    <w:rsid w:val="00A32C2E"/>
    <w:rsid w:val="00A33A9E"/>
    <w:rsid w:val="00A33FD0"/>
    <w:rsid w:val="00A40D7F"/>
    <w:rsid w:val="00A44B61"/>
    <w:rsid w:val="00A45DC2"/>
    <w:rsid w:val="00A5260B"/>
    <w:rsid w:val="00A61F62"/>
    <w:rsid w:val="00A623DF"/>
    <w:rsid w:val="00A67B5E"/>
    <w:rsid w:val="00A72E16"/>
    <w:rsid w:val="00A730D0"/>
    <w:rsid w:val="00A76003"/>
    <w:rsid w:val="00A76D78"/>
    <w:rsid w:val="00A83140"/>
    <w:rsid w:val="00A843DA"/>
    <w:rsid w:val="00A84830"/>
    <w:rsid w:val="00A96197"/>
    <w:rsid w:val="00AA147F"/>
    <w:rsid w:val="00AA2334"/>
    <w:rsid w:val="00AA4DC4"/>
    <w:rsid w:val="00AB05C6"/>
    <w:rsid w:val="00AB3244"/>
    <w:rsid w:val="00AB66D7"/>
    <w:rsid w:val="00AB694F"/>
    <w:rsid w:val="00AC1A1B"/>
    <w:rsid w:val="00AC32C6"/>
    <w:rsid w:val="00AD7BA1"/>
    <w:rsid w:val="00AF1933"/>
    <w:rsid w:val="00AF3712"/>
    <w:rsid w:val="00AF5247"/>
    <w:rsid w:val="00AF6D2A"/>
    <w:rsid w:val="00AF78C6"/>
    <w:rsid w:val="00AF7CB4"/>
    <w:rsid w:val="00B00961"/>
    <w:rsid w:val="00B01ADE"/>
    <w:rsid w:val="00B06BA6"/>
    <w:rsid w:val="00B12237"/>
    <w:rsid w:val="00B12F3C"/>
    <w:rsid w:val="00B133E0"/>
    <w:rsid w:val="00B22EB0"/>
    <w:rsid w:val="00B24FF7"/>
    <w:rsid w:val="00B2543C"/>
    <w:rsid w:val="00B26192"/>
    <w:rsid w:val="00B262CD"/>
    <w:rsid w:val="00B316D1"/>
    <w:rsid w:val="00B33C5E"/>
    <w:rsid w:val="00B40A66"/>
    <w:rsid w:val="00B41090"/>
    <w:rsid w:val="00B43C1F"/>
    <w:rsid w:val="00B50CF4"/>
    <w:rsid w:val="00B57B39"/>
    <w:rsid w:val="00B60E9C"/>
    <w:rsid w:val="00B6632A"/>
    <w:rsid w:val="00B67C18"/>
    <w:rsid w:val="00B74F9C"/>
    <w:rsid w:val="00B769E3"/>
    <w:rsid w:val="00B801E0"/>
    <w:rsid w:val="00B80489"/>
    <w:rsid w:val="00B8087E"/>
    <w:rsid w:val="00B83422"/>
    <w:rsid w:val="00B841C1"/>
    <w:rsid w:val="00B8765A"/>
    <w:rsid w:val="00B87D41"/>
    <w:rsid w:val="00B955B3"/>
    <w:rsid w:val="00BA15F6"/>
    <w:rsid w:val="00BA7431"/>
    <w:rsid w:val="00BB0CAA"/>
    <w:rsid w:val="00BB11A8"/>
    <w:rsid w:val="00BB2026"/>
    <w:rsid w:val="00BC1BD9"/>
    <w:rsid w:val="00BC3B43"/>
    <w:rsid w:val="00BC52DF"/>
    <w:rsid w:val="00BC5535"/>
    <w:rsid w:val="00BD067E"/>
    <w:rsid w:val="00BD0BB7"/>
    <w:rsid w:val="00BD1289"/>
    <w:rsid w:val="00BD6A1A"/>
    <w:rsid w:val="00BE02A7"/>
    <w:rsid w:val="00BE2788"/>
    <w:rsid w:val="00BE6F4C"/>
    <w:rsid w:val="00BE7E70"/>
    <w:rsid w:val="00BF460C"/>
    <w:rsid w:val="00BF5F9C"/>
    <w:rsid w:val="00C02F99"/>
    <w:rsid w:val="00C03770"/>
    <w:rsid w:val="00C05D8E"/>
    <w:rsid w:val="00C06043"/>
    <w:rsid w:val="00C06B20"/>
    <w:rsid w:val="00C06CBE"/>
    <w:rsid w:val="00C123C3"/>
    <w:rsid w:val="00C126DF"/>
    <w:rsid w:val="00C15DBB"/>
    <w:rsid w:val="00C31E3B"/>
    <w:rsid w:val="00C369C9"/>
    <w:rsid w:val="00C444EA"/>
    <w:rsid w:val="00C50DF8"/>
    <w:rsid w:val="00C5114A"/>
    <w:rsid w:val="00C55BB5"/>
    <w:rsid w:val="00C56096"/>
    <w:rsid w:val="00C64953"/>
    <w:rsid w:val="00C745E3"/>
    <w:rsid w:val="00C75C2E"/>
    <w:rsid w:val="00C766EF"/>
    <w:rsid w:val="00C773FC"/>
    <w:rsid w:val="00C807AA"/>
    <w:rsid w:val="00C80EE6"/>
    <w:rsid w:val="00C817A7"/>
    <w:rsid w:val="00C861B2"/>
    <w:rsid w:val="00C86975"/>
    <w:rsid w:val="00CA2A8B"/>
    <w:rsid w:val="00CA65E9"/>
    <w:rsid w:val="00CB4339"/>
    <w:rsid w:val="00CB49F9"/>
    <w:rsid w:val="00CB6A55"/>
    <w:rsid w:val="00CC06D4"/>
    <w:rsid w:val="00CC06FA"/>
    <w:rsid w:val="00CC1890"/>
    <w:rsid w:val="00CC33CC"/>
    <w:rsid w:val="00CC480B"/>
    <w:rsid w:val="00CC72C5"/>
    <w:rsid w:val="00CC7310"/>
    <w:rsid w:val="00CD332E"/>
    <w:rsid w:val="00CD41C2"/>
    <w:rsid w:val="00CD521B"/>
    <w:rsid w:val="00CE06FC"/>
    <w:rsid w:val="00CE4335"/>
    <w:rsid w:val="00CE665F"/>
    <w:rsid w:val="00CF042D"/>
    <w:rsid w:val="00CF197E"/>
    <w:rsid w:val="00CF5040"/>
    <w:rsid w:val="00D03331"/>
    <w:rsid w:val="00D073EA"/>
    <w:rsid w:val="00D12776"/>
    <w:rsid w:val="00D12D35"/>
    <w:rsid w:val="00D2092D"/>
    <w:rsid w:val="00D31AFE"/>
    <w:rsid w:val="00D332D6"/>
    <w:rsid w:val="00D346FC"/>
    <w:rsid w:val="00D35444"/>
    <w:rsid w:val="00D3691D"/>
    <w:rsid w:val="00D371C4"/>
    <w:rsid w:val="00D41ADE"/>
    <w:rsid w:val="00D43DB4"/>
    <w:rsid w:val="00D471D1"/>
    <w:rsid w:val="00D508BB"/>
    <w:rsid w:val="00D50E81"/>
    <w:rsid w:val="00D56A55"/>
    <w:rsid w:val="00D60EC2"/>
    <w:rsid w:val="00D634D8"/>
    <w:rsid w:val="00D63C2D"/>
    <w:rsid w:val="00D651FF"/>
    <w:rsid w:val="00D65A32"/>
    <w:rsid w:val="00D71DEB"/>
    <w:rsid w:val="00D73882"/>
    <w:rsid w:val="00D74B76"/>
    <w:rsid w:val="00D80609"/>
    <w:rsid w:val="00D82BB6"/>
    <w:rsid w:val="00D96CBF"/>
    <w:rsid w:val="00DA100A"/>
    <w:rsid w:val="00DA25AD"/>
    <w:rsid w:val="00DA4F61"/>
    <w:rsid w:val="00DA73E5"/>
    <w:rsid w:val="00DB0090"/>
    <w:rsid w:val="00DB1679"/>
    <w:rsid w:val="00DC2F1C"/>
    <w:rsid w:val="00DC2F84"/>
    <w:rsid w:val="00DC4BA2"/>
    <w:rsid w:val="00DD4244"/>
    <w:rsid w:val="00DD4C8D"/>
    <w:rsid w:val="00DD7FB4"/>
    <w:rsid w:val="00DE07D8"/>
    <w:rsid w:val="00DE477C"/>
    <w:rsid w:val="00DE7CB6"/>
    <w:rsid w:val="00DF1C7E"/>
    <w:rsid w:val="00DF269B"/>
    <w:rsid w:val="00DF4AB0"/>
    <w:rsid w:val="00DF66EE"/>
    <w:rsid w:val="00DF6776"/>
    <w:rsid w:val="00DF6B22"/>
    <w:rsid w:val="00E00245"/>
    <w:rsid w:val="00E00371"/>
    <w:rsid w:val="00E07A31"/>
    <w:rsid w:val="00E17346"/>
    <w:rsid w:val="00E21BE2"/>
    <w:rsid w:val="00E22994"/>
    <w:rsid w:val="00E23047"/>
    <w:rsid w:val="00E23270"/>
    <w:rsid w:val="00E309FD"/>
    <w:rsid w:val="00E352C5"/>
    <w:rsid w:val="00E403D4"/>
    <w:rsid w:val="00E40561"/>
    <w:rsid w:val="00E414F9"/>
    <w:rsid w:val="00E50150"/>
    <w:rsid w:val="00E5049F"/>
    <w:rsid w:val="00E504D8"/>
    <w:rsid w:val="00E61308"/>
    <w:rsid w:val="00E61E70"/>
    <w:rsid w:val="00E63D1A"/>
    <w:rsid w:val="00E64653"/>
    <w:rsid w:val="00E64D3E"/>
    <w:rsid w:val="00E67E38"/>
    <w:rsid w:val="00E76995"/>
    <w:rsid w:val="00E80E43"/>
    <w:rsid w:val="00E8311C"/>
    <w:rsid w:val="00E879A7"/>
    <w:rsid w:val="00E87A04"/>
    <w:rsid w:val="00E922B4"/>
    <w:rsid w:val="00E94534"/>
    <w:rsid w:val="00E977C1"/>
    <w:rsid w:val="00E97970"/>
    <w:rsid w:val="00EA3E1F"/>
    <w:rsid w:val="00EA4003"/>
    <w:rsid w:val="00EB0151"/>
    <w:rsid w:val="00EB2B49"/>
    <w:rsid w:val="00EB5B3E"/>
    <w:rsid w:val="00EB5CE0"/>
    <w:rsid w:val="00EB7E81"/>
    <w:rsid w:val="00EB7ED2"/>
    <w:rsid w:val="00EC43C8"/>
    <w:rsid w:val="00ED1806"/>
    <w:rsid w:val="00ED205C"/>
    <w:rsid w:val="00ED36BD"/>
    <w:rsid w:val="00ED3F02"/>
    <w:rsid w:val="00ED457C"/>
    <w:rsid w:val="00EE0709"/>
    <w:rsid w:val="00EE0B92"/>
    <w:rsid w:val="00EE0F0E"/>
    <w:rsid w:val="00EE2860"/>
    <w:rsid w:val="00EE68D2"/>
    <w:rsid w:val="00EF14B7"/>
    <w:rsid w:val="00EF44AD"/>
    <w:rsid w:val="00F014F8"/>
    <w:rsid w:val="00F03A14"/>
    <w:rsid w:val="00F07855"/>
    <w:rsid w:val="00F13937"/>
    <w:rsid w:val="00F17267"/>
    <w:rsid w:val="00F22886"/>
    <w:rsid w:val="00F27587"/>
    <w:rsid w:val="00F307F9"/>
    <w:rsid w:val="00F3131F"/>
    <w:rsid w:val="00F32538"/>
    <w:rsid w:val="00F32FBC"/>
    <w:rsid w:val="00F330E7"/>
    <w:rsid w:val="00F34A00"/>
    <w:rsid w:val="00F34D93"/>
    <w:rsid w:val="00F35960"/>
    <w:rsid w:val="00F4389F"/>
    <w:rsid w:val="00F52FA8"/>
    <w:rsid w:val="00F62AEB"/>
    <w:rsid w:val="00F66A6D"/>
    <w:rsid w:val="00F707BD"/>
    <w:rsid w:val="00F72010"/>
    <w:rsid w:val="00F7477C"/>
    <w:rsid w:val="00F76428"/>
    <w:rsid w:val="00F77798"/>
    <w:rsid w:val="00F77B4D"/>
    <w:rsid w:val="00F820F7"/>
    <w:rsid w:val="00F83A44"/>
    <w:rsid w:val="00F85C22"/>
    <w:rsid w:val="00F86B12"/>
    <w:rsid w:val="00F87AC6"/>
    <w:rsid w:val="00F9085A"/>
    <w:rsid w:val="00F91B05"/>
    <w:rsid w:val="00F94E53"/>
    <w:rsid w:val="00F979AC"/>
    <w:rsid w:val="00FA6353"/>
    <w:rsid w:val="00FB32DE"/>
    <w:rsid w:val="00FB3ADA"/>
    <w:rsid w:val="00FB7A50"/>
    <w:rsid w:val="00FC0DF5"/>
    <w:rsid w:val="00FC44B5"/>
    <w:rsid w:val="00FC6127"/>
    <w:rsid w:val="00FC7A4D"/>
    <w:rsid w:val="00FD08A0"/>
    <w:rsid w:val="00FD1F63"/>
    <w:rsid w:val="00FD2E42"/>
    <w:rsid w:val="00FD4AA6"/>
    <w:rsid w:val="00FE2B9E"/>
    <w:rsid w:val="00FE6123"/>
    <w:rsid w:val="00FE6555"/>
    <w:rsid w:val="00FE6E03"/>
    <w:rsid w:val="00FF0A53"/>
    <w:rsid w:val="00FF1A64"/>
    <w:rsid w:val="00FF51E1"/>
    <w:rsid w:val="00FF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80B8882"/>
  <w15:docId w15:val="{6D20B2A0-9827-41D7-841E-89A0F5B81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2329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qFormat/>
    <w:rsid w:val="009C5D67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0A8F"/>
    <w:rPr>
      <w:strike w:val="0"/>
      <w:dstrike w:val="0"/>
      <w:color w:val="0068B7"/>
      <w:u w:val="none"/>
      <w:effect w:val="none"/>
    </w:rPr>
  </w:style>
  <w:style w:type="character" w:styleId="a4">
    <w:name w:val="Strong"/>
    <w:qFormat/>
    <w:rsid w:val="009C5D67"/>
    <w:rPr>
      <w:b/>
      <w:bCs/>
    </w:rPr>
  </w:style>
  <w:style w:type="paragraph" w:styleId="a5">
    <w:name w:val="Body Text Indent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20">
    <w:name w:val="Body Text Indent 2"/>
    <w:basedOn w:val="a"/>
    <w:rsid w:val="009C5D6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41">
    <w:name w:val="141"/>
    <w:rsid w:val="009C5D67"/>
    <w:rPr>
      <w:sz w:val="21"/>
      <w:szCs w:val="21"/>
    </w:rPr>
  </w:style>
  <w:style w:type="table" w:styleId="a6">
    <w:name w:val="Table Grid"/>
    <w:basedOn w:val="a1"/>
    <w:rsid w:val="002B61D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tagpre">
    <w:name w:val="ztag pre"/>
    <w:basedOn w:val="a0"/>
    <w:rsid w:val="00FB7A50"/>
  </w:style>
  <w:style w:type="character" w:customStyle="1" w:styleId="a7">
    <w:name w:val="已访问的超链接"/>
    <w:rsid w:val="00687DBB"/>
    <w:rPr>
      <w:color w:val="800080"/>
      <w:u w:val="single"/>
    </w:rPr>
  </w:style>
  <w:style w:type="paragraph" w:styleId="a8">
    <w:name w:val="header"/>
    <w:basedOn w:val="a"/>
    <w:rsid w:val="00ED45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footer"/>
    <w:basedOn w:val="a"/>
    <w:rsid w:val="00ED45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semiHidden/>
    <w:rsid w:val="008B4A3B"/>
    <w:rPr>
      <w:sz w:val="18"/>
      <w:szCs w:val="18"/>
    </w:rPr>
  </w:style>
  <w:style w:type="paragraph" w:styleId="ab">
    <w:name w:val="List Paragraph"/>
    <w:basedOn w:val="a"/>
    <w:uiPriority w:val="34"/>
    <w:qFormat/>
    <w:rsid w:val="002C2028"/>
    <w:pPr>
      <w:ind w:firstLineChars="200" w:firstLine="420"/>
    </w:pPr>
  </w:style>
  <w:style w:type="character" w:styleId="ac">
    <w:name w:val="annotation reference"/>
    <w:basedOn w:val="a0"/>
    <w:rsid w:val="006F038D"/>
    <w:rPr>
      <w:sz w:val="21"/>
      <w:szCs w:val="21"/>
    </w:rPr>
  </w:style>
  <w:style w:type="paragraph" w:styleId="ad">
    <w:name w:val="annotation text"/>
    <w:basedOn w:val="a"/>
    <w:link w:val="ae"/>
    <w:rsid w:val="006F038D"/>
    <w:pPr>
      <w:jc w:val="left"/>
    </w:pPr>
  </w:style>
  <w:style w:type="character" w:customStyle="1" w:styleId="ae">
    <w:name w:val="批注文字 字符"/>
    <w:basedOn w:val="a0"/>
    <w:link w:val="ad"/>
    <w:rsid w:val="006F038D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F038D"/>
    <w:rPr>
      <w:b/>
      <w:bCs/>
    </w:rPr>
  </w:style>
  <w:style w:type="character" w:customStyle="1" w:styleId="af0">
    <w:name w:val="批注主题 字符"/>
    <w:basedOn w:val="ae"/>
    <w:link w:val="af"/>
    <w:rsid w:val="006F038D"/>
    <w:rPr>
      <w:b/>
      <w:bCs/>
      <w:kern w:val="2"/>
      <w:sz w:val="21"/>
      <w:szCs w:val="24"/>
    </w:rPr>
  </w:style>
  <w:style w:type="character" w:styleId="af1">
    <w:name w:val="Unresolved Mention"/>
    <w:basedOn w:val="a0"/>
    <w:uiPriority w:val="99"/>
    <w:semiHidden/>
    <w:unhideWhenUsed/>
    <w:rsid w:val="00E63D1A"/>
    <w:rPr>
      <w:color w:val="605E5C"/>
      <w:shd w:val="clear" w:color="auto" w:fill="E1DFDD"/>
    </w:rPr>
  </w:style>
  <w:style w:type="character" w:customStyle="1" w:styleId="normaltextrun">
    <w:name w:val="normaltextrun"/>
    <w:basedOn w:val="a0"/>
    <w:rsid w:val="006F4A3F"/>
  </w:style>
  <w:style w:type="character" w:customStyle="1" w:styleId="eop">
    <w:name w:val="eop"/>
    <w:basedOn w:val="a0"/>
    <w:rsid w:val="006F4A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089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2194031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76629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202042756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53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1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23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8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295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3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51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22077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53650632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260993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7196659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3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09700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76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4524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7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8648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3921">
          <w:marLeft w:val="4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7553">
          <w:marLeft w:val="5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19">
          <w:marLeft w:val="0"/>
          <w:marRight w:val="3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9787">
          <w:marLeft w:val="5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51477">
          <w:marLeft w:val="47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53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934311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571163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297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1257519294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3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50373">
          <w:marLeft w:val="0"/>
          <w:marRight w:val="0"/>
          <w:marTop w:val="0"/>
          <w:marBottom w:val="0"/>
          <w:divBdr>
            <w:top w:val="single" w:sz="12" w:space="0" w:color="FFFFFF"/>
            <w:left w:val="single" w:sz="12" w:space="0" w:color="FFFFFF"/>
            <w:bottom w:val="single" w:sz="12" w:space="0" w:color="FFFFFF"/>
            <w:right w:val="single" w:sz="12" w:space="0" w:color="FFFFFF"/>
          </w:divBdr>
          <w:divsChild>
            <w:div w:id="192764203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980728">
                  <w:marLeft w:val="0"/>
                  <w:marRight w:val="0"/>
                  <w:marTop w:val="30"/>
                  <w:marBottom w:val="0"/>
                  <w:divBdr>
                    <w:top w:val="single" w:sz="6" w:space="15" w:color="BBC8D0"/>
                    <w:left w:val="single" w:sz="6" w:space="15" w:color="BBC8D0"/>
                    <w:bottom w:val="single" w:sz="6" w:space="15" w:color="BBC8D0"/>
                    <w:right w:val="single" w:sz="6" w:space="15" w:color="BBC8D0"/>
                  </w:divBdr>
                  <w:divsChild>
                    <w:div w:id="471366391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isituoft@yeah.ne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usiea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siea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03530-E45A-4A72-A3E0-EBDCC07AC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3</Pages>
  <Words>326</Words>
  <Characters>1859</Characters>
  <Application>Microsoft Office Word</Application>
  <DocSecurity>0</DocSecurity>
  <Lines>15</Lines>
  <Paragraphs>4</Paragraphs>
  <ScaleCrop>false</ScaleCrop>
  <Company>Microsoft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加州大学河滨分校短期访学项目</dc:title>
  <dc:creator>全美国际教育协会</dc:creator>
  <cp:lastModifiedBy>HP</cp:lastModifiedBy>
  <cp:revision>50</cp:revision>
  <cp:lastPrinted>2011-12-16T08:54:00Z</cp:lastPrinted>
  <dcterms:created xsi:type="dcterms:W3CDTF">2019-03-12T10:25:00Z</dcterms:created>
  <dcterms:modified xsi:type="dcterms:W3CDTF">2023-11-11T13:56:00Z</dcterms:modified>
</cp:coreProperties>
</file>