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3C243EDE" w:rsidR="00DD702E" w:rsidRPr="00CD72F7" w:rsidRDefault="002961E9" w:rsidP="00F7350B">
      <w:pPr>
        <w:jc w:val="center"/>
      </w:pPr>
      <w:r>
        <w:rPr>
          <w:noProof/>
        </w:rPr>
        <w:drawing>
          <wp:inline distT="0" distB="0" distL="0" distR="0" wp14:anchorId="0A426FC8" wp14:editId="558CAC81">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8E5BDE" w:rsidRDefault="00763913" w:rsidP="00771842">
            <w:pPr>
              <w:pStyle w:val="Title"/>
              <w:jc w:val="left"/>
              <w:rPr>
                <w:szCs w:val="22"/>
              </w:rPr>
            </w:pPr>
            <w:r w:rsidRPr="008E5BDE">
              <w:rPr>
                <w:szCs w:val="22"/>
              </w:rPr>
              <w:t>Position title</w:t>
            </w:r>
          </w:p>
        </w:tc>
        <w:tc>
          <w:tcPr>
            <w:tcW w:w="4872" w:type="dxa"/>
            <w:gridSpan w:val="2"/>
            <w:shd w:val="clear" w:color="auto" w:fill="auto"/>
          </w:tcPr>
          <w:p w14:paraId="2A53DA15" w14:textId="501E84C7" w:rsidR="00763913" w:rsidRPr="008E5BDE" w:rsidRDefault="005517C9" w:rsidP="00771842">
            <w:pPr>
              <w:pStyle w:val="Title"/>
              <w:jc w:val="left"/>
              <w:rPr>
                <w:szCs w:val="22"/>
              </w:rPr>
            </w:pPr>
            <w:r w:rsidRPr="008E5BDE">
              <w:rPr>
                <w:szCs w:val="22"/>
              </w:rPr>
              <w:t xml:space="preserve">Intern – </w:t>
            </w:r>
            <w:r w:rsidR="008E5BDE" w:rsidRPr="008E5BDE">
              <w:rPr>
                <w:szCs w:val="22"/>
              </w:rPr>
              <w:t>Protection</w:t>
            </w:r>
          </w:p>
        </w:tc>
      </w:tr>
      <w:tr w:rsidR="00763913" w:rsidRPr="00CD72F7" w14:paraId="642F4024" w14:textId="77777777" w:rsidTr="00771842">
        <w:tc>
          <w:tcPr>
            <w:tcW w:w="3430" w:type="dxa"/>
            <w:shd w:val="clear" w:color="auto" w:fill="auto"/>
          </w:tcPr>
          <w:p w14:paraId="17A51062" w14:textId="77777777" w:rsidR="00763913" w:rsidRPr="008E5BDE" w:rsidRDefault="00763913" w:rsidP="00771842">
            <w:pPr>
              <w:pStyle w:val="Title"/>
              <w:jc w:val="left"/>
              <w:rPr>
                <w:szCs w:val="22"/>
              </w:rPr>
            </w:pPr>
            <w:r w:rsidRPr="008E5BDE">
              <w:rPr>
                <w:szCs w:val="22"/>
              </w:rPr>
              <w:t>Position grade</w:t>
            </w:r>
          </w:p>
        </w:tc>
        <w:tc>
          <w:tcPr>
            <w:tcW w:w="4872" w:type="dxa"/>
            <w:gridSpan w:val="2"/>
            <w:shd w:val="clear" w:color="auto" w:fill="auto"/>
          </w:tcPr>
          <w:p w14:paraId="327240DE" w14:textId="6DF10FA3" w:rsidR="00763913" w:rsidRPr="008E5BDE" w:rsidRDefault="005517C9" w:rsidP="00771842">
            <w:pPr>
              <w:pStyle w:val="Title"/>
              <w:jc w:val="left"/>
              <w:rPr>
                <w:szCs w:val="22"/>
              </w:rPr>
            </w:pPr>
            <w:r w:rsidRPr="008E5BDE">
              <w:rPr>
                <w:szCs w:val="22"/>
              </w:rPr>
              <w:t>Other</w:t>
            </w:r>
          </w:p>
        </w:tc>
      </w:tr>
      <w:tr w:rsidR="00763913" w:rsidRPr="00CD72F7" w14:paraId="5237D9EC" w14:textId="77777777" w:rsidTr="00771842">
        <w:tc>
          <w:tcPr>
            <w:tcW w:w="3430" w:type="dxa"/>
            <w:shd w:val="clear" w:color="auto" w:fill="auto"/>
          </w:tcPr>
          <w:p w14:paraId="03BC8777" w14:textId="77777777" w:rsidR="00763913" w:rsidRPr="008E5BDE" w:rsidRDefault="00763913" w:rsidP="00771842">
            <w:pPr>
              <w:pStyle w:val="Title"/>
              <w:jc w:val="left"/>
              <w:rPr>
                <w:szCs w:val="22"/>
              </w:rPr>
            </w:pPr>
            <w:r w:rsidRPr="008E5BDE">
              <w:rPr>
                <w:szCs w:val="22"/>
              </w:rPr>
              <w:t>Duty station</w:t>
            </w:r>
          </w:p>
        </w:tc>
        <w:tc>
          <w:tcPr>
            <w:tcW w:w="4872" w:type="dxa"/>
            <w:gridSpan w:val="2"/>
            <w:shd w:val="clear" w:color="auto" w:fill="auto"/>
          </w:tcPr>
          <w:p w14:paraId="72A5804C" w14:textId="0465E1D9" w:rsidR="00763913" w:rsidRPr="008E5BDE" w:rsidRDefault="008E5BDE" w:rsidP="00771842">
            <w:pPr>
              <w:pStyle w:val="Title"/>
              <w:jc w:val="left"/>
              <w:rPr>
                <w:szCs w:val="22"/>
              </w:rPr>
            </w:pPr>
            <w:r w:rsidRPr="008E5BDE">
              <w:rPr>
                <w:szCs w:val="22"/>
              </w:rPr>
              <w:t>Vienna, Austria</w:t>
            </w:r>
          </w:p>
        </w:tc>
      </w:tr>
      <w:tr w:rsidR="00763913" w:rsidRPr="00CD72F7" w14:paraId="5A9C3DC9" w14:textId="77777777" w:rsidTr="00771842">
        <w:tc>
          <w:tcPr>
            <w:tcW w:w="3430" w:type="dxa"/>
            <w:shd w:val="clear" w:color="auto" w:fill="auto"/>
          </w:tcPr>
          <w:p w14:paraId="43B00561" w14:textId="77777777" w:rsidR="00763913" w:rsidRPr="008E5BDE" w:rsidRDefault="00763913" w:rsidP="00771842">
            <w:pPr>
              <w:pStyle w:val="Title"/>
              <w:jc w:val="left"/>
              <w:rPr>
                <w:szCs w:val="22"/>
              </w:rPr>
            </w:pPr>
            <w:r w:rsidRPr="008E5BDE">
              <w:rPr>
                <w:szCs w:val="22"/>
              </w:rPr>
              <w:t>Position number</w:t>
            </w:r>
          </w:p>
        </w:tc>
        <w:tc>
          <w:tcPr>
            <w:tcW w:w="4872" w:type="dxa"/>
            <w:gridSpan w:val="2"/>
            <w:shd w:val="clear" w:color="auto" w:fill="auto"/>
          </w:tcPr>
          <w:p w14:paraId="52CB417D" w14:textId="0FE645AD" w:rsidR="00763913" w:rsidRPr="008E5BDE" w:rsidRDefault="00763913" w:rsidP="00771842">
            <w:pPr>
              <w:pStyle w:val="Title"/>
              <w:jc w:val="left"/>
              <w:rPr>
                <w:szCs w:val="22"/>
              </w:rPr>
            </w:pPr>
          </w:p>
        </w:tc>
      </w:tr>
      <w:tr w:rsidR="00763913" w:rsidRPr="00CD72F7" w14:paraId="09247614" w14:textId="77777777" w:rsidTr="00771842">
        <w:tc>
          <w:tcPr>
            <w:tcW w:w="3430" w:type="dxa"/>
            <w:shd w:val="clear" w:color="auto" w:fill="auto"/>
          </w:tcPr>
          <w:p w14:paraId="36FB3F02" w14:textId="77777777" w:rsidR="00763913" w:rsidRPr="008E5BDE" w:rsidRDefault="00763913" w:rsidP="00771842">
            <w:pPr>
              <w:pStyle w:val="Title"/>
              <w:jc w:val="left"/>
              <w:rPr>
                <w:szCs w:val="22"/>
              </w:rPr>
            </w:pPr>
            <w:r w:rsidRPr="008E5BDE">
              <w:rPr>
                <w:szCs w:val="22"/>
              </w:rPr>
              <w:t>Job family</w:t>
            </w:r>
          </w:p>
        </w:tc>
        <w:tc>
          <w:tcPr>
            <w:tcW w:w="4872" w:type="dxa"/>
            <w:gridSpan w:val="2"/>
            <w:shd w:val="clear" w:color="auto" w:fill="auto"/>
          </w:tcPr>
          <w:p w14:paraId="5FACF449" w14:textId="100BB8F8" w:rsidR="00763913" w:rsidRPr="008E5BDE" w:rsidRDefault="00763913" w:rsidP="00771842">
            <w:pPr>
              <w:pStyle w:val="Title"/>
              <w:jc w:val="left"/>
              <w:rPr>
                <w:szCs w:val="22"/>
              </w:rPr>
            </w:pPr>
            <w:bookmarkStart w:id="0" w:name="_GoBack"/>
            <w:bookmarkEnd w:id="0"/>
          </w:p>
        </w:tc>
      </w:tr>
      <w:tr w:rsidR="00763913" w:rsidRPr="00CD72F7" w14:paraId="13A38849" w14:textId="77777777" w:rsidTr="00771842">
        <w:tc>
          <w:tcPr>
            <w:tcW w:w="3430" w:type="dxa"/>
            <w:shd w:val="clear" w:color="auto" w:fill="auto"/>
          </w:tcPr>
          <w:p w14:paraId="56D2A3C6" w14:textId="77777777" w:rsidR="00763913" w:rsidRPr="008E5BDE" w:rsidRDefault="00763913" w:rsidP="00771842">
            <w:pPr>
              <w:pStyle w:val="Title"/>
              <w:jc w:val="left"/>
              <w:rPr>
                <w:szCs w:val="22"/>
              </w:rPr>
            </w:pPr>
            <w:r w:rsidRPr="008E5BDE">
              <w:rPr>
                <w:szCs w:val="22"/>
              </w:rPr>
              <w:t>Organizational unit</w:t>
            </w:r>
          </w:p>
        </w:tc>
        <w:tc>
          <w:tcPr>
            <w:tcW w:w="4872" w:type="dxa"/>
            <w:gridSpan w:val="2"/>
            <w:shd w:val="clear" w:color="auto" w:fill="auto"/>
          </w:tcPr>
          <w:p w14:paraId="69E1B9D8" w14:textId="7B2EF790" w:rsidR="00763913" w:rsidRPr="008E5BDE" w:rsidRDefault="008E5BDE" w:rsidP="00771842">
            <w:pPr>
              <w:pStyle w:val="Title"/>
              <w:jc w:val="left"/>
              <w:rPr>
                <w:szCs w:val="22"/>
              </w:rPr>
            </w:pPr>
            <w:r w:rsidRPr="008E5BDE">
              <w:rPr>
                <w:szCs w:val="22"/>
              </w:rPr>
              <w:t>Protection</w:t>
            </w:r>
          </w:p>
        </w:tc>
      </w:tr>
      <w:tr w:rsidR="00763913" w:rsidRPr="00CD72F7" w14:paraId="5531DF23" w14:textId="77777777" w:rsidTr="00771842">
        <w:tc>
          <w:tcPr>
            <w:tcW w:w="3430" w:type="dxa"/>
            <w:shd w:val="clear" w:color="auto" w:fill="auto"/>
          </w:tcPr>
          <w:p w14:paraId="03B012D1" w14:textId="77777777" w:rsidR="00763913" w:rsidRPr="008E5BDE" w:rsidRDefault="00763913" w:rsidP="00771842">
            <w:pPr>
              <w:pStyle w:val="Title"/>
              <w:jc w:val="left"/>
              <w:rPr>
                <w:szCs w:val="22"/>
              </w:rPr>
            </w:pPr>
            <w:r w:rsidRPr="008E5BDE">
              <w:rPr>
                <w:szCs w:val="22"/>
              </w:rPr>
              <w:t>Is this a Regional, HQ, MAC, PAC, Liaison Office or Country Office based position?</w:t>
            </w:r>
          </w:p>
        </w:tc>
        <w:tc>
          <w:tcPr>
            <w:tcW w:w="4872" w:type="dxa"/>
            <w:gridSpan w:val="2"/>
            <w:shd w:val="clear" w:color="auto" w:fill="auto"/>
          </w:tcPr>
          <w:p w14:paraId="14CE9B8B" w14:textId="2DAA0DCE" w:rsidR="00763913" w:rsidRPr="008E5BDE" w:rsidRDefault="008E5BDE" w:rsidP="00771842">
            <w:pPr>
              <w:pStyle w:val="Title"/>
              <w:jc w:val="left"/>
              <w:rPr>
                <w:szCs w:val="22"/>
              </w:rPr>
            </w:pPr>
            <w:r w:rsidRPr="008E5BDE">
              <w:rPr>
                <w:szCs w:val="22"/>
              </w:rPr>
              <w:t>Regional Office</w:t>
            </w:r>
          </w:p>
        </w:tc>
      </w:tr>
      <w:tr w:rsidR="00763913" w:rsidRPr="00CD72F7" w14:paraId="0626C7CF" w14:textId="77777777" w:rsidTr="00771842">
        <w:tc>
          <w:tcPr>
            <w:tcW w:w="3430" w:type="dxa"/>
            <w:shd w:val="clear" w:color="auto" w:fill="auto"/>
          </w:tcPr>
          <w:p w14:paraId="41A471F2" w14:textId="77777777" w:rsidR="00763913" w:rsidRPr="008E5BDE" w:rsidRDefault="00763913" w:rsidP="00771842">
            <w:pPr>
              <w:pStyle w:val="Title"/>
              <w:rPr>
                <w:szCs w:val="22"/>
              </w:rPr>
            </w:pPr>
            <w:r w:rsidRPr="008E5BDE">
              <w:rPr>
                <w:szCs w:val="22"/>
              </w:rPr>
              <w:t xml:space="preserve">Position rated on </w:t>
            </w:r>
          </w:p>
        </w:tc>
        <w:tc>
          <w:tcPr>
            <w:tcW w:w="4872" w:type="dxa"/>
            <w:gridSpan w:val="2"/>
            <w:shd w:val="clear" w:color="auto" w:fill="auto"/>
          </w:tcPr>
          <w:p w14:paraId="5CB4261B" w14:textId="39F0C030" w:rsidR="00763913" w:rsidRPr="008E5BDE" w:rsidRDefault="00763913" w:rsidP="00771842">
            <w:pPr>
              <w:pStyle w:val="Title"/>
              <w:rPr>
                <w:szCs w:val="22"/>
              </w:rPr>
            </w:pPr>
          </w:p>
        </w:tc>
      </w:tr>
      <w:tr w:rsidR="00241BC9" w:rsidRPr="00CD72F7" w14:paraId="024AB464" w14:textId="77777777" w:rsidTr="00771842">
        <w:tc>
          <w:tcPr>
            <w:tcW w:w="3430" w:type="dxa"/>
            <w:shd w:val="clear" w:color="auto" w:fill="auto"/>
          </w:tcPr>
          <w:p w14:paraId="18CBF631" w14:textId="23CC5576" w:rsidR="00241BC9" w:rsidRPr="008E5BDE" w:rsidRDefault="00241BC9" w:rsidP="00241BC9">
            <w:pPr>
              <w:pStyle w:val="Title"/>
              <w:rPr>
                <w:szCs w:val="22"/>
              </w:rPr>
            </w:pPr>
            <w:r w:rsidRPr="008E5BDE">
              <w:rPr>
                <w:szCs w:val="22"/>
              </w:rPr>
              <w:t xml:space="preserve">Reports directly to </w:t>
            </w:r>
          </w:p>
        </w:tc>
        <w:tc>
          <w:tcPr>
            <w:tcW w:w="4872" w:type="dxa"/>
            <w:gridSpan w:val="2"/>
            <w:shd w:val="clear" w:color="auto" w:fill="auto"/>
          </w:tcPr>
          <w:p w14:paraId="63B06CCC" w14:textId="76122563" w:rsidR="00241BC9" w:rsidRPr="008E5BDE" w:rsidRDefault="008E5BDE" w:rsidP="00241BC9">
            <w:pPr>
              <w:pStyle w:val="Title"/>
              <w:rPr>
                <w:szCs w:val="22"/>
              </w:rPr>
            </w:pPr>
            <w:r w:rsidRPr="008E5BDE">
              <w:rPr>
                <w:szCs w:val="22"/>
              </w:rPr>
              <w:t>Regional Thematic Specialist for Protection</w:t>
            </w:r>
          </w:p>
        </w:tc>
      </w:tr>
      <w:tr w:rsidR="00241BC9" w:rsidRPr="00CD72F7" w14:paraId="299D7400" w14:textId="77777777" w:rsidTr="00771842">
        <w:tc>
          <w:tcPr>
            <w:tcW w:w="3430" w:type="dxa"/>
            <w:shd w:val="clear" w:color="auto" w:fill="auto"/>
          </w:tcPr>
          <w:p w14:paraId="06F7117C" w14:textId="77777777" w:rsidR="00241BC9" w:rsidRPr="008E5BDE" w:rsidRDefault="00241BC9" w:rsidP="00241BC9">
            <w:pPr>
              <w:pStyle w:val="Title"/>
              <w:rPr>
                <w:szCs w:val="22"/>
              </w:rPr>
            </w:pPr>
            <w:r w:rsidRPr="008E5BDE">
              <w:rPr>
                <w:szCs w:val="22"/>
              </w:rPr>
              <w:t>Number of Direct Reports</w:t>
            </w:r>
          </w:p>
        </w:tc>
        <w:tc>
          <w:tcPr>
            <w:tcW w:w="4872" w:type="dxa"/>
            <w:gridSpan w:val="2"/>
            <w:shd w:val="clear" w:color="auto" w:fill="auto"/>
          </w:tcPr>
          <w:p w14:paraId="4F667B85" w14:textId="325A9FBD" w:rsidR="00241BC9" w:rsidRPr="008E5BDE" w:rsidRDefault="008E5BDE" w:rsidP="00241BC9">
            <w:pPr>
              <w:pStyle w:val="Title"/>
              <w:rPr>
                <w:szCs w:val="22"/>
              </w:rPr>
            </w:pPr>
            <w:r w:rsidRPr="008E5BDE">
              <w:rPr>
                <w:szCs w:val="22"/>
              </w:rPr>
              <w:t>N/A</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8E5BDE" w:rsidRDefault="00241BC9" w:rsidP="00241BC9">
            <w:pPr>
              <w:pStyle w:val="Heading1"/>
              <w:jc w:val="left"/>
            </w:pPr>
            <w:r w:rsidRPr="008E5BDE">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8E5BDE" w:rsidRDefault="009F3448" w:rsidP="00241BC9">
            <w:pPr>
              <w:rPr>
                <w:b/>
                <w:szCs w:val="22"/>
                <w:u w:val="single"/>
              </w:rPr>
            </w:pPr>
            <w:r w:rsidRPr="008E5BDE">
              <w:rPr>
                <w:b/>
                <w:szCs w:val="22"/>
                <w:u w:val="single"/>
              </w:rPr>
              <w:t>Background Information</w:t>
            </w:r>
          </w:p>
          <w:p w14:paraId="19CB7FCA" w14:textId="77777777" w:rsidR="00D14D20" w:rsidRPr="008E5BDE" w:rsidRDefault="00D14D20" w:rsidP="00D14D20">
            <w:pPr>
              <w:pStyle w:val="paragraph"/>
              <w:spacing w:before="0" w:beforeAutospacing="0" w:after="0" w:afterAutospacing="0"/>
              <w:jc w:val="both"/>
              <w:textAlignment w:val="baseline"/>
              <w:rPr>
                <w:rFonts w:ascii="Gill Sans Nova" w:hAnsi="Gill Sans Nova" w:cs="Segoe UI"/>
                <w:sz w:val="21"/>
                <w:szCs w:val="21"/>
              </w:rPr>
            </w:pPr>
            <w:r w:rsidRPr="008E5BDE">
              <w:rPr>
                <w:rStyle w:val="normaltextrun"/>
                <w:rFonts w:ascii="Gill Sans Nova" w:hAnsi="Gill Sans Nova" w:cs="Segoe UI"/>
                <w:sz w:val="21"/>
                <w:szCs w:val="21"/>
                <w:lang w:val="en-US"/>
              </w:rPr>
              <w:t>IOM is committed to addressing the needs and promoting and upholding</w:t>
            </w:r>
            <w:r w:rsidRPr="008E5BDE">
              <w:rPr>
                <w:rStyle w:val="normaltextrun"/>
                <w:rFonts w:ascii="Arial" w:hAnsi="Arial" w:cs="Arial"/>
                <w:sz w:val="21"/>
                <w:szCs w:val="21"/>
                <w:lang w:val="en-US"/>
              </w:rPr>
              <w:t> </w:t>
            </w:r>
            <w:r w:rsidRPr="008E5BDE">
              <w:rPr>
                <w:rStyle w:val="normaltextrun"/>
                <w:rFonts w:ascii="Gill Sans Nova" w:hAnsi="Gill Sans Nova" w:cs="Segoe UI"/>
                <w:sz w:val="21"/>
                <w:szCs w:val="21"/>
                <w:lang w:val="en-US"/>
              </w:rPr>
              <w:t xml:space="preserve">the rights of migrants. </w:t>
            </w:r>
            <w:r w:rsidRPr="008E5BDE">
              <w:rPr>
                <w:rStyle w:val="eop"/>
                <w:rFonts w:ascii="Gill Sans Nova" w:hAnsi="Gill Sans Nova" w:cs="Segoe UI"/>
                <w:sz w:val="21"/>
                <w:szCs w:val="21"/>
              </w:rPr>
              <w:t xml:space="preserve"> IOM’s Protection Division is at the forefront of this work, through its protection and assistance and return and reintegration programming. </w:t>
            </w:r>
          </w:p>
          <w:p w14:paraId="2EF23928" w14:textId="77777777" w:rsidR="00D14D20" w:rsidRPr="008E5BDE" w:rsidRDefault="00D14D20" w:rsidP="00D14D20">
            <w:pPr>
              <w:pStyle w:val="paragraph"/>
              <w:spacing w:before="0" w:beforeAutospacing="0" w:after="0" w:afterAutospacing="0"/>
              <w:jc w:val="both"/>
              <w:textAlignment w:val="baseline"/>
              <w:rPr>
                <w:rFonts w:ascii="Gill Sans Nova" w:hAnsi="Gill Sans Nova" w:cs="Segoe UI"/>
                <w:sz w:val="21"/>
                <w:szCs w:val="21"/>
              </w:rPr>
            </w:pPr>
          </w:p>
          <w:p w14:paraId="1D878608" w14:textId="77777777" w:rsidR="00D14D20" w:rsidRPr="008E5BDE" w:rsidRDefault="00D14D20" w:rsidP="00D14D20">
            <w:pPr>
              <w:pStyle w:val="paragraph"/>
              <w:spacing w:before="0" w:beforeAutospacing="0" w:after="0" w:afterAutospacing="0"/>
              <w:jc w:val="both"/>
              <w:textAlignment w:val="baseline"/>
              <w:rPr>
                <w:rFonts w:ascii="Gill Sans Nova" w:hAnsi="Gill Sans Nova" w:cs="Segoe UI"/>
                <w:sz w:val="21"/>
                <w:szCs w:val="21"/>
              </w:rPr>
            </w:pPr>
            <w:r w:rsidRPr="008E5BDE">
              <w:rPr>
                <w:rStyle w:val="normaltextrun"/>
                <w:rFonts w:ascii="Gill Sans Nova" w:hAnsi="Gill Sans Nova" w:cs="Segoe UI"/>
                <w:sz w:val="21"/>
                <w:szCs w:val="21"/>
                <w:lang w:val="en-US"/>
              </w:rPr>
              <w:t>Protection encompasses all activities aimed at obtaining full respect for the rights of the individual in accordance with the letter and spirit of the relevant bodies of law. Specifically, protection involves activities that seek to directly secure, individual or group rights, as well as activities that aim to create a society in which individual and group rights are recognized and upheld.</w:t>
            </w:r>
            <w:r w:rsidRPr="008E5BDE">
              <w:rPr>
                <w:rStyle w:val="eop"/>
                <w:rFonts w:ascii="Gill Sans Nova" w:hAnsi="Gill Sans Nova" w:cs="Segoe UI"/>
                <w:sz w:val="21"/>
                <w:szCs w:val="21"/>
              </w:rPr>
              <w:t> </w:t>
            </w:r>
          </w:p>
          <w:p w14:paraId="732D93DB" w14:textId="77777777" w:rsidR="00D14D20" w:rsidRPr="008E5BDE" w:rsidRDefault="00D14D20" w:rsidP="00D14D20">
            <w:pPr>
              <w:pStyle w:val="paragraph"/>
              <w:spacing w:before="0" w:beforeAutospacing="0" w:after="0" w:afterAutospacing="0"/>
              <w:jc w:val="both"/>
              <w:textAlignment w:val="baseline"/>
              <w:rPr>
                <w:rStyle w:val="contentcontrolboundarysink"/>
                <w:rFonts w:ascii="Gill Sans Nova" w:hAnsi="Gill Sans Nova"/>
                <w:sz w:val="21"/>
                <w:szCs w:val="21"/>
                <w:lang w:val="en-US"/>
              </w:rPr>
            </w:pPr>
            <w:r w:rsidRPr="008E5BDE">
              <w:rPr>
                <w:rStyle w:val="contentcontrolboundarysink"/>
                <w:rFonts w:ascii="Arial" w:hAnsi="Arial" w:cs="Arial"/>
                <w:sz w:val="21"/>
                <w:szCs w:val="21"/>
                <w:lang w:val="en-US"/>
              </w:rPr>
              <w:t>​</w:t>
            </w:r>
            <w:r w:rsidRPr="008E5BDE">
              <w:rPr>
                <w:rStyle w:val="contentcontrolboundarysink"/>
                <w:rFonts w:ascii="Gill Sans Nova" w:hAnsi="Gill Sans Nova"/>
                <w:sz w:val="21"/>
                <w:szCs w:val="21"/>
                <w:lang w:val="en-US"/>
              </w:rPr>
              <w:t> </w:t>
            </w:r>
          </w:p>
          <w:p w14:paraId="368E262E" w14:textId="77777777" w:rsidR="00D14D20" w:rsidRPr="008E5BDE" w:rsidRDefault="00D14D20" w:rsidP="00D14D20">
            <w:pPr>
              <w:pStyle w:val="paragraph"/>
              <w:spacing w:before="0" w:beforeAutospacing="0" w:after="0" w:afterAutospacing="0"/>
              <w:jc w:val="both"/>
              <w:textAlignment w:val="baseline"/>
              <w:rPr>
                <w:rStyle w:val="contentcontrolboundarysink"/>
                <w:rFonts w:ascii="Gill Sans Nova" w:hAnsi="Gill Sans Nova" w:cs="Segoe UI"/>
                <w:sz w:val="21"/>
                <w:szCs w:val="21"/>
                <w:lang w:val="en-US"/>
              </w:rPr>
            </w:pPr>
            <w:r w:rsidRPr="008E5BDE">
              <w:rPr>
                <w:rStyle w:val="contentcontrolboundarysink"/>
                <w:rFonts w:ascii="Gill Sans Nova" w:hAnsi="Gill Sans Nova" w:cs="Segoe UI"/>
                <w:sz w:val="21"/>
                <w:szCs w:val="21"/>
                <w:lang w:val="en-US"/>
              </w:rPr>
              <w:t>IOM’s </w:t>
            </w:r>
            <w:hyperlink r:id="rId12" w:tgtFrame="_blank" w:history="1">
              <w:r w:rsidRPr="008E5BDE">
                <w:rPr>
                  <w:rStyle w:val="contentcontrolboundarysink"/>
                  <w:rFonts w:ascii="Gill Sans Nova" w:hAnsi="Gill Sans Nova" w:cs="Segoe UI"/>
                  <w:sz w:val="21"/>
                  <w:szCs w:val="21"/>
                  <w:lang w:val="en-US"/>
                </w:rPr>
                <w:t>Policy on the Full Spectrum of Return, Readmission and Reintegration</w:t>
              </w:r>
            </w:hyperlink>
            <w:r w:rsidRPr="008E5BDE">
              <w:rPr>
                <w:rStyle w:val="contentcontrolboundarysink"/>
                <w:rFonts w:ascii="Gill Sans Nova" w:hAnsi="Gill Sans Nova" w:cs="Segoe UI"/>
                <w:sz w:val="21"/>
                <w:szCs w:val="21"/>
                <w:lang w:val="en-US"/>
              </w:rPr>
              <w:t> (2021) guides IOM’s work on return migration through a holistic, rights-based and sustainable development-oriented approach that facilitates safe and dignified return, readmission and sustainable reintegration. It focuses on the well-being of individual returnees and the protection of their rights throughout the entire return, readmission and reintegration process, placing individuals at the center of all efforts and empowering those making an informed decision to participate in assisted voluntary return programs. At the same time, it recognizes that States have a sovereign prerogative to determine their national migration policies and to govern migration within their jurisdiction, in conformity with international law commitments.</w:t>
            </w:r>
          </w:p>
          <w:p w14:paraId="32C1BA49" w14:textId="77777777" w:rsidR="00D14D20" w:rsidRPr="008E5BDE" w:rsidRDefault="00D14D20" w:rsidP="00241BC9">
            <w:pPr>
              <w:rPr>
                <w:b/>
                <w:szCs w:val="22"/>
                <w:u w:val="single"/>
                <w:lang w:val="en-US"/>
              </w:rPr>
            </w:pPr>
          </w:p>
          <w:p w14:paraId="7E2EAF1C" w14:textId="1CFD0BFD" w:rsidR="009F3448" w:rsidRPr="008E5BDE" w:rsidRDefault="009F3448" w:rsidP="00241BC9">
            <w:pPr>
              <w:rPr>
                <w:b/>
                <w:szCs w:val="22"/>
                <w:u w:val="single"/>
              </w:rPr>
            </w:pPr>
            <w:r w:rsidRPr="008E5BDE">
              <w:rPr>
                <w:b/>
                <w:szCs w:val="22"/>
                <w:u w:val="single"/>
              </w:rPr>
              <w:t>Supervision</w:t>
            </w:r>
          </w:p>
          <w:sdt>
            <w:sdtPr>
              <w:rPr>
                <w:rStyle w:val="PDNORMALTEXT"/>
              </w:rPr>
              <w:alias w:val="Indicate academic requirements following IN/233, for example:"/>
              <w:tag w:val="Indicate academic requirements following IN/233, for example:"/>
              <w:id w:val="-711269204"/>
              <w:placeholder>
                <w:docPart w:val="43D61451E12E446B9549912A133B8A84"/>
              </w:placeholder>
            </w:sdtPr>
            <w:sdtEndPr>
              <w:rPr>
                <w:rStyle w:val="contentcontrolboundarysink"/>
                <w:rFonts w:ascii="Arial" w:hAnsi="Arial" w:cs="Segoe UI"/>
                <w:sz w:val="21"/>
                <w:szCs w:val="21"/>
                <w:lang w:val="en-US" w:eastAsia="en-US"/>
              </w:rPr>
            </w:sdtEndPr>
            <w:sdtContent>
              <w:p w14:paraId="343E4B73" w14:textId="6D28F8EF" w:rsidR="00D14D20" w:rsidRPr="008E5BDE" w:rsidRDefault="00D14D20" w:rsidP="00D14D20">
                <w:pPr>
                  <w:autoSpaceDE/>
                  <w:adjustRightInd/>
                  <w:spacing w:after="200"/>
                  <w:jc w:val="left"/>
                  <w:rPr>
                    <w:rStyle w:val="contentcontrolboundarysink"/>
                    <w:rFonts w:ascii="Gill Sans Nova" w:hAnsi="Gill Sans Nova" w:cs="Segoe UI"/>
                    <w:sz w:val="21"/>
                    <w:szCs w:val="21"/>
                    <w:lang w:val="en-US" w:eastAsia="en-US"/>
                  </w:rPr>
                </w:pPr>
                <w:r w:rsidRPr="008E5BDE">
                  <w:rPr>
                    <w:rStyle w:val="contentcontrolboundarysink"/>
                    <w:rFonts w:ascii="Gill Sans Nova" w:hAnsi="Gill Sans Nova" w:cs="Segoe UI"/>
                    <w:sz w:val="21"/>
                    <w:szCs w:val="21"/>
                    <w:lang w:val="en-US" w:eastAsia="en-US"/>
                  </w:rPr>
                  <w:t>Under the direct supervision of the Regional Thematic Specialist for Protection, the Intern will assist in developing a</w:t>
                </w:r>
                <w:proofErr w:type="spellStart"/>
                <w:r w:rsidRPr="008E5BDE">
                  <w:rPr>
                    <w:rStyle w:val="contentcontrolboundarysink"/>
                    <w:rFonts w:ascii="Gill Sans Nova" w:hAnsi="Gill Sans Nova" w:cs="Segoe UI"/>
                    <w:sz w:val="21"/>
                    <w:szCs w:val="21"/>
                  </w:rPr>
                  <w:t>nd</w:t>
                </w:r>
                <w:proofErr w:type="spellEnd"/>
                <w:r w:rsidRPr="008E5BDE">
                  <w:rPr>
                    <w:rStyle w:val="contentcontrolboundarysink"/>
                    <w:rFonts w:ascii="Gill Sans Nova" w:hAnsi="Gill Sans Nova" w:cs="Segoe UI"/>
                    <w:sz w:val="21"/>
                    <w:szCs w:val="21"/>
                  </w:rPr>
                  <w:t xml:space="preserve"> modernizing </w:t>
                </w:r>
                <w:r w:rsidRPr="008E5BDE">
                  <w:rPr>
                    <w:rStyle w:val="contentcontrolboundarysink"/>
                    <w:rFonts w:ascii="Gill Sans Nova" w:hAnsi="Gill Sans Nova" w:cs="Segoe UI"/>
                    <w:sz w:val="21"/>
                    <w:szCs w:val="21"/>
                    <w:lang w:val="en-US" w:eastAsia="en-US"/>
                  </w:rPr>
                  <w:t>c</w:t>
                </w:r>
                <w:r w:rsidRPr="008E5BDE">
                  <w:rPr>
                    <w:rStyle w:val="contentcontrolboundarysink"/>
                    <w:rFonts w:ascii="Gill Sans Nova" w:hAnsi="Gill Sans Nova" w:cs="Segoe UI"/>
                    <w:sz w:val="21"/>
                    <w:szCs w:val="21"/>
                  </w:rPr>
                  <w:t xml:space="preserve">ore guidance materials and training tools on migrant protection for use </w:t>
                </w:r>
                <w:r w:rsidRPr="008E5BDE">
                  <w:rPr>
                    <w:rStyle w:val="contentcontrolboundarysink"/>
                    <w:rFonts w:ascii="Gill Sans Nova" w:hAnsi="Gill Sans Nova" w:cs="Segoe UI"/>
                    <w:sz w:val="21"/>
                    <w:szCs w:val="21"/>
                    <w:lang w:val="en-US" w:eastAsia="en-US"/>
                  </w:rPr>
                  <w:t xml:space="preserve">in Southern Europe, Eastern Europe, and Central Asia. </w:t>
                </w:r>
              </w:p>
            </w:sdtContent>
          </w:sdt>
          <w:p w14:paraId="31AE780A" w14:textId="476CCE97" w:rsidR="00241BC9" w:rsidRPr="008E5BDE" w:rsidRDefault="00241BC9" w:rsidP="00241BC9">
            <w:pPr>
              <w:rPr>
                <w:i/>
                <w:iCs/>
                <w:lang w:val="en-US"/>
              </w:rPr>
            </w:pP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lastRenderedPageBreak/>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sdt>
            <w:sdtPr>
              <w:rPr>
                <w:rStyle w:val="PDNORMALTEXT"/>
              </w:rPr>
              <w:alias w:val="List 6-8 areas of responsibilities by using the “What, why and how” approach"/>
              <w:tag w:val="List 6-8 areas of responsibilities by using the “What, why and how” approach"/>
              <w:id w:val="1932382226"/>
              <w:placeholder>
                <w:docPart w:val="B33395B2C27E4C5D8D7B59CA787AAA1C"/>
              </w:placeholder>
            </w:sdtPr>
            <w:sdtEndPr>
              <w:rPr>
                <w:rStyle w:val="PDNORMALTEXT"/>
              </w:rPr>
            </w:sdtEndPr>
            <w:sdtContent>
              <w:p w14:paraId="75A6AB92" w14:textId="1C99A425" w:rsidR="00D14D20" w:rsidRDefault="00D14D20" w:rsidP="00D14D20">
                <w:pPr>
                  <w:pStyle w:val="ListParagraph"/>
                  <w:numPr>
                    <w:ilvl w:val="0"/>
                    <w:numId w:val="35"/>
                  </w:numPr>
                  <w:autoSpaceDN w:val="0"/>
                  <w:spacing w:before="0" w:after="200"/>
                  <w:ind w:right="0"/>
                  <w:contextualSpacing/>
                  <w:jc w:val="left"/>
                  <w:rPr>
                    <w:rStyle w:val="PDNORMALTEXT"/>
                  </w:rPr>
                </w:pPr>
                <w:r>
                  <w:rPr>
                    <w:rStyle w:val="PDNORMALTEXT"/>
                  </w:rPr>
                  <w:t xml:space="preserve">Review IOM institutional guidance, instructions and procedures in the areas of migrant protection and return and reintegration. </w:t>
                </w:r>
              </w:p>
              <w:p w14:paraId="1610FE85" w14:textId="07ED9D2A" w:rsidR="00D14D20" w:rsidRDefault="00D14D20" w:rsidP="00D14D20">
                <w:pPr>
                  <w:pStyle w:val="ListParagraph"/>
                  <w:numPr>
                    <w:ilvl w:val="0"/>
                    <w:numId w:val="35"/>
                  </w:numPr>
                  <w:autoSpaceDN w:val="0"/>
                  <w:spacing w:before="0" w:after="200"/>
                  <w:ind w:right="0"/>
                  <w:contextualSpacing/>
                  <w:jc w:val="left"/>
                  <w:rPr>
                    <w:rStyle w:val="PDNORMALTEXT"/>
                  </w:rPr>
                </w:pPr>
                <w:r>
                  <w:rPr>
                    <w:rStyle w:val="PDNORMALTEXT"/>
                  </w:rPr>
                  <w:t xml:space="preserve">Gather existing regional and country level training </w:t>
                </w:r>
                <w:proofErr w:type="spellStart"/>
                <w:r>
                  <w:rPr>
                    <w:rStyle w:val="PDNORMALTEXT"/>
                  </w:rPr>
                  <w:t>programmes</w:t>
                </w:r>
                <w:proofErr w:type="spellEnd"/>
                <w:r>
                  <w:rPr>
                    <w:rStyle w:val="PDNORMALTEXT"/>
                  </w:rPr>
                  <w:t xml:space="preserve"> and guidance materials. </w:t>
                </w:r>
              </w:p>
              <w:p w14:paraId="7D34B330" w14:textId="77777777" w:rsidR="00D14D20" w:rsidRDefault="00D14D20" w:rsidP="00D14D20">
                <w:pPr>
                  <w:pStyle w:val="ListParagraph"/>
                  <w:numPr>
                    <w:ilvl w:val="0"/>
                    <w:numId w:val="35"/>
                  </w:numPr>
                  <w:autoSpaceDN w:val="0"/>
                  <w:spacing w:before="0" w:after="200"/>
                  <w:ind w:right="0"/>
                  <w:contextualSpacing/>
                  <w:jc w:val="left"/>
                  <w:rPr>
                    <w:rStyle w:val="PDNORMALTEXT"/>
                  </w:rPr>
                </w:pPr>
                <w:r>
                  <w:rPr>
                    <w:rStyle w:val="PDNORMALTEXT"/>
                  </w:rPr>
                  <w:t xml:space="preserve">Develop standardized training package templates and update existing training materials into the templates. </w:t>
                </w:r>
              </w:p>
              <w:p w14:paraId="51E41B78" w14:textId="35BC71D6" w:rsidR="00D14D20" w:rsidRDefault="00D14D20" w:rsidP="00D14D20">
                <w:pPr>
                  <w:pStyle w:val="ListParagraph"/>
                  <w:numPr>
                    <w:ilvl w:val="0"/>
                    <w:numId w:val="35"/>
                  </w:numPr>
                  <w:autoSpaceDN w:val="0"/>
                  <w:spacing w:before="0" w:after="200"/>
                  <w:ind w:right="0"/>
                  <w:contextualSpacing/>
                  <w:jc w:val="left"/>
                  <w:rPr>
                    <w:rStyle w:val="PDNORMALTEXT"/>
                  </w:rPr>
                </w:pPr>
                <w:r>
                  <w:rPr>
                    <w:rStyle w:val="PDNORMALTEXT"/>
                  </w:rPr>
                  <w:t xml:space="preserve">Identify methods for updating and modernizing training approaches (e.g., updates presentations and visuals, use of apps and online tools, etc.) </w:t>
                </w:r>
              </w:p>
              <w:p w14:paraId="2500FF2C" w14:textId="31E8AC35" w:rsidR="00D14D20" w:rsidRDefault="00D14D20" w:rsidP="00D14D20">
                <w:pPr>
                  <w:pStyle w:val="ListParagraph"/>
                  <w:numPr>
                    <w:ilvl w:val="0"/>
                    <w:numId w:val="35"/>
                  </w:numPr>
                  <w:autoSpaceDN w:val="0"/>
                  <w:spacing w:before="0" w:after="200"/>
                  <w:ind w:right="0"/>
                  <w:contextualSpacing/>
                  <w:jc w:val="left"/>
                  <w:rPr>
                    <w:rStyle w:val="PDNORMALTEXT"/>
                  </w:rPr>
                </w:pPr>
                <w:r>
                  <w:rPr>
                    <w:rStyle w:val="PDNORMALTEXT"/>
                  </w:rPr>
                  <w:t xml:space="preserve">Develop pre- and post- training assessment questionnaires.  </w:t>
                </w:r>
              </w:p>
              <w:p w14:paraId="454AD735" w14:textId="5EE84843" w:rsidR="00D14D20" w:rsidRDefault="00D14D20" w:rsidP="00D14D20">
                <w:pPr>
                  <w:pStyle w:val="ListParagraph"/>
                  <w:numPr>
                    <w:ilvl w:val="0"/>
                    <w:numId w:val="35"/>
                  </w:numPr>
                  <w:autoSpaceDN w:val="0"/>
                  <w:spacing w:before="0" w:after="200"/>
                  <w:ind w:right="0"/>
                  <w:contextualSpacing/>
                  <w:jc w:val="left"/>
                  <w:rPr>
                    <w:rStyle w:val="PDNORMALTEXT"/>
                  </w:rPr>
                </w:pPr>
                <w:r>
                  <w:rPr>
                    <w:rStyle w:val="PDNORMALTEXT"/>
                  </w:rPr>
                  <w:t xml:space="preserve">Organize training and guidance materials, and other materials upon request, in easy-to-navigate SharePoint folders. </w:t>
                </w:r>
              </w:p>
              <w:p w14:paraId="2E3AB38E" w14:textId="77777777" w:rsidR="00D14D20" w:rsidRDefault="00D14D20" w:rsidP="00D14D20">
                <w:pPr>
                  <w:pStyle w:val="ListParagraph"/>
                  <w:numPr>
                    <w:ilvl w:val="0"/>
                    <w:numId w:val="35"/>
                  </w:numPr>
                  <w:autoSpaceDN w:val="0"/>
                  <w:spacing w:before="0" w:after="200"/>
                  <w:ind w:right="0"/>
                  <w:contextualSpacing/>
                  <w:jc w:val="left"/>
                </w:pPr>
                <w:r>
                  <w:rPr>
                    <w:rStyle w:val="PDNORMALTEXT"/>
                  </w:rPr>
                  <w:t>Provide general administrative support to the Regional Thematic Specialist to facilitate the efficient operation of the Protection Unit at Regional Office Vienna.</w:t>
                </w:r>
              </w:p>
            </w:sdtContent>
          </w:sdt>
          <w:p w14:paraId="3B80ECCE" w14:textId="77777777" w:rsidR="008225E9" w:rsidRDefault="008225E9" w:rsidP="008225E9">
            <w:pPr>
              <w:rPr>
                <w:b/>
                <w:szCs w:val="22"/>
                <w:u w:val="single"/>
              </w:rPr>
            </w:pPr>
            <w:r w:rsidRPr="008225E9">
              <w:rPr>
                <w:b/>
                <w:szCs w:val="22"/>
                <w:u w:val="single"/>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A902957E3D2A42F28D3925DBB3CC449B"/>
              </w:placeholder>
            </w:sdtPr>
            <w:sdtEndPr>
              <w:rPr>
                <w:rStyle w:val="PDNORMALTEXT"/>
              </w:rPr>
            </w:sdtEndPr>
            <w:sdtContent>
              <w:p w14:paraId="0CC399F9" w14:textId="77777777" w:rsidR="00D14D20" w:rsidRDefault="00D14D20" w:rsidP="00D14D20">
                <w:pPr>
                  <w:pStyle w:val="ListParagraph"/>
                  <w:numPr>
                    <w:ilvl w:val="0"/>
                    <w:numId w:val="36"/>
                  </w:numPr>
                  <w:autoSpaceDN w:val="0"/>
                  <w:spacing w:before="0" w:after="200"/>
                  <w:ind w:right="0"/>
                  <w:contextualSpacing/>
                  <w:jc w:val="left"/>
                  <w:rPr>
                    <w:rStyle w:val="PDNORMALTEXT"/>
                  </w:rPr>
                </w:pPr>
                <w:r>
                  <w:rPr>
                    <w:rStyle w:val="PDNORMALTEXT"/>
                  </w:rPr>
                  <w:t>Gain experience in working in an international multicultural environment, within the United Nations system.</w:t>
                </w:r>
              </w:p>
              <w:p w14:paraId="46F69722" w14:textId="77777777" w:rsidR="00D14D20" w:rsidRDefault="00D14D20" w:rsidP="00D14D20">
                <w:pPr>
                  <w:pStyle w:val="ListParagraph"/>
                  <w:numPr>
                    <w:ilvl w:val="0"/>
                    <w:numId w:val="36"/>
                  </w:numPr>
                  <w:autoSpaceDN w:val="0"/>
                  <w:spacing w:before="0" w:after="200"/>
                  <w:ind w:right="0"/>
                  <w:contextualSpacing/>
                  <w:jc w:val="left"/>
                  <w:rPr>
                    <w:rStyle w:val="PDNORMALTEXT"/>
                  </w:rPr>
                </w:pPr>
                <w:r>
                  <w:rPr>
                    <w:rStyle w:val="PDNORMALTEXT"/>
                  </w:rPr>
                  <w:t>Gain experience in organization, management, and international cooperation activities.</w:t>
                </w:r>
              </w:p>
              <w:p w14:paraId="7D10DD99" w14:textId="3DD8A707" w:rsidR="00D14D20" w:rsidRDefault="00D14D20" w:rsidP="00D14D20">
                <w:pPr>
                  <w:pStyle w:val="ListParagraph"/>
                  <w:numPr>
                    <w:ilvl w:val="0"/>
                    <w:numId w:val="36"/>
                  </w:numPr>
                  <w:autoSpaceDN w:val="0"/>
                  <w:spacing w:before="0" w:after="200"/>
                  <w:ind w:right="0"/>
                  <w:contextualSpacing/>
                  <w:jc w:val="left"/>
                  <w:rPr>
                    <w:rStyle w:val="PDNORMALTEXT"/>
                  </w:rPr>
                </w:pPr>
                <w:r>
                  <w:rPr>
                    <w:rStyle w:val="PDNORMALTEXT"/>
                  </w:rPr>
                  <w:t>Understand</w:t>
                </w:r>
                <w:r w:rsidR="008E5BDE">
                  <w:rPr>
                    <w:rStyle w:val="PDNORMALTEXT"/>
                  </w:rPr>
                  <w:t xml:space="preserve"> </w:t>
                </w:r>
                <w:r>
                  <w:rPr>
                    <w:rStyle w:val="PDNORMALTEXT"/>
                  </w:rPr>
                  <w:t>IOM’s work, as an inter-governmental organization in the field of migration, and work on formulating and editing institutional strategies, priorities and workplans.</w:t>
                </w:r>
              </w:p>
              <w:p w14:paraId="0B122627" w14:textId="77777777" w:rsidR="00D14D20" w:rsidRDefault="00D14D20" w:rsidP="00D14D20">
                <w:pPr>
                  <w:pStyle w:val="ListParagraph"/>
                  <w:numPr>
                    <w:ilvl w:val="0"/>
                    <w:numId w:val="36"/>
                  </w:numPr>
                  <w:autoSpaceDN w:val="0"/>
                  <w:spacing w:before="0" w:after="200"/>
                  <w:ind w:right="0"/>
                  <w:contextualSpacing/>
                  <w:jc w:val="left"/>
                  <w:rPr>
                    <w:rStyle w:val="PDNORMALTEXT"/>
                  </w:rPr>
                </w:pPr>
                <w:r>
                  <w:rPr>
                    <w:rStyle w:val="PDNORMALTEXT"/>
                  </w:rPr>
                  <w:t>Acquire technical knowledge in policy and strategy.</w:t>
                </w:r>
              </w:p>
              <w:p w14:paraId="524E6B7A" w14:textId="77777777" w:rsidR="00D14D20" w:rsidRDefault="00D14D20" w:rsidP="00D14D20">
                <w:pPr>
                  <w:pStyle w:val="ListParagraph"/>
                  <w:numPr>
                    <w:ilvl w:val="0"/>
                    <w:numId w:val="36"/>
                  </w:numPr>
                  <w:autoSpaceDN w:val="0"/>
                  <w:spacing w:before="0" w:after="200"/>
                  <w:ind w:right="0"/>
                  <w:contextualSpacing/>
                  <w:jc w:val="left"/>
                  <w:rPr>
                    <w:rStyle w:val="PDNORMALTEXT"/>
                  </w:rPr>
                </w:pPr>
                <w:r>
                  <w:rPr>
                    <w:rStyle w:val="PDNORMALTEXT"/>
                  </w:rPr>
                  <w:t xml:space="preserve">Utilize access to Staff Development and Learning online training courses and tools and take opportunities to develop skillsets and consolidate understanding as they arise. </w:t>
                </w:r>
              </w:p>
              <w:p w14:paraId="257E01D6" w14:textId="77777777" w:rsidR="00D14D20" w:rsidRDefault="00D14D20" w:rsidP="00D14D20">
                <w:pPr>
                  <w:pStyle w:val="ListParagraph"/>
                  <w:numPr>
                    <w:ilvl w:val="0"/>
                    <w:numId w:val="36"/>
                  </w:numPr>
                  <w:autoSpaceDN w:val="0"/>
                  <w:spacing w:before="0" w:after="200"/>
                  <w:ind w:right="0"/>
                  <w:contextualSpacing/>
                  <w:jc w:val="left"/>
                  <w:rPr>
                    <w:rStyle w:val="PDNORMALTEXT"/>
                  </w:rPr>
                </w:pPr>
                <w:r>
                  <w:rPr>
                    <w:rStyle w:val="PDNORMALTEXT"/>
                  </w:rPr>
                  <w:t>Opportunities to interact with IOM staff within Headquarters and IOM Missions.</w:t>
                </w:r>
              </w:p>
            </w:sdtContent>
          </w:sdt>
          <w:p w14:paraId="4651D545" w14:textId="54B05BEE" w:rsidR="008225E9" w:rsidRPr="00D14D20" w:rsidRDefault="008225E9" w:rsidP="008225E9">
            <w:pPr>
              <w:ind w:left="360" w:hanging="360"/>
              <w:rPr>
                <w:color w:val="FF0000"/>
                <w:lang w:val="en-US"/>
              </w:rPr>
            </w:pP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6F5C7E21" w14:textId="09F477EF" w:rsidR="00241BC9" w:rsidRPr="007B425E" w:rsidRDefault="00241BC9" w:rsidP="00241BC9">
                  <w:pPr>
                    <w:spacing w:after="0"/>
                    <w:textAlignment w:val="baseline"/>
                    <w:rPr>
                      <w:color w:val="E36C0A" w:themeColor="accent6" w:themeShade="BF"/>
                    </w:rPr>
                  </w:pPr>
                </w:p>
              </w:tc>
            </w:tr>
            <w:tr w:rsidR="007B425E" w:rsidRPr="007B425E" w14:paraId="315B1FF0" w14:textId="77777777">
              <w:trPr>
                <w:trHeight w:val="324"/>
              </w:trPr>
              <w:tc>
                <w:tcPr>
                  <w:tcW w:w="0" w:type="auto"/>
                </w:tcPr>
                <w:p w14:paraId="6B9E421C" w14:textId="3DE9DC4D" w:rsidR="00241BC9" w:rsidRPr="00D14D20" w:rsidRDefault="00D14D20" w:rsidP="00D14D20">
                  <w:pPr>
                    <w:pStyle w:val="ListParagraph"/>
                    <w:numPr>
                      <w:ilvl w:val="0"/>
                      <w:numId w:val="37"/>
                    </w:numPr>
                    <w:spacing w:before="0" w:after="0"/>
                    <w:rPr>
                      <w:color w:val="E36C0A" w:themeColor="accent6" w:themeShade="BF"/>
                    </w:rPr>
                  </w:pPr>
                  <w:r>
                    <w:rPr>
                      <w:rStyle w:val="PDNORMALTEXT"/>
                    </w:rPr>
                    <w:t>University degree or currently studying social work, psychology, law, or a related field from an accredited academic institution.</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5E3E037A" w14:textId="77777777" w:rsidR="00241BC9" w:rsidRDefault="00241BC9" w:rsidP="00241BC9">
            <w:pPr>
              <w:rPr>
                <w:rFonts w:eastAsia="Arial"/>
              </w:rPr>
            </w:pPr>
          </w:p>
          <w:p w14:paraId="1B078151" w14:textId="77777777" w:rsidR="00D14D20" w:rsidRPr="00D14D20" w:rsidRDefault="00D14D20" w:rsidP="00D14D20">
            <w:pPr>
              <w:pStyle w:val="ListParagraph"/>
              <w:numPr>
                <w:ilvl w:val="0"/>
                <w:numId w:val="37"/>
              </w:numPr>
              <w:spacing w:before="0" w:after="0"/>
              <w:rPr>
                <w:rStyle w:val="PDNORMALTEXT"/>
              </w:rPr>
            </w:pPr>
            <w:r w:rsidRPr="00D14D20">
              <w:rPr>
                <w:rStyle w:val="PDNORMALTEXT"/>
              </w:rPr>
              <w:lastRenderedPageBreak/>
              <w:t>Paid or volunteer experience in the fields of protection, counter-trafficking, child protection, return and reintegration, gender-based violence, and/or humanitarian affairs; or</w:t>
            </w:r>
          </w:p>
          <w:p w14:paraId="09F8B57B" w14:textId="77777777" w:rsidR="00D14D20" w:rsidRPr="00D14D20" w:rsidRDefault="00D14D20" w:rsidP="00D14D20">
            <w:pPr>
              <w:pStyle w:val="ListParagraph"/>
              <w:numPr>
                <w:ilvl w:val="0"/>
                <w:numId w:val="37"/>
              </w:numPr>
              <w:spacing w:before="0" w:after="0"/>
              <w:rPr>
                <w:rStyle w:val="PDNORMALTEXT"/>
              </w:rPr>
            </w:pPr>
            <w:r w:rsidRPr="00D14D20">
              <w:rPr>
                <w:rStyle w:val="PDNORMALTEXT"/>
                <w:rFonts w:ascii="Arial" w:hAnsi="Arial"/>
              </w:rPr>
              <w:t>​</w:t>
            </w:r>
            <w:r w:rsidRPr="00D14D20">
              <w:rPr>
                <w:rStyle w:val="PDNORMALTEXT"/>
              </w:rPr>
              <w:t>Paid or volunteer experience working with vulnerable populations; or</w:t>
            </w:r>
          </w:p>
          <w:p w14:paraId="2556D3E0" w14:textId="77777777" w:rsidR="00D14D20" w:rsidRPr="00D14D20" w:rsidRDefault="00D14D20" w:rsidP="00D14D20">
            <w:pPr>
              <w:pStyle w:val="ListParagraph"/>
              <w:numPr>
                <w:ilvl w:val="0"/>
                <w:numId w:val="37"/>
              </w:numPr>
              <w:spacing w:before="0" w:after="0"/>
              <w:rPr>
                <w:rStyle w:val="PDNORMALTEXT"/>
              </w:rPr>
            </w:pPr>
            <w:r w:rsidRPr="00D14D20">
              <w:rPr>
                <w:rStyle w:val="PDNORMALTEXT"/>
                <w:rFonts w:ascii="Arial" w:hAnsi="Arial"/>
              </w:rPr>
              <w:t>​</w:t>
            </w:r>
            <w:r w:rsidRPr="00D14D20">
              <w:rPr>
                <w:rStyle w:val="PDNORMALTEXT"/>
              </w:rPr>
              <w:t>Paid or volunteer experience in community-based protection and assistance services; and</w:t>
            </w:r>
          </w:p>
          <w:p w14:paraId="0F0B07F4" w14:textId="77777777" w:rsidR="00D14D20" w:rsidRPr="00D14D20" w:rsidRDefault="00D14D20" w:rsidP="00D14D20">
            <w:pPr>
              <w:pStyle w:val="ListParagraph"/>
              <w:numPr>
                <w:ilvl w:val="0"/>
                <w:numId w:val="37"/>
              </w:numPr>
              <w:spacing w:before="0" w:after="0"/>
              <w:rPr>
                <w:rStyle w:val="PDNORMALTEXT"/>
              </w:rPr>
            </w:pPr>
            <w:r w:rsidRPr="00D14D20">
              <w:rPr>
                <w:rStyle w:val="PDNORMALTEXT"/>
                <w:rFonts w:ascii="Arial" w:hAnsi="Arial"/>
              </w:rPr>
              <w:t>​</w:t>
            </w:r>
            <w:r w:rsidRPr="00D14D20">
              <w:rPr>
                <w:rStyle w:val="PDNORMALTEXT"/>
              </w:rPr>
              <w:t>Ability to organize work, work independently and prioritize work under pressure, coordinate multiple tasks, maintain attention to detail, and coordination with a variety of stakeholders.</w:t>
            </w:r>
            <w:r w:rsidRPr="00D14D20">
              <w:rPr>
                <w:rStyle w:val="PDNORMALTEXT"/>
                <w:rFonts w:ascii="Arial" w:hAnsi="Arial"/>
              </w:rPr>
              <w:t>​</w:t>
            </w:r>
            <w:r w:rsidRPr="00D14D20">
              <w:rPr>
                <w:rStyle w:val="PDNORMALTEXT"/>
              </w:rPr>
              <w:t> </w:t>
            </w:r>
          </w:p>
          <w:p w14:paraId="321EB30D" w14:textId="2F1EE2E7" w:rsidR="00241BC9" w:rsidRPr="00A675E2" w:rsidRDefault="00241BC9" w:rsidP="009F3448">
            <w:pPr>
              <w:pStyle w:val="ListParagraph"/>
              <w:numPr>
                <w:ilvl w:val="0"/>
                <w:numId w:val="0"/>
              </w:numPr>
              <w:ind w:left="360"/>
              <w:rPr>
                <w:szCs w:val="22"/>
              </w:rPr>
            </w:pP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lastRenderedPageBreak/>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39D7E06B" w14:textId="77777777" w:rsidR="00D14D20" w:rsidRPr="00D14D20" w:rsidRDefault="00D14D20" w:rsidP="00D14D20">
            <w:pPr>
              <w:pStyle w:val="ListParagraph"/>
              <w:numPr>
                <w:ilvl w:val="0"/>
                <w:numId w:val="37"/>
              </w:numPr>
              <w:spacing w:before="0" w:after="0"/>
              <w:rPr>
                <w:rStyle w:val="PDNORMALTEXT"/>
              </w:rPr>
            </w:pPr>
            <w:r w:rsidRPr="00D14D20">
              <w:rPr>
                <w:rStyle w:val="PDNORMALTEXT"/>
              </w:rPr>
              <w:t>Knowledge and understanding of human rights and rights protection.</w:t>
            </w:r>
          </w:p>
          <w:p w14:paraId="29C945DC" w14:textId="77777777" w:rsidR="00D14D20" w:rsidRPr="00D14D20" w:rsidRDefault="00D14D20" w:rsidP="00D14D20">
            <w:pPr>
              <w:pStyle w:val="ListParagraph"/>
              <w:numPr>
                <w:ilvl w:val="0"/>
                <w:numId w:val="37"/>
              </w:numPr>
              <w:spacing w:before="0" w:after="0"/>
              <w:rPr>
                <w:rStyle w:val="PDNORMALTEXT"/>
              </w:rPr>
            </w:pPr>
            <w:r w:rsidRPr="00D14D20">
              <w:rPr>
                <w:rStyle w:val="PDNORMALTEXT"/>
                <w:rFonts w:ascii="Arial" w:hAnsi="Arial"/>
              </w:rPr>
              <w:t>​</w:t>
            </w:r>
            <w:r w:rsidRPr="00D14D20">
              <w:rPr>
                <w:rStyle w:val="PDNORMALTEXT"/>
              </w:rPr>
              <w:t xml:space="preserve">Knowledge and understanding of human </w:t>
            </w:r>
            <w:proofErr w:type="spellStart"/>
            <w:r w:rsidRPr="00D14D20">
              <w:rPr>
                <w:rStyle w:val="PDNORMALTEXT"/>
              </w:rPr>
              <w:t>behaviour</w:t>
            </w:r>
            <w:proofErr w:type="spellEnd"/>
            <w:r w:rsidRPr="00D14D20">
              <w:rPr>
                <w:rStyle w:val="PDNORMALTEXT"/>
              </w:rPr>
              <w:t>, growth and development, and of cognitive, physiological, and psychological processes and well-being at various stages of life.</w:t>
            </w:r>
          </w:p>
          <w:p w14:paraId="2989CC5C" w14:textId="77777777" w:rsidR="00D14D20" w:rsidRPr="00D14D20" w:rsidRDefault="00D14D20" w:rsidP="00D14D20">
            <w:pPr>
              <w:pStyle w:val="ListParagraph"/>
              <w:numPr>
                <w:ilvl w:val="0"/>
                <w:numId w:val="37"/>
              </w:numPr>
              <w:spacing w:before="0" w:after="0"/>
              <w:rPr>
                <w:rStyle w:val="PDNORMALTEXT"/>
              </w:rPr>
            </w:pPr>
            <w:r w:rsidRPr="00D14D20">
              <w:rPr>
                <w:rStyle w:val="PDNORMALTEXT"/>
                <w:rFonts w:ascii="Arial" w:hAnsi="Arial"/>
              </w:rPr>
              <w:t>​</w:t>
            </w:r>
            <w:r w:rsidRPr="00D14D20">
              <w:rPr>
                <w:rStyle w:val="PDNORMALTEXT"/>
              </w:rPr>
              <w:t>Good analytical and report writing skills. </w:t>
            </w:r>
          </w:p>
          <w:p w14:paraId="350295F7" w14:textId="2671AB2F" w:rsidR="00241BC9" w:rsidRPr="009F3448" w:rsidRDefault="00D14D20" w:rsidP="00D14D20">
            <w:pPr>
              <w:pStyle w:val="ListParagraph"/>
              <w:numPr>
                <w:ilvl w:val="0"/>
                <w:numId w:val="37"/>
              </w:numPr>
              <w:spacing w:before="0" w:after="0"/>
              <w:rPr>
                <w:szCs w:val="22"/>
              </w:rPr>
            </w:pPr>
            <w:r w:rsidRPr="00D14D20">
              <w:rPr>
                <w:rStyle w:val="PDNORMALTEXT"/>
                <w:rFonts w:ascii="Arial" w:hAnsi="Arial"/>
              </w:rPr>
              <w:t>​</w:t>
            </w:r>
            <w:r w:rsidRPr="00D14D20">
              <w:rPr>
                <w:rStyle w:val="PDNORMALTEXT"/>
              </w:rPr>
              <w:t>Ability to work with and maintain strict confidentiality, when necessary.</w:t>
            </w:r>
            <w:r w:rsidRPr="00D14D20">
              <w:rPr>
                <w:rStyle w:val="PDNORMALTEXT"/>
                <w:rFonts w:ascii="Arial" w:hAnsi="Arial"/>
              </w:rPr>
              <w:t>​</w:t>
            </w:r>
            <w:r>
              <w:rPr>
                <w:rStyle w:val="contentcontrolboundarysink"/>
                <w:rFonts w:asciiTheme="minorHAnsi" w:hAnsiTheme="minorHAnsi"/>
                <w:szCs w:val="22"/>
              </w:rPr>
              <w:t> </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5095A4AF" w:rsidR="00241BC9" w:rsidRPr="00C52B95" w:rsidRDefault="00241BC9" w:rsidP="00241BC9">
            <w:pPr>
              <w:spacing w:after="0"/>
              <w:rPr>
                <w:szCs w:val="22"/>
              </w:rPr>
            </w:pPr>
            <w:r w:rsidRPr="007B425E">
              <w:rPr>
                <w:i/>
                <w:iCs/>
                <w:color w:val="E36C0A" w:themeColor="accent6" w:themeShade="BF"/>
                <w:szCs w:val="22"/>
                <w:lang w:val="en-US" w:eastAsia="en-US"/>
              </w:rPr>
              <w:t>Fluency in English</w:t>
            </w:r>
            <w:r w:rsidR="008E5BDE">
              <w:rPr>
                <w:i/>
                <w:iCs/>
                <w:color w:val="E36C0A" w:themeColor="accent6" w:themeShade="BF"/>
                <w:szCs w:val="22"/>
                <w:lang w:val="en-US" w:eastAsia="en-US"/>
              </w:rPr>
              <w:t>.</w:t>
            </w:r>
          </w:p>
        </w:tc>
        <w:tc>
          <w:tcPr>
            <w:tcW w:w="4292" w:type="dxa"/>
            <w:tcBorders>
              <w:bottom w:val="single" w:sz="4" w:space="0" w:color="auto"/>
            </w:tcBorders>
            <w:shd w:val="clear" w:color="auto" w:fill="auto"/>
          </w:tcPr>
          <w:p w14:paraId="212B32E8" w14:textId="5838B93F" w:rsidR="00241BC9" w:rsidRPr="00C52B95" w:rsidRDefault="00241BC9" w:rsidP="00241BC9">
            <w:pPr>
              <w:spacing w:after="0"/>
              <w:rPr>
                <w:szCs w:val="22"/>
              </w:rPr>
            </w:pPr>
            <w:r w:rsidRPr="007B425E">
              <w:rPr>
                <w:i/>
                <w:iCs/>
                <w:color w:val="E36C0A" w:themeColor="accent6" w:themeShade="BF"/>
                <w:szCs w:val="22"/>
                <w:lang w:val="en-US" w:eastAsia="en-US"/>
              </w:rPr>
              <w:t xml:space="preserve">Working knowledge of </w:t>
            </w:r>
            <w:r w:rsidR="00D14D20">
              <w:rPr>
                <w:i/>
                <w:iCs/>
                <w:color w:val="E36C0A" w:themeColor="accent6" w:themeShade="BF"/>
                <w:szCs w:val="22"/>
                <w:lang w:val="en-US" w:eastAsia="en-US"/>
              </w:rPr>
              <w:t>Russian</w:t>
            </w:r>
            <w:r w:rsidRPr="007B425E">
              <w:rPr>
                <w:i/>
                <w:iCs/>
                <w:color w:val="E36C0A" w:themeColor="accent6" w:themeShade="BF"/>
                <w:szCs w:val="22"/>
                <w:lang w:val="en-US" w:eastAsia="en-US"/>
              </w:rPr>
              <w:t>.</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C0D861" w14:textId="77777777" w:rsidR="009F3448" w:rsidRPr="00A16163" w:rsidRDefault="009F3448" w:rsidP="009F3448">
            <w:pPr>
              <w:rPr>
                <w:szCs w:val="22"/>
              </w:rPr>
            </w:pPr>
            <w:r w:rsidRPr="00A16163">
              <w:rPr>
                <w:szCs w:val="22"/>
              </w:rPr>
              <w:t>The successful candidate is expected to demonstrate the following values and competencies:</w:t>
            </w:r>
          </w:p>
          <w:p w14:paraId="29E7901C" w14:textId="77777777" w:rsidR="00D14D20" w:rsidRDefault="00D14D20" w:rsidP="00D14D20">
            <w:pPr>
              <w:keepNext/>
              <w:keepLines/>
              <w:autoSpaceDE/>
              <w:adjustRightInd/>
              <w:spacing w:before="80" w:after="0"/>
              <w:jc w:val="left"/>
              <w:outlineLvl w:val="1"/>
              <w:rPr>
                <w:rFonts w:ascii="Gill Sans Nova" w:hAnsi="Gill Sans Nova" w:cs="Cordia New"/>
                <w:color w:val="595959"/>
                <w:sz w:val="24"/>
                <w:szCs w:val="24"/>
                <w:lang w:val="en-US" w:eastAsia="en-US"/>
              </w:rPr>
            </w:pPr>
            <w:r>
              <w:rPr>
                <w:rFonts w:cs="Angsana New"/>
                <w:color w:val="418FDE"/>
                <w:spacing w:val="20"/>
                <w:sz w:val="24"/>
                <w:szCs w:val="24"/>
                <w:lang w:val="en-US" w:eastAsia="en-US"/>
              </w:rPr>
              <w:t xml:space="preserve">VALUES - </w:t>
            </w:r>
            <w:r>
              <w:rPr>
                <w:rFonts w:cs="Cordia New"/>
                <w:color w:val="595959" w:themeColor="text1" w:themeTint="A6"/>
                <w:sz w:val="24"/>
                <w:szCs w:val="24"/>
                <w:lang w:val="en-US" w:eastAsia="en-US"/>
              </w:rPr>
              <w:t>All IOM staff members must abide by and demonstrate these five values:</w:t>
            </w:r>
            <w:r>
              <w:rPr>
                <w:rFonts w:cs="Cordia New"/>
                <w:color w:val="595959" w:themeColor="text1" w:themeTint="A6"/>
                <w:sz w:val="24"/>
                <w:szCs w:val="24"/>
                <w:lang w:val="en-US" w:eastAsia="en-US"/>
              </w:rPr>
              <w:br/>
            </w:r>
          </w:p>
          <w:p w14:paraId="33904B82" w14:textId="77777777" w:rsidR="00D14D20" w:rsidRDefault="00D14D20" w:rsidP="00D14D20">
            <w:pPr>
              <w:ind w:left="426"/>
              <w:jc w:val="left"/>
              <w:rPr>
                <w:color w:val="418FDE"/>
              </w:rPr>
            </w:pPr>
            <w:r>
              <w:rPr>
                <w:color w:val="418FDE"/>
              </w:rPr>
              <w:t xml:space="preserve">Inclusion and respect for diversity: </w:t>
            </w:r>
            <w:r>
              <w:rPr>
                <w:color w:val="595959" w:themeColor="text1" w:themeTint="A6"/>
              </w:rPr>
              <w:t>Respects and promotes individual and cultural differences. Encourages diversity and inclusion.</w:t>
            </w:r>
          </w:p>
          <w:p w14:paraId="41AD9544" w14:textId="77777777" w:rsidR="00D14D20" w:rsidRDefault="00D14D20" w:rsidP="00D14D20">
            <w:pPr>
              <w:ind w:left="426"/>
              <w:jc w:val="left"/>
              <w:rPr>
                <w:color w:val="000000" w:themeColor="text1"/>
              </w:rPr>
            </w:pPr>
            <w:r>
              <w:rPr>
                <w:color w:val="418FDE"/>
              </w:rPr>
              <w:t xml:space="preserve">Integrity and transparency: </w:t>
            </w:r>
            <w:r>
              <w:rPr>
                <w:color w:val="595959" w:themeColor="text1" w:themeTint="A6"/>
              </w:rPr>
              <w:t>Maintains high ethical standards and acts in a manner consistent with organizational principles/rules and standards of conduct.</w:t>
            </w:r>
          </w:p>
          <w:p w14:paraId="3B441FC7" w14:textId="77777777" w:rsidR="00D14D20" w:rsidRDefault="00D14D20" w:rsidP="00D14D20">
            <w:pPr>
              <w:ind w:left="426"/>
              <w:jc w:val="left"/>
              <w:rPr>
                <w:color w:val="000000" w:themeColor="text1"/>
              </w:rPr>
            </w:pPr>
            <w:r>
              <w:rPr>
                <w:color w:val="418FDE"/>
              </w:rPr>
              <w:t xml:space="preserve">Professionalism: </w:t>
            </w:r>
            <w:r>
              <w:rPr>
                <w:color w:val="595959" w:themeColor="text1" w:themeTint="A6"/>
              </w:rPr>
              <w:t>Demonstrates ability to work in a composed, competent and committed manner and exercises careful judgment in meeting day-to-day challenges.</w:t>
            </w:r>
          </w:p>
          <w:p w14:paraId="3F83F979" w14:textId="77777777" w:rsidR="00D14D20" w:rsidRDefault="00D14D20" w:rsidP="00D14D20">
            <w:pPr>
              <w:ind w:left="426"/>
              <w:jc w:val="left"/>
              <w:rPr>
                <w:color w:val="000000" w:themeColor="text1"/>
              </w:rPr>
            </w:pPr>
            <w:r>
              <w:rPr>
                <w:color w:val="418FDE"/>
              </w:rPr>
              <w:t xml:space="preserve">Courage: </w:t>
            </w:r>
            <w:r>
              <w:rPr>
                <w:color w:val="595959" w:themeColor="text1" w:themeTint="A6"/>
              </w:rPr>
              <w:t>Demonstrates willingness to take a stand on issues of importance.</w:t>
            </w:r>
          </w:p>
          <w:p w14:paraId="45066B2D" w14:textId="77777777" w:rsidR="00D14D20" w:rsidRDefault="00D14D20" w:rsidP="00D14D20">
            <w:pPr>
              <w:ind w:left="426"/>
              <w:jc w:val="left"/>
              <w:rPr>
                <w:color w:val="000000" w:themeColor="text1"/>
              </w:rPr>
            </w:pPr>
            <w:r>
              <w:rPr>
                <w:color w:val="418FDE"/>
              </w:rPr>
              <w:t xml:space="preserve">Empathy: </w:t>
            </w:r>
            <w:r>
              <w:rPr>
                <w:color w:val="595959" w:themeColor="text1" w:themeTint="A6"/>
              </w:rPr>
              <w:t>Shows compassion for others, makes people feel safe, respected and fairly treated.</w:t>
            </w:r>
            <w:r>
              <w:rPr>
                <w:color w:val="000000" w:themeColor="text1"/>
              </w:rPr>
              <w:br/>
            </w:r>
          </w:p>
          <w:p w14:paraId="224A7D7C" w14:textId="77777777" w:rsidR="00D14D20" w:rsidRDefault="00D14D20" w:rsidP="00D14D20">
            <w:pPr>
              <w:keepNext/>
              <w:keepLines/>
              <w:autoSpaceDE/>
              <w:adjustRightInd/>
              <w:spacing w:before="80" w:after="0"/>
              <w:jc w:val="left"/>
              <w:outlineLvl w:val="1"/>
              <w:rPr>
                <w:rFonts w:cs="Angsana New"/>
                <w:color w:val="418FDE"/>
                <w:spacing w:val="20"/>
                <w:sz w:val="24"/>
                <w:szCs w:val="24"/>
                <w:lang w:eastAsia="en-US"/>
              </w:rPr>
            </w:pPr>
            <w:r>
              <w:rPr>
                <w:rFonts w:cs="Angsana New"/>
                <w:color w:val="418FDE"/>
                <w:spacing w:val="20"/>
                <w:sz w:val="24"/>
                <w:szCs w:val="24"/>
                <w:lang w:val="en-US" w:eastAsia="en-US"/>
              </w:rPr>
              <w:lastRenderedPageBreak/>
              <w:t xml:space="preserve">CORE COMPETENCIES </w:t>
            </w:r>
            <w:r>
              <w:rPr>
                <w:rFonts w:cs="Angsana New"/>
                <w:color w:val="595959" w:themeColor="text1" w:themeTint="A6"/>
                <w:spacing w:val="20"/>
                <w:sz w:val="24"/>
                <w:szCs w:val="24"/>
                <w:lang w:val="en-US" w:eastAsia="en-US"/>
              </w:rPr>
              <w:t xml:space="preserve">- </w:t>
            </w:r>
            <w:proofErr w:type="spellStart"/>
            <w:r>
              <w:rPr>
                <w:rFonts w:cs="Cordia New"/>
                <w:color w:val="595959" w:themeColor="text1" w:themeTint="A6"/>
                <w:sz w:val="24"/>
                <w:szCs w:val="24"/>
                <w:lang w:val="en-US" w:eastAsia="en-US"/>
              </w:rPr>
              <w:t>Behavioural</w:t>
            </w:r>
            <w:proofErr w:type="spellEnd"/>
            <w:r>
              <w:rPr>
                <w:rFonts w:cs="Cordia New"/>
                <w:color w:val="595959" w:themeColor="text1" w:themeTint="A6"/>
                <w:sz w:val="24"/>
                <w:szCs w:val="24"/>
                <w:lang w:val="en-US" w:eastAsia="en-US"/>
              </w:rPr>
              <w:t xml:space="preserve"> indicators – </w:t>
            </w:r>
            <w:sdt>
              <w:sdtPr>
                <w:rPr>
                  <w:rStyle w:val="PDNORMALTEXT"/>
                  <w:rFonts w:cs="Cordia New"/>
                  <w:color w:val="595959" w:themeColor="text1" w:themeTint="A6"/>
                  <w:sz w:val="24"/>
                  <w:szCs w:val="24"/>
                  <w:lang w:val="en-US" w:eastAsia="en-US"/>
                </w:rPr>
                <w:alias w:val="Indicate a level"/>
                <w:tag w:val="Indicate a level"/>
                <w:id w:val="138388549"/>
                <w:placeholder>
                  <w:docPart w:val="EE821CA252D740CCBF73280E2A75A621"/>
                </w:placeholder>
                <w:dropDownList>
                  <w:listItem w:displayText="Level 1" w:value="Level 1"/>
                  <w:listItem w:displayText="Level 2" w:value="Level 2"/>
                  <w:listItem w:displayText="Level 3" w:value="Level 3"/>
                </w:dropDownList>
              </w:sdtPr>
              <w:sdtEndPr>
                <w:rPr>
                  <w:rStyle w:val="PDNORMALTEXT"/>
                </w:rPr>
              </w:sdtEndPr>
              <w:sdtContent>
                <w:r>
                  <w:rPr>
                    <w:rStyle w:val="PDNORMALTEXT"/>
                    <w:color w:val="595959" w:themeColor="text1" w:themeTint="A6"/>
                    <w:sz w:val="24"/>
                    <w:szCs w:val="24"/>
                  </w:rPr>
                  <w:t>Level 1</w:t>
                </w:r>
              </w:sdtContent>
            </w:sdt>
            <w:r>
              <w:rPr>
                <w:sz w:val="24"/>
                <w:szCs w:val="24"/>
              </w:rPr>
              <w:br/>
            </w:r>
          </w:p>
          <w:p w14:paraId="1EBCB340" w14:textId="77777777" w:rsidR="00D14D20" w:rsidRDefault="00D14D20" w:rsidP="00D14D20">
            <w:pPr>
              <w:autoSpaceDE/>
              <w:adjustRightInd/>
              <w:spacing w:after="200"/>
              <w:ind w:left="426"/>
              <w:jc w:val="left"/>
              <w:rPr>
                <w:color w:val="595959" w:themeColor="text1" w:themeTint="A6"/>
              </w:rPr>
            </w:pPr>
            <w:r>
              <w:rPr>
                <w:color w:val="418FDE"/>
              </w:rPr>
              <w:t xml:space="preserve">Teamwork: </w:t>
            </w:r>
            <w:r>
              <w:rPr>
                <w:color w:val="595959" w:themeColor="text1" w:themeTint="A6"/>
              </w:rPr>
              <w:t>Develops and promotes effective collaboration within and across units to achieve shared goals and optimize results.</w:t>
            </w:r>
          </w:p>
          <w:p w14:paraId="48355060" w14:textId="77777777" w:rsidR="00D14D20" w:rsidRDefault="00D14D20" w:rsidP="00D14D20">
            <w:pPr>
              <w:autoSpaceDE/>
              <w:adjustRightInd/>
              <w:spacing w:after="200"/>
              <w:ind w:left="426"/>
              <w:jc w:val="left"/>
              <w:rPr>
                <w:color w:val="000000" w:themeColor="text1"/>
              </w:rPr>
            </w:pPr>
            <w:r>
              <w:rPr>
                <w:color w:val="418FDE"/>
              </w:rPr>
              <w:t xml:space="preserve">Delivering results: </w:t>
            </w:r>
            <w:r>
              <w:rPr>
                <w:color w:val="595959" w:themeColor="text1" w:themeTint="A6"/>
              </w:rPr>
              <w:t>Produces and delivers quality results in a service-oriented and timely manner. Is action oriented and committed to achieving agreed outcomes.</w:t>
            </w:r>
          </w:p>
          <w:p w14:paraId="40596092" w14:textId="77777777" w:rsidR="00D14D20" w:rsidRDefault="00D14D20" w:rsidP="00D14D20">
            <w:pPr>
              <w:autoSpaceDE/>
              <w:adjustRightInd/>
              <w:spacing w:after="200"/>
              <w:ind w:left="426"/>
              <w:jc w:val="left"/>
              <w:rPr>
                <w:color w:val="000000" w:themeColor="text1"/>
              </w:rPr>
            </w:pPr>
            <w:r>
              <w:rPr>
                <w:color w:val="418FDE"/>
              </w:rPr>
              <w:t xml:space="preserve">Managing and sharing knowledge: </w:t>
            </w:r>
            <w:r>
              <w:rPr>
                <w:color w:val="595959" w:themeColor="text1" w:themeTint="A6"/>
              </w:rPr>
              <w:t>Continuously seeks to learn, share knowledge and innovate.</w:t>
            </w:r>
          </w:p>
          <w:p w14:paraId="3FDA97E2" w14:textId="77777777" w:rsidR="00D14D20" w:rsidRDefault="00D14D20" w:rsidP="00D14D20">
            <w:pPr>
              <w:autoSpaceDE/>
              <w:adjustRightInd/>
              <w:spacing w:after="200"/>
              <w:ind w:left="426"/>
              <w:jc w:val="left"/>
              <w:rPr>
                <w:color w:val="595959" w:themeColor="text1" w:themeTint="A6"/>
              </w:rPr>
            </w:pPr>
            <w:r>
              <w:rPr>
                <w:color w:val="418FDE"/>
              </w:rPr>
              <w:t xml:space="preserve">Accountability: </w:t>
            </w:r>
            <w:r>
              <w:rPr>
                <w:color w:val="595959" w:themeColor="text1" w:themeTint="A6"/>
              </w:rPr>
              <w:t>Takes ownership for achieving the Organization’s priorities and assumes responsibility for own actions and delegated work.</w:t>
            </w:r>
          </w:p>
          <w:p w14:paraId="40018095" w14:textId="77777777" w:rsidR="00D14D20" w:rsidRDefault="00D14D20" w:rsidP="00D14D20">
            <w:pPr>
              <w:autoSpaceDE/>
              <w:adjustRightInd/>
              <w:spacing w:after="200"/>
              <w:ind w:left="426"/>
              <w:jc w:val="left"/>
              <w:rPr>
                <w:color w:val="000000" w:themeColor="text1"/>
              </w:rPr>
            </w:pPr>
            <w:r>
              <w:rPr>
                <w:color w:val="418FDE"/>
              </w:rPr>
              <w:t xml:space="preserve">Communication: </w:t>
            </w:r>
            <w:r>
              <w:rPr>
                <w:color w:val="595959" w:themeColor="text1" w:themeTint="A6"/>
              </w:rPr>
              <w:t>Encourages and contributes to clear and open communication. Explains complex matters in an informative, inspiring and motivational way.</w:t>
            </w:r>
            <w:r>
              <w:rPr>
                <w:color w:val="595959" w:themeColor="text1" w:themeTint="A6"/>
              </w:rPr>
              <w:br/>
            </w:r>
          </w:p>
          <w:p w14:paraId="2222B530" w14:textId="10550D2F" w:rsidR="00241BC9" w:rsidRPr="007B425E" w:rsidRDefault="00241BC9" w:rsidP="009F3448">
            <w:pPr>
              <w:contextualSpacing/>
            </w:pPr>
          </w:p>
        </w:tc>
      </w:tr>
      <w:tr w:rsidR="009F3448"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B15B5B">
            <w:pPr>
              <w:rPr>
                <w:b/>
                <w:smallCaps/>
              </w:rPr>
            </w:pPr>
            <w:r>
              <w:rPr>
                <w:b/>
                <w:smallCaps/>
              </w:rPr>
              <w:lastRenderedPageBreak/>
              <w:t>Notes</w:t>
            </w:r>
            <w:r w:rsidRPr="00A16163">
              <w:rPr>
                <w:rStyle w:val="FootnoteReference"/>
                <w:b/>
                <w:szCs w:val="22"/>
              </w:rPr>
              <w:footnoteReference w:id="2"/>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77777777"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77777777"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77777777" w:rsidR="00116BE5" w:rsidRPr="00A16163" w:rsidRDefault="00116BE5" w:rsidP="00116BE5">
            <w:pPr>
              <w:spacing w:after="0"/>
              <w:rPr>
                <w:szCs w:val="22"/>
              </w:rPr>
            </w:pPr>
            <w:r w:rsidRPr="00A16163">
              <w:rPr>
                <w:szCs w:val="22"/>
              </w:rP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77777777" w:rsidR="00116BE5" w:rsidRPr="00A16163" w:rsidRDefault="00116BE5" w:rsidP="00116BE5">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116BE5" w:rsidRPr="00A16163" w:rsidRDefault="00116BE5" w:rsidP="00116BE5">
            <w:pPr>
              <w:spacing w:after="0"/>
              <w:rPr>
                <w:szCs w:val="22"/>
              </w:rPr>
            </w:pPr>
          </w:p>
          <w:p w14:paraId="36E13F8C" w14:textId="77777777"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3DE714E4" w14:textId="101A2602" w:rsidR="009F3448" w:rsidRPr="008E5BDE"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2B20AB">
              <w:rPr>
                <w:szCs w:val="22"/>
              </w:rPr>
              <w:t>the duty station</w:t>
            </w:r>
            <w:r w:rsidR="008E5BDE">
              <w:rPr>
                <w:szCs w:val="22"/>
              </w:rPr>
              <w:t xml:space="preserve"> </w:t>
            </w:r>
            <w:r w:rsidRPr="00A16163">
              <w:rPr>
                <w:szCs w:val="22"/>
              </w:rPr>
              <w:t>prior to applying.</w:t>
            </w:r>
          </w:p>
        </w:tc>
      </w:tr>
      <w:tr w:rsidR="00116BE5"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B15B5B">
            <w:pPr>
              <w:spacing w:after="0"/>
              <w:rPr>
                <w:szCs w:val="22"/>
              </w:rPr>
            </w:pPr>
            <w:r w:rsidRPr="0077226C">
              <w:rPr>
                <w:szCs w:val="22"/>
              </w:rPr>
              <w:t>The appointment is subject to funding confirmation.</w:t>
            </w:r>
          </w:p>
          <w:p w14:paraId="290C40E6" w14:textId="77777777" w:rsidR="00116BE5" w:rsidRDefault="00116BE5" w:rsidP="00B15B5B">
            <w:pPr>
              <w:spacing w:after="0"/>
              <w:rPr>
                <w:szCs w:val="22"/>
              </w:rPr>
            </w:pPr>
          </w:p>
          <w:p w14:paraId="56228E19" w14:textId="77777777" w:rsidR="00116BE5" w:rsidRPr="00A16163" w:rsidRDefault="00116BE5" w:rsidP="00B15B5B">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B15B5B">
            <w:pPr>
              <w:spacing w:after="0"/>
              <w:rPr>
                <w:szCs w:val="22"/>
                <w:lang w:val="en"/>
              </w:rPr>
            </w:pPr>
          </w:p>
          <w:p w14:paraId="7B9112FB" w14:textId="77777777" w:rsidR="00116BE5" w:rsidRPr="00A16163" w:rsidRDefault="00116BE5" w:rsidP="00B15B5B">
            <w:pPr>
              <w:spacing w:after="0"/>
              <w:rPr>
                <w:szCs w:val="22"/>
              </w:rPr>
            </w:pPr>
            <w:r w:rsidRPr="00A16163">
              <w:rPr>
                <w:szCs w:val="22"/>
                <w:lang w:val="en"/>
              </w:rPr>
              <w:t>No late applications will be accepted.</w:t>
            </w:r>
          </w:p>
        </w:tc>
      </w:tr>
    </w:tbl>
    <w:p w14:paraId="6703CDF3" w14:textId="77777777" w:rsidR="00D753EC" w:rsidRPr="00CD72F7" w:rsidRDefault="00D753EC" w:rsidP="00F7350B"/>
    <w:sectPr w:rsidR="00D753EC" w:rsidRPr="00CD72F7" w:rsidSect="005966F0">
      <w:headerReference w:type="even" r:id="rId13"/>
      <w:headerReference w:type="default" r:id="rId14"/>
      <w:footerReference w:type="even" r:id="rId15"/>
      <w:footerReference w:type="default" r:id="rId16"/>
      <w:headerReference w:type="first" r:id="rId17"/>
      <w:footerReference w:type="first" r:id="rId18"/>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6A627" w14:textId="77777777" w:rsidR="005966F0" w:rsidRDefault="005966F0" w:rsidP="00F7350B">
      <w:r>
        <w:separator/>
      </w:r>
    </w:p>
  </w:endnote>
  <w:endnote w:type="continuationSeparator" w:id="0">
    <w:p w14:paraId="4B062F24" w14:textId="77777777" w:rsidR="005966F0" w:rsidRDefault="005966F0"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altName w:val="Gill Sans Nova"/>
    <w:charset w:val="00"/>
    <w:family w:val="swiss"/>
    <w:pitch w:val="variable"/>
    <w:sig w:usb0="8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1016B" w14:textId="77777777" w:rsidR="005966F0" w:rsidRDefault="005966F0" w:rsidP="00F7350B">
      <w:r>
        <w:separator/>
      </w:r>
    </w:p>
  </w:footnote>
  <w:footnote w:type="continuationSeparator" w:id="0">
    <w:p w14:paraId="0F48BEBB" w14:textId="77777777" w:rsidR="005966F0" w:rsidRDefault="005966F0"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C14C52"/>
    <w:multiLevelType w:val="hybridMultilevel"/>
    <w:tmpl w:val="470C0E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C56A65"/>
    <w:multiLevelType w:val="hybridMultilevel"/>
    <w:tmpl w:val="96DCDA12"/>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F2222C1"/>
    <w:multiLevelType w:val="hybridMultilevel"/>
    <w:tmpl w:val="179AB9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14"/>
  </w:num>
  <w:num w:numId="3">
    <w:abstractNumId w:val="15"/>
  </w:num>
  <w:num w:numId="4">
    <w:abstractNumId w:val="6"/>
  </w:num>
  <w:num w:numId="5">
    <w:abstractNumId w:val="4"/>
  </w:num>
  <w:num w:numId="6">
    <w:abstractNumId w:val="2"/>
  </w:num>
  <w:num w:numId="7">
    <w:abstractNumId w:val="12"/>
  </w:num>
  <w:num w:numId="8">
    <w:abstractNumId w:val="13"/>
  </w:num>
  <w:num w:numId="9">
    <w:abstractNumId w:val="13"/>
  </w:num>
  <w:num w:numId="10">
    <w:abstractNumId w:val="13"/>
  </w:num>
  <w:num w:numId="11">
    <w:abstractNumId w:val="19"/>
  </w:num>
  <w:num w:numId="12">
    <w:abstractNumId w:val="13"/>
  </w:num>
  <w:num w:numId="13">
    <w:abstractNumId w:val="13"/>
  </w:num>
  <w:num w:numId="14">
    <w:abstractNumId w:val="13"/>
  </w:num>
  <w:num w:numId="15">
    <w:abstractNumId w:val="11"/>
  </w:num>
  <w:num w:numId="16">
    <w:abstractNumId w:val="13"/>
  </w:num>
  <w:num w:numId="17">
    <w:abstractNumId w:val="24"/>
  </w:num>
  <w:num w:numId="18">
    <w:abstractNumId w:val="20"/>
  </w:num>
  <w:num w:numId="19">
    <w:abstractNumId w:val="26"/>
  </w:num>
  <w:num w:numId="20">
    <w:abstractNumId w:val="18"/>
  </w:num>
  <w:num w:numId="21">
    <w:abstractNumId w:val="17"/>
  </w:num>
  <w:num w:numId="22">
    <w:abstractNumId w:val="10"/>
  </w:num>
  <w:num w:numId="23">
    <w:abstractNumId w:val="23"/>
  </w:num>
  <w:num w:numId="24">
    <w:abstractNumId w:val="7"/>
  </w:num>
  <w:num w:numId="25">
    <w:abstractNumId w:val="13"/>
  </w:num>
  <w:num w:numId="26">
    <w:abstractNumId w:val="9"/>
  </w:num>
  <w:num w:numId="27">
    <w:abstractNumId w:val="5"/>
  </w:num>
  <w:num w:numId="28">
    <w:abstractNumId w:val="8"/>
  </w:num>
  <w:num w:numId="29">
    <w:abstractNumId w:val="1"/>
  </w:num>
  <w:num w:numId="30">
    <w:abstractNumId w:val="3"/>
  </w:num>
  <w:num w:numId="31">
    <w:abstractNumId w:val="0"/>
  </w:num>
  <w:num w:numId="32">
    <w:abstractNumId w:val="13"/>
  </w:num>
  <w:num w:numId="33">
    <w:abstractNumId w:val="13"/>
  </w:num>
  <w:num w:numId="34">
    <w:abstractNumId w:val="21"/>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13"/>
  </w:num>
  <w:num w:numId="4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6F0"/>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09DD"/>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5BDE"/>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4D20"/>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customStyle="1" w:styleId="paragraph">
    <w:name w:val="paragraph"/>
    <w:basedOn w:val="Normal"/>
    <w:rsid w:val="00D14D20"/>
    <w:pPr>
      <w:autoSpaceDE/>
      <w:autoSpaceDN/>
      <w:adjustRightInd/>
      <w:spacing w:before="100" w:beforeAutospacing="1" w:after="100" w:afterAutospacing="1"/>
      <w:jc w:val="left"/>
    </w:pPr>
    <w:rPr>
      <w:rFonts w:ascii="Times New Roman" w:hAnsi="Times New Roman" w:cs="Times New Roman"/>
      <w:sz w:val="24"/>
      <w:szCs w:val="24"/>
      <w:lang w:val="en-CA" w:eastAsia="en-US"/>
    </w:rPr>
  </w:style>
  <w:style w:type="character" w:customStyle="1" w:styleId="contentcontrolboundarysink">
    <w:name w:val="contentcontrolboundarysink"/>
    <w:basedOn w:val="DefaultParagraphFont"/>
    <w:rsid w:val="00D14D20"/>
  </w:style>
  <w:style w:type="character" w:customStyle="1" w:styleId="normaltextrun">
    <w:name w:val="normaltextrun"/>
    <w:basedOn w:val="DefaultParagraphFont"/>
    <w:rsid w:val="00D14D20"/>
  </w:style>
  <w:style w:type="character" w:customStyle="1" w:styleId="eop">
    <w:name w:val="eop"/>
    <w:basedOn w:val="DefaultParagraphFont"/>
    <w:rsid w:val="00D14D20"/>
  </w:style>
  <w:style w:type="character" w:customStyle="1" w:styleId="PDNORMALTEXT">
    <w:name w:val="PD_NORMAL_TEXT"/>
    <w:basedOn w:val="DefaultParagraphFont"/>
    <w:uiPriority w:val="1"/>
    <w:qFormat/>
    <w:rsid w:val="00D14D20"/>
    <w:rPr>
      <w:rFonts w:ascii="Gill Sans Nova" w:hAnsi="Gill Sans Nova" w:hint="defaul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308174629">
      <w:bodyDiv w:val="1"/>
      <w:marLeft w:val="0"/>
      <w:marRight w:val="0"/>
      <w:marTop w:val="0"/>
      <w:marBottom w:val="0"/>
      <w:divBdr>
        <w:top w:val="none" w:sz="0" w:space="0" w:color="auto"/>
        <w:left w:val="none" w:sz="0" w:space="0" w:color="auto"/>
        <w:bottom w:val="none" w:sz="0" w:space="0" w:color="auto"/>
        <w:right w:val="none" w:sz="0" w:space="0" w:color="auto"/>
      </w:divBdr>
    </w:div>
    <w:div w:id="447285477">
      <w:bodyDiv w:val="1"/>
      <w:marLeft w:val="0"/>
      <w:marRight w:val="0"/>
      <w:marTop w:val="0"/>
      <w:marBottom w:val="0"/>
      <w:divBdr>
        <w:top w:val="none" w:sz="0" w:space="0" w:color="auto"/>
        <w:left w:val="none" w:sz="0" w:space="0" w:color="auto"/>
        <w:bottom w:val="none" w:sz="0" w:space="0" w:color="auto"/>
        <w:right w:val="none" w:sz="0" w:space="0" w:color="auto"/>
      </w:divBdr>
    </w:div>
    <w:div w:id="472718278">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999575369">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370957149">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651665411">
      <w:bodyDiv w:val="1"/>
      <w:marLeft w:val="0"/>
      <w:marRight w:val="0"/>
      <w:marTop w:val="0"/>
      <w:marBottom w:val="0"/>
      <w:divBdr>
        <w:top w:val="none" w:sz="0" w:space="0" w:color="auto"/>
        <w:left w:val="none" w:sz="0" w:space="0" w:color="auto"/>
        <w:bottom w:val="none" w:sz="0" w:space="0" w:color="auto"/>
        <w:right w:val="none" w:sz="0" w:space="0" w:color="auto"/>
      </w:divBdr>
    </w:div>
    <w:div w:id="1812483646">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om.int/sites/g/files/tmzbdl486/files/documents/ioms-policy-full-spectrum-of-return-readmission-and-reintegration.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D61451E12E446B9549912A133B8A84"/>
        <w:category>
          <w:name w:val="General"/>
          <w:gallery w:val="placeholder"/>
        </w:category>
        <w:types>
          <w:type w:val="bbPlcHdr"/>
        </w:types>
        <w:behaviors>
          <w:behavior w:val="content"/>
        </w:behaviors>
        <w:guid w:val="{EEC791C8-89C6-4E22-AB29-21FD8FE7B921}"/>
      </w:docPartPr>
      <w:docPartBody>
        <w:p w:rsidR="005A2FB0" w:rsidRDefault="005A2FB0">
          <w:pPr>
            <w:spacing w:before="100" w:beforeAutospacing="1" w:after="200"/>
            <w:rPr>
              <w:rFonts w:cs="Angsana New"/>
              <w:color w:val="418FDE"/>
              <w:spacing w:val="20"/>
              <w:lang w:val="en-US" w:eastAsia="en-US"/>
            </w:rPr>
          </w:pPr>
          <w:r>
            <w:rPr>
              <w:rFonts w:cs="Cordia New"/>
              <w:i/>
              <w:iCs/>
              <w:color w:val="808080" w:themeColor="background1" w:themeShade="80"/>
              <w:lang w:val="en-US" w:eastAsia="en-US"/>
            </w:rPr>
            <w:t>Indicate academic requirements following IN/233, for example:</w:t>
          </w:r>
        </w:p>
        <w:p w:rsidR="005A2FB0" w:rsidRDefault="005A2FB0">
          <w:pPr>
            <w:pStyle w:val="ListParagraph"/>
            <w:numPr>
              <w:ilvl w:val="0"/>
              <w:numId w:val="1"/>
            </w:numPr>
            <w:ind w:left="284" w:hanging="284"/>
            <w:contextualSpacing/>
            <w:rPr>
              <w:color w:val="808080" w:themeColor="background1" w:themeShade="80"/>
            </w:rPr>
          </w:pPr>
          <w:r>
            <w:rPr>
              <w:color w:val="808080" w:themeColor="background1" w:themeShade="80"/>
            </w:rPr>
            <w:t>Master’s degree in Business Administration, Finance, Management, Accounting, or a related field from an accredited academic institution with five years of relevant professional experience; or</w:t>
          </w:r>
        </w:p>
        <w:p w:rsidR="005A2FB0" w:rsidRDefault="005A2FB0">
          <w:pPr>
            <w:pStyle w:val="ListParagraph"/>
            <w:numPr>
              <w:ilvl w:val="0"/>
              <w:numId w:val="1"/>
            </w:numPr>
            <w:ind w:left="284" w:hanging="284"/>
            <w:contextualSpacing/>
            <w:rPr>
              <w:color w:val="808080" w:themeColor="background1" w:themeShade="80"/>
            </w:rPr>
          </w:pPr>
          <w:r>
            <w:rPr>
              <w:color w:val="808080" w:themeColor="background1" w:themeShade="80"/>
            </w:rPr>
            <w:t>University degree in the above fields with seven years of relevant professional experience.</w:t>
          </w:r>
        </w:p>
        <w:p w:rsidR="00BC56A5" w:rsidRDefault="005A2FB0" w:rsidP="005A2FB0">
          <w:pPr>
            <w:pStyle w:val="43D61451E12E446B9549912A133B8A84"/>
          </w:pPr>
          <w:r>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B33395B2C27E4C5D8D7B59CA787AAA1C"/>
        <w:category>
          <w:name w:val="General"/>
          <w:gallery w:val="placeholder"/>
        </w:category>
        <w:types>
          <w:type w:val="bbPlcHdr"/>
        </w:types>
        <w:behaviors>
          <w:behavior w:val="content"/>
        </w:behaviors>
        <w:guid w:val="{3AF381B6-602D-4041-B8FE-92B774B1C6B9}"/>
      </w:docPartPr>
      <w:docPartBody>
        <w:p w:rsidR="005A2FB0" w:rsidRDefault="005A2FB0">
          <w:pPr>
            <w:spacing w:before="100" w:beforeAutospacing="1" w:after="200"/>
            <w:rPr>
              <w:rFonts w:ascii="Calibri" w:hAnsi="Calibri" w:cs="Cordia New"/>
              <w:lang w:val="en-US" w:eastAsia="en-US"/>
            </w:rPr>
          </w:pPr>
          <w:r>
            <w:rPr>
              <w:rFonts w:cs="Cordia New"/>
              <w:i/>
              <w:iCs/>
              <w:color w:val="418FDE"/>
              <w:lang w:val="en-US" w:eastAsia="en-US"/>
            </w:rPr>
            <w:t>List 6-8 areas of responsibilities by using the “What, why and how” approach, for example:</w:t>
          </w:r>
        </w:p>
        <w:p w:rsidR="00BC56A5" w:rsidRDefault="005A2FB0" w:rsidP="005A2FB0">
          <w:pPr>
            <w:pStyle w:val="B33395B2C27E4C5D8D7B59CA787AAA1C"/>
          </w:pPr>
          <w:r>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A902957E3D2A42F28D3925DBB3CC449B"/>
        <w:category>
          <w:name w:val="General"/>
          <w:gallery w:val="placeholder"/>
        </w:category>
        <w:types>
          <w:type w:val="bbPlcHdr"/>
        </w:types>
        <w:behaviors>
          <w:behavior w:val="content"/>
        </w:behaviors>
        <w:guid w:val="{E3E5F9C4-0DE4-4A89-9BF3-300E113314FA}"/>
      </w:docPartPr>
      <w:docPartBody>
        <w:p w:rsidR="005A2FB0" w:rsidRDefault="005A2FB0">
          <w:pPr>
            <w:spacing w:before="100" w:beforeAutospacing="1" w:after="200"/>
            <w:rPr>
              <w:rFonts w:ascii="Calibri" w:hAnsi="Calibri" w:cs="Cordia New"/>
              <w:lang w:val="en-US" w:eastAsia="en-US"/>
            </w:rPr>
          </w:pPr>
          <w:r>
            <w:rPr>
              <w:rFonts w:cs="Cordia New"/>
              <w:i/>
              <w:iCs/>
              <w:color w:val="418FDE"/>
              <w:lang w:val="en-US" w:eastAsia="en-US"/>
            </w:rPr>
            <w:t>List 6-8 areas of responsibilities by using the “What, why and how” approach, for example:</w:t>
          </w:r>
        </w:p>
        <w:p w:rsidR="00BC56A5" w:rsidRDefault="005A2FB0" w:rsidP="005A2FB0">
          <w:pPr>
            <w:pStyle w:val="A902957E3D2A42F28D3925DBB3CC449B"/>
          </w:pPr>
          <w:r>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E821CA252D740CCBF73280E2A75A621"/>
        <w:category>
          <w:name w:val="General"/>
          <w:gallery w:val="placeholder"/>
        </w:category>
        <w:types>
          <w:type w:val="bbPlcHdr"/>
        </w:types>
        <w:behaviors>
          <w:behavior w:val="content"/>
        </w:behaviors>
        <w:guid w:val="{FE507D5B-5262-4736-BC78-13E08F4AEC22}"/>
      </w:docPartPr>
      <w:docPartBody>
        <w:p w:rsidR="00BC56A5" w:rsidRDefault="005A2FB0" w:rsidP="005A2FB0">
          <w:pPr>
            <w:pStyle w:val="EE821CA252D740CCBF73280E2A75A621"/>
          </w:pPr>
          <w:r>
            <w:rPr>
              <w:rStyle w:val="PlaceholderText"/>
              <w:rFonts w:eastAsiaTheme="minorHAnsi"/>
              <w:color w:val="595959" w:themeColor="text1" w:themeTint="A6"/>
            </w:rPr>
            <w:t>Choose a level.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altName w:val="Gill Sans Nova"/>
    <w:charset w:val="00"/>
    <w:family w:val="swiss"/>
    <w:pitch w:val="variable"/>
    <w:sig w:usb0="8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155068"/>
    <w:multiLevelType w:val="multilevel"/>
    <w:tmpl w:val="BB5E94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FB0"/>
    <w:rsid w:val="000318BF"/>
    <w:rsid w:val="005A2FB0"/>
    <w:rsid w:val="00BC56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FB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43D61451E12E446B9549912A133B8A84">
    <w:name w:val="43D61451E12E446B9549912A133B8A84"/>
    <w:rsid w:val="005A2FB0"/>
  </w:style>
  <w:style w:type="paragraph" w:customStyle="1" w:styleId="B33395B2C27E4C5D8D7B59CA787AAA1C">
    <w:name w:val="B33395B2C27E4C5D8D7B59CA787AAA1C"/>
    <w:rsid w:val="005A2FB0"/>
  </w:style>
  <w:style w:type="paragraph" w:customStyle="1" w:styleId="A902957E3D2A42F28D3925DBB3CC449B">
    <w:name w:val="A902957E3D2A42F28D3925DBB3CC449B"/>
    <w:rsid w:val="005A2FB0"/>
  </w:style>
  <w:style w:type="character" w:styleId="PlaceholderText">
    <w:name w:val="Placeholder Text"/>
    <w:basedOn w:val="DefaultParagraphFont"/>
    <w:uiPriority w:val="99"/>
    <w:semiHidden/>
    <w:rsid w:val="005A2FB0"/>
  </w:style>
  <w:style w:type="paragraph" w:customStyle="1" w:styleId="EE821CA252D740CCBF73280E2A75A621">
    <w:name w:val="EE821CA252D740CCBF73280E2A75A621"/>
    <w:rsid w:val="005A2F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1DEE6F-AAF9-4E80-88E5-B97F8C6B4511}">
  <ds:schemaRefs>
    <ds:schemaRef ds:uri="http://purl.org/dc/elements/1.1/"/>
    <ds:schemaRef ds:uri="http://purl.org/dc/dcmitype/"/>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eb925d86-b03a-48d8-8ba4-ee0c82ccef00"/>
    <ds:schemaRef ds:uri="http://schemas.microsoft.com/office/2006/metadata/properties"/>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65C8CC31-63BA-4F3E-A8C2-4A380475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1174</Words>
  <Characters>6693</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2012-02-09T06:27:00Z</cp:lastPrinted>
  <dcterms:created xsi:type="dcterms:W3CDTF">2024-03-01T09:26:00Z</dcterms:created>
  <dcterms:modified xsi:type="dcterms:W3CDTF">2024-03-01T09:26:00Z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