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E970A" w14:textId="0C056E42" w:rsidR="00DA2CF8" w:rsidRDefault="00BC6BFA" w:rsidP="005F2C96">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a:graphicData>
            </a:graphic>
          </wp:inline>
        </w:drawing>
      </w:r>
    </w:p>
    <w:p w14:paraId="4CC42D48" w14:textId="53E5F029" w:rsidR="00BC6BFA" w:rsidRPr="00633021" w:rsidRDefault="00BC6BFA" w:rsidP="005F2C96">
      <w:pPr>
        <w:jc w:val="center"/>
        <w:rPr>
          <w:color w:val="0033A0"/>
          <w:spacing w:val="60"/>
          <w:sz w:val="40"/>
          <w:szCs w:val="40"/>
        </w:rPr>
      </w:pPr>
      <w:r w:rsidRPr="00633021">
        <w:rPr>
          <w:color w:val="0033A0"/>
          <w:spacing w:val="60"/>
          <w:sz w:val="40"/>
          <w:szCs w:val="40"/>
        </w:rPr>
        <w:t>POST DESCRIPTION</w:t>
      </w:r>
    </w:p>
    <w:p w14:paraId="68AE93C2" w14:textId="77777777"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5F2C96">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3837A988">
        <w:tc>
          <w:tcPr>
            <w:tcW w:w="3061" w:type="dxa"/>
            <w:tcBorders>
              <w:bottom w:val="single" w:sz="4" w:space="0" w:color="FFFFFF" w:themeColor="background1"/>
            </w:tcBorders>
            <w:shd w:val="clear" w:color="auto" w:fill="418FDE"/>
          </w:tcPr>
          <w:p w14:paraId="3AD48B20" w14:textId="33BB5733" w:rsidR="00BC6BFA" w:rsidRPr="00BC6BFA" w:rsidRDefault="00BC6BFA" w:rsidP="005F2C96">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0FC2C403" w:rsidR="00BC6BFA" w:rsidRPr="006E5D2E" w:rsidRDefault="00205CF2" w:rsidP="005F2C96">
                <w:pPr>
                  <w:pStyle w:val="Title"/>
                  <w:jc w:val="left"/>
                  <w:rPr>
                    <w:szCs w:val="22"/>
                  </w:rPr>
                </w:pPr>
                <w:r>
                  <w:rPr>
                    <w:rStyle w:val="PDNORMALTEXT"/>
                  </w:rPr>
                  <w:t>Statistics and Information Management Intern</w:t>
                </w:r>
              </w:p>
            </w:tc>
          </w:sdtContent>
        </w:sdt>
      </w:tr>
      <w:tr w:rsidR="00BC6BFA" w:rsidRPr="00BC6BFA" w14:paraId="65E71D7B" w14:textId="77777777" w:rsidTr="3837A988">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BC6BFA" w:rsidRDefault="00BC6BFA" w:rsidP="005F2C96">
            <w:pPr>
              <w:pStyle w:val="Title"/>
              <w:jc w:val="left"/>
              <w:rPr>
                <w:color w:val="FFFFFF" w:themeColor="background1"/>
                <w:szCs w:val="22"/>
              </w:rPr>
            </w:pPr>
            <w:r w:rsidRPr="00BC6BFA">
              <w:rPr>
                <w:color w:val="FFFFFF" w:themeColor="background1"/>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76902C52" w:rsidR="00BC6BFA" w:rsidRPr="006E5D2E" w:rsidRDefault="00205CF2" w:rsidP="005F2C96">
                <w:pPr>
                  <w:pStyle w:val="Title"/>
                  <w:jc w:val="left"/>
                  <w:rPr>
                    <w:szCs w:val="22"/>
                  </w:rPr>
                </w:pPr>
                <w:r>
                  <w:rPr>
                    <w:rStyle w:val="PDNORMALTEXT"/>
                  </w:rPr>
                  <w:t>Intern</w:t>
                </w:r>
              </w:p>
            </w:tc>
          </w:sdtContent>
        </w:sdt>
      </w:tr>
      <w:tr w:rsidR="00BC6BFA" w:rsidRPr="00BC6BFA" w14:paraId="2BD6373F" w14:textId="77777777" w:rsidTr="3837A988">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5F2C96">
            <w:pPr>
              <w:pStyle w:val="Title"/>
              <w:jc w:val="left"/>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7F0940C2" w:rsidR="00BC6BFA" w:rsidRPr="006E5D2E" w:rsidRDefault="00205CF2" w:rsidP="005F2C96">
                <w:pPr>
                  <w:pStyle w:val="Title"/>
                  <w:jc w:val="left"/>
                  <w:rPr>
                    <w:szCs w:val="22"/>
                  </w:rPr>
                </w:pPr>
                <w:r>
                  <w:rPr>
                    <w:rStyle w:val="PDNORMALTEXT"/>
                  </w:rPr>
                  <w:t>Geneva, Switzerland.</w:t>
                </w:r>
              </w:p>
            </w:tc>
          </w:sdtContent>
        </w:sdt>
      </w:tr>
      <w:tr w:rsidR="00BC6BFA" w:rsidRPr="00BC6BFA" w14:paraId="03BDDBA5" w14:textId="77777777" w:rsidTr="3837A988">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BC6BFA" w:rsidRDefault="00BC6BFA" w:rsidP="005F2C96">
            <w:pPr>
              <w:pStyle w:val="Title"/>
              <w:jc w:val="left"/>
              <w:rPr>
                <w:color w:val="FFFFFF" w:themeColor="background1"/>
                <w:szCs w:val="22"/>
              </w:rPr>
            </w:pPr>
            <w:r w:rsidRPr="00BC6BFA">
              <w:rPr>
                <w:color w:val="FFFFFF" w:themeColor="background1"/>
                <w:szCs w:val="22"/>
              </w:rPr>
              <w:t>Position Number</w:t>
            </w:r>
          </w:p>
        </w:tc>
        <w:tc>
          <w:tcPr>
            <w:tcW w:w="6293" w:type="dxa"/>
            <w:shd w:val="clear" w:color="auto" w:fill="auto"/>
          </w:tcPr>
          <w:p w14:paraId="5999FE4E" w14:textId="4AFB8AFE" w:rsidR="00BC6BFA" w:rsidRPr="006E5D2E" w:rsidRDefault="00BC6BFA" w:rsidP="005F2C96">
            <w:pPr>
              <w:pStyle w:val="Title"/>
              <w:jc w:val="left"/>
              <w:rPr>
                <w:szCs w:val="22"/>
              </w:rPr>
            </w:pPr>
          </w:p>
        </w:tc>
      </w:tr>
      <w:tr w:rsidR="00BC6BFA" w:rsidRPr="00BC6BFA" w14:paraId="5D386380" w14:textId="77777777" w:rsidTr="3837A988">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BC6BFA" w:rsidRDefault="00BC6BFA" w:rsidP="005F2C96">
            <w:pPr>
              <w:pStyle w:val="Title"/>
              <w:jc w:val="left"/>
              <w:rPr>
                <w:color w:val="FFFFFF" w:themeColor="background1"/>
                <w:szCs w:val="22"/>
              </w:rPr>
            </w:pPr>
            <w:r w:rsidRPr="00BC6BFA">
              <w:rPr>
                <w:color w:val="FFFFFF" w:themeColor="background1"/>
                <w:szCs w:val="22"/>
              </w:rPr>
              <w:t>Job Family</w:t>
            </w:r>
          </w:p>
        </w:tc>
        <w:tc>
          <w:tcPr>
            <w:tcW w:w="6293" w:type="dxa"/>
            <w:shd w:val="clear" w:color="auto" w:fill="auto"/>
          </w:tcPr>
          <w:p w14:paraId="0336827B" w14:textId="2F2D4B48" w:rsidR="00BC6BFA" w:rsidRPr="006E5D2E" w:rsidRDefault="00BC6BFA" w:rsidP="005F2C96">
            <w:pPr>
              <w:pStyle w:val="Title"/>
              <w:jc w:val="left"/>
              <w:rPr>
                <w:szCs w:val="22"/>
              </w:rPr>
            </w:pPr>
          </w:p>
        </w:tc>
      </w:tr>
      <w:tr w:rsidR="00BC6BFA" w:rsidRPr="00BC6BFA" w14:paraId="58BB3C91" w14:textId="77777777" w:rsidTr="3837A988">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5F2C96">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42C44F1B" w:rsidR="00BC6BFA" w:rsidRPr="006E5D2E" w:rsidRDefault="00014411" w:rsidP="005F2C96">
                <w:pPr>
                  <w:pStyle w:val="Title"/>
                  <w:jc w:val="left"/>
                  <w:rPr>
                    <w:szCs w:val="22"/>
                  </w:rPr>
                </w:pPr>
                <w:r w:rsidRPr="00F13768">
                  <w:rPr>
                    <w:color w:val="000000" w:themeColor="text1"/>
                    <w:szCs w:val="22"/>
                  </w:rPr>
                  <w:t>Resettlement and Movement Management</w:t>
                </w:r>
              </w:p>
            </w:tc>
          </w:sdtContent>
        </w:sdt>
      </w:tr>
      <w:tr w:rsidR="00BC6BFA" w:rsidRPr="00BC6BFA" w14:paraId="2F562DAB" w14:textId="77777777" w:rsidTr="3837A988">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5F2C96">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14CCAE14" w:rsidR="00BC6BFA" w:rsidRPr="006E5D2E" w:rsidRDefault="00205CF2" w:rsidP="005F2C96">
                <w:pPr>
                  <w:pStyle w:val="Title"/>
                  <w:jc w:val="left"/>
                  <w:rPr>
                    <w:szCs w:val="22"/>
                  </w:rPr>
                </w:pPr>
                <w:r>
                  <w:rPr>
                    <w:rStyle w:val="PDNORMALTEXT"/>
                  </w:rPr>
                  <w:t>HQ</w:t>
                </w:r>
              </w:p>
            </w:tc>
          </w:sdtContent>
        </w:sdt>
      </w:tr>
      <w:tr w:rsidR="00BC6BFA" w:rsidRPr="00BC6BFA" w14:paraId="1CCF52AE" w14:textId="77777777" w:rsidTr="3837A988">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Position rated on </w:t>
            </w:r>
          </w:p>
        </w:tc>
        <w:tc>
          <w:tcPr>
            <w:tcW w:w="6293" w:type="dxa"/>
            <w:shd w:val="clear" w:color="auto" w:fill="auto"/>
          </w:tcPr>
          <w:p w14:paraId="0AF2B9D2" w14:textId="7143A3E4" w:rsidR="00BC6BFA" w:rsidRPr="006E5D2E" w:rsidRDefault="00BC6BFA" w:rsidP="3837A988">
            <w:pPr>
              <w:pStyle w:val="Title"/>
              <w:jc w:val="left"/>
              <w:rPr>
                <w:rStyle w:val="PlaceholderText"/>
                <w:rFonts w:eastAsiaTheme="minorEastAsia"/>
              </w:rPr>
            </w:pPr>
          </w:p>
        </w:tc>
      </w:tr>
      <w:tr w:rsidR="00BC6BFA" w:rsidRPr="00BC6BFA" w14:paraId="6F54594E" w14:textId="77777777" w:rsidTr="3837A988">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Reports directly to </w:t>
            </w:r>
          </w:p>
        </w:tc>
        <w:tc>
          <w:tcPr>
            <w:tcW w:w="6293" w:type="dxa"/>
            <w:shd w:val="clear" w:color="auto" w:fill="auto"/>
          </w:tcPr>
          <w:p w14:paraId="199E7753" w14:textId="7CFF0033" w:rsidR="00BC6BFA" w:rsidRPr="006E5D2E" w:rsidRDefault="00205CF2" w:rsidP="005F2C96">
            <w:pPr>
              <w:pStyle w:val="Title"/>
              <w:jc w:val="left"/>
              <w:rPr>
                <w:szCs w:val="22"/>
              </w:rPr>
            </w:pPr>
            <w:r w:rsidRPr="00F13768">
              <w:rPr>
                <w:color w:val="000000" w:themeColor="text1"/>
                <w:szCs w:val="22"/>
              </w:rPr>
              <w:t>Statistics and Information</w:t>
            </w:r>
            <w:r>
              <w:rPr>
                <w:color w:val="000000" w:themeColor="text1"/>
                <w:szCs w:val="22"/>
              </w:rPr>
              <w:t xml:space="preserve"> </w:t>
            </w:r>
            <w:r w:rsidRPr="00F13768">
              <w:rPr>
                <w:color w:val="000000" w:themeColor="text1"/>
                <w:szCs w:val="22"/>
              </w:rPr>
              <w:t>Management</w:t>
            </w:r>
            <w:r>
              <w:rPr>
                <w:color w:val="000000" w:themeColor="text1"/>
                <w:szCs w:val="22"/>
              </w:rPr>
              <w:t xml:space="preserve"> Officer</w:t>
            </w:r>
          </w:p>
        </w:tc>
      </w:tr>
      <w:tr w:rsidR="00BC6BFA" w:rsidRPr="00BC6BFA" w14:paraId="0D4C7E39" w14:textId="77777777" w:rsidTr="3837A988">
        <w:tc>
          <w:tcPr>
            <w:tcW w:w="3061" w:type="dxa"/>
            <w:tcBorders>
              <w:top w:val="single" w:sz="4" w:space="0" w:color="FFFFFF" w:themeColor="background1"/>
            </w:tcBorders>
            <w:shd w:val="clear" w:color="auto" w:fill="418FDE"/>
          </w:tcPr>
          <w:p w14:paraId="11F30158" w14:textId="77777777" w:rsidR="00BC6BFA" w:rsidRPr="00BC6BFA" w:rsidRDefault="00BC6BFA" w:rsidP="005F2C96">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395B76C5" w:rsidR="00BC6BFA" w:rsidRPr="006E5D2E" w:rsidRDefault="0070370D" w:rsidP="005F2C96">
                <w:pPr>
                  <w:pStyle w:val="Title"/>
                  <w:jc w:val="left"/>
                  <w:rPr>
                    <w:szCs w:val="22"/>
                  </w:rPr>
                </w:pPr>
                <w:r>
                  <w:rPr>
                    <w:rStyle w:val="PDNORMALTEXT"/>
                  </w:rPr>
                  <w:t>n/a</w:t>
                </w:r>
              </w:p>
            </w:tc>
          </w:sdtContent>
        </w:sdt>
      </w:tr>
    </w:tbl>
    <w:p w14:paraId="4CBEB1FD" w14:textId="7B807BC8" w:rsidR="00BC6BFA" w:rsidRPr="00434688" w:rsidRDefault="00BC6BFA" w:rsidP="005F2C96">
      <w:pPr>
        <w:jc w:val="left"/>
        <w:rPr>
          <w:color w:val="808080" w:themeColor="background1" w:themeShade="80"/>
        </w:rPr>
      </w:pPr>
    </w:p>
    <w:p w14:paraId="70C5660D" w14:textId="0D840A3D"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5F2C96">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14:paraId="23898AE4" w14:textId="3D3E4AEC"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p w14:paraId="4AAB5651" w14:textId="3A04C80F" w:rsidR="00205CF2" w:rsidRPr="00205CF2" w:rsidRDefault="00C6141F" w:rsidP="00205CF2">
      <w:pPr>
        <w:spacing w:after="200"/>
        <w:rPr>
          <w:rStyle w:val="PDNORMALTEXT"/>
        </w:rPr>
      </w:pPr>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rPr>
            </w:sdtEndPr>
            <w:sdtContent>
              <w:r w:rsidR="00205CF2" w:rsidRPr="00205CF2">
                <w:rPr>
                  <w:rStyle w:val="PDNORMALTEXT"/>
                </w:rPr>
                <w:t>Since the inception of IOM in 1951, Movement Operations have been and continue to be a fundamental pillar of the Organization’s work. The organized movement of persons in need of international migration assistance is a primary mandate of the Organization and a cornerstone of IOM’s operations. This mandate has resulted in the international transport of more than 15 million migrants and refugees worldwide. Movement Operations departments in various IOM Country Offices, coordinated under the Resettlement and Movement Management (RMM)</w:t>
              </w:r>
            </w:sdtContent>
          </w:sdt>
        </w:sdtContent>
      </w:sdt>
    </w:p>
    <w:p w14:paraId="03E2652F" w14:textId="77777777" w:rsidR="00205CF2" w:rsidRDefault="00205CF2" w:rsidP="00205CF2">
      <w:pPr>
        <w:spacing w:after="200"/>
        <w:rPr>
          <w:rStyle w:val="PDNORMALTEXT"/>
        </w:rPr>
      </w:pPr>
      <w:r w:rsidRPr="00205CF2">
        <w:rPr>
          <w:rStyle w:val="PDNORMALTEXT"/>
        </w:rPr>
        <w:t>Division in the Department of Operations and Emergencies (DOE) at IOM’s Headquarters in Geneva, are responsible for all aspects of travel for migrants and refugees under IOM’s auspices, in accordance with the various framework agreements with resettlement and receiving Governments and partners across the spectrum of the Organization's programmes.</w:t>
      </w:r>
    </w:p>
    <w:p w14:paraId="697E60CB" w14:textId="77777777" w:rsidR="00205CF2" w:rsidRDefault="00205CF2" w:rsidP="00205CF2">
      <w:pPr>
        <w:spacing w:after="200"/>
        <w:rPr>
          <w:rStyle w:val="PDNORMALTEXT"/>
        </w:rPr>
      </w:pPr>
    </w:p>
    <w:p w14:paraId="7E400EFE" w14:textId="1F505FF8" w:rsidR="001857BB" w:rsidRDefault="001857BB" w:rsidP="00205CF2">
      <w:pPr>
        <w:spacing w:after="200"/>
        <w:rPr>
          <w:rFonts w:cs="Angsana New"/>
          <w:color w:val="418FDE"/>
          <w:spacing w:val="20"/>
          <w:sz w:val="24"/>
          <w:szCs w:val="24"/>
          <w:lang w:val="en-US" w:eastAsia="en-US"/>
        </w:rPr>
      </w:pPr>
      <w:r>
        <w:rPr>
          <w:rFonts w:cs="Angsana New"/>
          <w:color w:val="418FDE"/>
          <w:spacing w:val="20"/>
          <w:sz w:val="24"/>
          <w:szCs w:val="24"/>
          <w:lang w:val="en-US" w:eastAsia="en-US"/>
        </w:rPr>
        <w:lastRenderedPageBreak/>
        <w:t>SUPERVISION</w:t>
      </w: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rPr>
      </w:sdtEndPr>
      <w:sdtContent>
        <w:p w14:paraId="7DF1FBA3" w14:textId="27B34CF7" w:rsidR="001857BB" w:rsidRDefault="00205CF2" w:rsidP="00C02354">
          <w:pPr>
            <w:autoSpaceDE/>
            <w:autoSpaceDN/>
            <w:adjustRightInd/>
            <w:spacing w:after="200"/>
            <w:rPr>
              <w:rFonts w:cs="Cordia New"/>
              <w:szCs w:val="22"/>
              <w:lang w:val="en-US" w:eastAsia="en-US"/>
            </w:rPr>
          </w:pPr>
          <w:r w:rsidRPr="00205CF2">
            <w:rPr>
              <w:rStyle w:val="PDNORMALTEXT"/>
            </w:rPr>
            <w:t>Under the overall supervision of the Director, RMM Division and direct supervision of Statistics and Information Management Officer, the successful candidate will provide support to the RMM Division, namely with the work related to RMM project data integrity, statistics, and information management. In particular, he/she will:</w:t>
          </w:r>
        </w:p>
      </w:sdtContent>
    </w:sdt>
    <w:p w14:paraId="5122A9CB" w14:textId="77777777" w:rsidR="001857BB" w:rsidRPr="00F5273E" w:rsidRDefault="001857BB" w:rsidP="00F5273E">
      <w:pPr>
        <w:autoSpaceDE/>
        <w:autoSpaceDN/>
        <w:adjustRightInd/>
        <w:spacing w:after="200"/>
        <w:jc w:val="left"/>
        <w:rPr>
          <w:rFonts w:cs="Cordia New"/>
          <w:szCs w:val="22"/>
          <w:lang w:val="en-US" w:eastAsia="en-US"/>
        </w:rPr>
      </w:pPr>
    </w:p>
    <w:p w14:paraId="6F3B93BF" w14:textId="459B5861"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5B9FF44E" w14:textId="5288846B"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p w14:paraId="169EE778" w14:textId="007617B0" w:rsidR="00205CF2" w:rsidRPr="00205CF2" w:rsidRDefault="00205CF2" w:rsidP="00205CF2">
      <w:pPr>
        <w:autoSpaceDE/>
        <w:autoSpaceDN/>
        <w:adjustRightInd/>
        <w:spacing w:after="0"/>
        <w:jc w:val="left"/>
        <w:rPr>
          <w:rStyle w:val="PDNORMALTEXT"/>
        </w:rPr>
      </w:pPr>
      <w:r>
        <w:rPr>
          <w:rStyle w:val="PDNORMALTEXT"/>
        </w:rPr>
        <w:t>1</w:t>
      </w:r>
      <w:r w:rsidRPr="00205CF2">
        <w:rPr>
          <w:rStyle w:val="PDNORMALTEXT"/>
        </w:rPr>
        <w:t>. Provide support to RMM Division and contribute to the daily activities with the Country Offices and relevant HQ departments and divisions related to data integrity, statistics and information management.</w:t>
      </w:r>
    </w:p>
    <w:p w14:paraId="6922AB60" w14:textId="77777777" w:rsidR="00205CF2" w:rsidRPr="00205CF2" w:rsidRDefault="00205CF2" w:rsidP="00205CF2">
      <w:pPr>
        <w:autoSpaceDE/>
        <w:autoSpaceDN/>
        <w:adjustRightInd/>
        <w:spacing w:after="0"/>
        <w:jc w:val="left"/>
        <w:rPr>
          <w:rStyle w:val="PDNORMALTEXT"/>
        </w:rPr>
      </w:pPr>
      <w:r w:rsidRPr="00205CF2">
        <w:rPr>
          <w:rStyle w:val="PDNORMALTEXT"/>
        </w:rPr>
        <w:t>2. Coordinate and ensure the effective mechanisms and systems are in place to better organize and systematize the production, storage, dissemination and update of relevant movement data and information, as well as the standardization of data collection, recording and reporting.</w:t>
      </w:r>
    </w:p>
    <w:p w14:paraId="3AEAACCB" w14:textId="77777777" w:rsidR="00205CF2" w:rsidRDefault="00205CF2" w:rsidP="00205CF2">
      <w:pPr>
        <w:autoSpaceDE/>
        <w:autoSpaceDN/>
        <w:adjustRightInd/>
        <w:spacing w:after="0"/>
        <w:jc w:val="left"/>
        <w:rPr>
          <w:rStyle w:val="PDNORMALTEXT"/>
        </w:rPr>
      </w:pPr>
      <w:r w:rsidRPr="00205CF2">
        <w:rPr>
          <w:rStyle w:val="PDNORMALTEXT"/>
        </w:rPr>
        <w:t>3. Provide coordination support to the ICT Software Team on the creation of business processes and requirements for the development and enhancement of IOM’s Movement Information Management systems MiMOSA and iGATOR, as well as for corresponding reporting needs and other RMM Proprietary tools.</w:t>
      </w:r>
    </w:p>
    <w:p w14:paraId="2174F032" w14:textId="77777777" w:rsidR="00205CF2" w:rsidRDefault="00205CF2" w:rsidP="00205CF2">
      <w:pPr>
        <w:spacing w:after="0"/>
        <w:jc w:val="left"/>
        <w:rPr>
          <w:szCs w:val="22"/>
          <w:lang w:val="en-US" w:eastAsia="en-US"/>
        </w:rPr>
      </w:pPr>
      <w:r>
        <w:rPr>
          <w:szCs w:val="22"/>
          <w:lang w:val="en-US" w:eastAsia="en-US"/>
        </w:rPr>
        <w:t>4. Draft reports and create dashboard visualization and validate information of figures in RMM Movement Information in PowerBI Platform.</w:t>
      </w:r>
    </w:p>
    <w:p w14:paraId="1E2F6E74" w14:textId="77777777" w:rsidR="00205CF2" w:rsidRDefault="00205CF2" w:rsidP="00205CF2">
      <w:pPr>
        <w:spacing w:after="0"/>
        <w:jc w:val="left"/>
        <w:rPr>
          <w:szCs w:val="22"/>
          <w:lang w:val="en-US" w:eastAsia="en-US"/>
        </w:rPr>
      </w:pPr>
      <w:r>
        <w:rPr>
          <w:szCs w:val="22"/>
          <w:lang w:val="en-US" w:eastAsia="en-US"/>
        </w:rPr>
        <w:t>5. Perform monitoring on Movement Information Data through Quality Control reports and coordinate with Country Offices on fixing the data to ensure data consistency and accuracy.</w:t>
      </w:r>
    </w:p>
    <w:p w14:paraId="1CAD2C23" w14:textId="77777777" w:rsidR="00205CF2" w:rsidRDefault="00205CF2" w:rsidP="00205CF2">
      <w:pPr>
        <w:spacing w:after="0"/>
        <w:jc w:val="left"/>
        <w:rPr>
          <w:szCs w:val="22"/>
          <w:lang w:val="en-US" w:eastAsia="en-US"/>
        </w:rPr>
      </w:pPr>
      <w:r>
        <w:rPr>
          <w:szCs w:val="22"/>
          <w:lang w:val="en-US" w:eastAsia="en-US"/>
        </w:rPr>
        <w:t>6. Contribute to the development and updates of quality control reports for the parameters and criteria based on new Programme requirements.</w:t>
      </w:r>
    </w:p>
    <w:p w14:paraId="3A8305F2" w14:textId="77777777" w:rsidR="00205CF2" w:rsidRDefault="00205CF2" w:rsidP="00205CF2">
      <w:pPr>
        <w:spacing w:after="0"/>
        <w:jc w:val="left"/>
        <w:rPr>
          <w:szCs w:val="22"/>
          <w:lang w:val="en-US" w:eastAsia="en-US"/>
        </w:rPr>
      </w:pPr>
      <w:r>
        <w:rPr>
          <w:szCs w:val="22"/>
          <w:lang w:val="en-US" w:eastAsia="en-US"/>
        </w:rPr>
        <w:t>7. Validate and provide statistical departure data for information needed in the design, development and implementation of RMM project websites, including the CRISP.</w:t>
      </w:r>
    </w:p>
    <w:p w14:paraId="4F87D67A" w14:textId="77777777" w:rsidR="00205CF2" w:rsidRDefault="00205CF2" w:rsidP="00205CF2">
      <w:pPr>
        <w:spacing w:after="0"/>
        <w:jc w:val="left"/>
        <w:rPr>
          <w:szCs w:val="22"/>
          <w:lang w:val="en-US" w:eastAsia="en-US"/>
        </w:rPr>
      </w:pPr>
      <w:r>
        <w:rPr>
          <w:szCs w:val="22"/>
          <w:lang w:val="en-US" w:eastAsia="en-US"/>
        </w:rPr>
        <w:t>8. Maintain RMM legacy movement databases including historical paper archives and MiMOSA central data repository and lookups.</w:t>
      </w:r>
    </w:p>
    <w:p w14:paraId="293BDDB0" w14:textId="77777777" w:rsidR="00205CF2" w:rsidRDefault="00205CF2" w:rsidP="00205CF2">
      <w:pPr>
        <w:spacing w:after="0"/>
        <w:jc w:val="left"/>
        <w:rPr>
          <w:szCs w:val="22"/>
          <w:lang w:val="en-US" w:eastAsia="en-US"/>
        </w:rPr>
      </w:pPr>
      <w:r>
        <w:rPr>
          <w:szCs w:val="22"/>
          <w:lang w:val="en-US" w:eastAsia="en-US"/>
        </w:rPr>
        <w:t>9. Regularly contribute to the review and development of RMM</w:t>
      </w:r>
      <w:r>
        <w:rPr>
          <w:rFonts w:ascii="ArialMT" w:hAnsi="ArialMT" w:cs="ArialMT"/>
          <w:szCs w:val="22"/>
          <w:lang w:val="en-US" w:eastAsia="en-US"/>
        </w:rPr>
        <w:t>’</w:t>
      </w:r>
      <w:r>
        <w:rPr>
          <w:szCs w:val="22"/>
          <w:lang w:val="en-US" w:eastAsia="en-US"/>
        </w:rPr>
        <w:t>s Movement data and information management strategy by providing technical inputs on the effectiveness and efficiency of current information management initiatives. This includes offering technology-based solutions and working to incorporate new tools.</w:t>
      </w:r>
    </w:p>
    <w:p w14:paraId="78B47AD5" w14:textId="77777777" w:rsidR="00205CF2" w:rsidRPr="00445855" w:rsidRDefault="00205CF2" w:rsidP="00205CF2">
      <w:pPr>
        <w:rPr>
          <w:color w:val="FF0000"/>
        </w:rPr>
      </w:pPr>
      <w:r>
        <w:rPr>
          <w:szCs w:val="22"/>
          <w:lang w:val="en-US" w:eastAsia="en-US"/>
        </w:rPr>
        <w:t>10. Perform such other duties as may be assigned.</w:t>
      </w:r>
    </w:p>
    <w:p w14:paraId="3A0C2F0F" w14:textId="77777777" w:rsidR="00205CF2" w:rsidRDefault="00205CF2" w:rsidP="00205CF2">
      <w:pPr>
        <w:autoSpaceDE/>
        <w:autoSpaceDN/>
        <w:adjustRightInd/>
        <w:spacing w:after="0"/>
        <w:jc w:val="left"/>
        <w:rPr>
          <w:rStyle w:val="PDNORMALTEXT"/>
        </w:rPr>
      </w:pPr>
    </w:p>
    <w:p w14:paraId="39E72C21" w14:textId="57F3ABA1" w:rsidR="00246CD9" w:rsidRDefault="001857BB" w:rsidP="00205CF2">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14:paraId="29E3E002" w14:textId="12889CD8" w:rsidR="0060494B" w:rsidRDefault="0060494B" w:rsidP="0060494B">
          <w:pPr>
            <w:autoSpaceDE/>
            <w:autoSpaceDN/>
            <w:adjustRightInd/>
            <w:spacing w:before="240"/>
            <w:ind w:right="389"/>
            <w:rPr>
              <w:rStyle w:val="PDNORMALTEXT"/>
            </w:rPr>
          </w:pPr>
        </w:p>
        <w:p w14:paraId="63E9A785" w14:textId="3AD8CAAB" w:rsidR="0060494B" w:rsidRPr="0033338D" w:rsidRDefault="0060494B" w:rsidP="0060494B">
          <w:pPr>
            <w:pStyle w:val="ListParagraph"/>
            <w:numPr>
              <w:ilvl w:val="0"/>
              <w:numId w:val="5"/>
            </w:numPr>
            <w:autoSpaceDE/>
            <w:autoSpaceDN/>
            <w:adjustRightInd/>
            <w:spacing w:before="240"/>
            <w:ind w:right="389"/>
            <w:contextualSpacing w:val="0"/>
          </w:pPr>
          <w:r w:rsidRPr="0033338D">
            <w:t xml:space="preserve">The </w:t>
          </w:r>
          <w:r>
            <w:t>Intern</w:t>
          </w:r>
          <w:r w:rsidRPr="0033338D">
            <w:t xml:space="preserve"> will gain experience in working in an international multicultural environment, within the United Nations system.</w:t>
          </w:r>
        </w:p>
        <w:p w14:paraId="15CC77CE" w14:textId="68D7E0F9" w:rsidR="0060494B" w:rsidRPr="0033338D" w:rsidRDefault="0060494B" w:rsidP="0060494B">
          <w:pPr>
            <w:pStyle w:val="ListParagraph"/>
            <w:numPr>
              <w:ilvl w:val="0"/>
              <w:numId w:val="5"/>
            </w:numPr>
            <w:autoSpaceDE/>
            <w:autoSpaceDN/>
            <w:adjustRightInd/>
            <w:spacing w:before="240"/>
            <w:ind w:right="389"/>
            <w:contextualSpacing w:val="0"/>
          </w:pPr>
          <w:r w:rsidRPr="0033338D">
            <w:t xml:space="preserve">Gain experience in organization, </w:t>
          </w:r>
          <w:r w:rsidR="00205CF2">
            <w:t xml:space="preserve">movements operations </w:t>
          </w:r>
          <w:r w:rsidR="00014411">
            <w:t>and data analytics.</w:t>
          </w:r>
        </w:p>
        <w:p w14:paraId="27D3B6E0" w14:textId="471CE70D" w:rsidR="0060494B" w:rsidRPr="0033338D" w:rsidRDefault="0060494B" w:rsidP="0060494B">
          <w:pPr>
            <w:pStyle w:val="ListParagraph"/>
            <w:numPr>
              <w:ilvl w:val="0"/>
              <w:numId w:val="5"/>
            </w:numPr>
            <w:autoSpaceDE/>
            <w:autoSpaceDN/>
            <w:adjustRightInd/>
            <w:spacing w:before="240"/>
            <w:ind w:right="389"/>
            <w:contextualSpacing w:val="0"/>
          </w:pPr>
          <w:r w:rsidRPr="0033338D">
            <w:lastRenderedPageBreak/>
            <w:t>Gain a better understanding of IOM’s work, as an inter-governmental organization in the field of Migration, and work on formulating and editing institutional strategies, priorities and workplans.</w:t>
          </w:r>
        </w:p>
        <w:p w14:paraId="619C2121" w14:textId="3C99B7A4" w:rsidR="00BB6867" w:rsidRDefault="0060494B" w:rsidP="0060494B">
          <w:pPr>
            <w:pStyle w:val="ListParagraph"/>
            <w:numPr>
              <w:ilvl w:val="0"/>
              <w:numId w:val="5"/>
            </w:numPr>
            <w:autoSpaceDE/>
            <w:autoSpaceDN/>
            <w:adjustRightInd/>
            <w:spacing w:before="240" w:after="200"/>
            <w:ind w:right="389"/>
            <w:contextualSpacing w:val="0"/>
            <w:jc w:val="left"/>
          </w:pPr>
          <w:r w:rsidRPr="0033338D">
            <w:t xml:space="preserve">The </w:t>
          </w:r>
          <w:r>
            <w:t>Intern</w:t>
          </w:r>
          <w:r w:rsidRPr="0033338D">
            <w:t xml:space="preserve"> will acquire technical knowledge in policy and strategy.</w:t>
          </w:r>
        </w:p>
        <w:p w14:paraId="0FA0F013" w14:textId="77777777" w:rsidR="004A0F24" w:rsidRPr="0033338D" w:rsidRDefault="004A0F24" w:rsidP="004A0F24">
          <w:pPr>
            <w:pStyle w:val="ListParagraph"/>
            <w:numPr>
              <w:ilvl w:val="0"/>
              <w:numId w:val="5"/>
            </w:numPr>
            <w:autoSpaceDE/>
            <w:autoSpaceDN/>
            <w:adjustRightInd/>
            <w:spacing w:before="240"/>
            <w:ind w:right="389"/>
            <w:contextualSpacing w:val="0"/>
          </w:pPr>
          <w:r w:rsidRPr="0033338D">
            <w:t>The Intern can also access online training courses at the disposal of all IOM staff.</w:t>
          </w:r>
        </w:p>
        <w:p w14:paraId="7026DFF3" w14:textId="2C26C419" w:rsidR="004A0F24" w:rsidRDefault="004A0F24" w:rsidP="004A0F24">
          <w:pPr>
            <w:pStyle w:val="ListParagraph"/>
            <w:numPr>
              <w:ilvl w:val="0"/>
              <w:numId w:val="5"/>
            </w:numPr>
            <w:autoSpaceDE/>
            <w:autoSpaceDN/>
            <w:adjustRightInd/>
            <w:spacing w:before="240" w:after="200"/>
            <w:ind w:right="389"/>
            <w:contextualSpacing w:val="0"/>
            <w:jc w:val="left"/>
            <w:rPr>
              <w:rStyle w:val="PDNORMALTEXT"/>
            </w:rPr>
          </w:pPr>
          <w:r w:rsidRPr="0033338D">
            <w:t>The Intern will have the possibility to interact with IOM staff within Headquarters and IOM Missions.</w:t>
          </w:r>
        </w:p>
      </w:sdtContent>
    </w:sdt>
    <w:p w14:paraId="621EEEF5" w14:textId="77777777" w:rsidR="00BB6867" w:rsidRPr="00767CCF" w:rsidRDefault="00BB6867" w:rsidP="00BB6867">
      <w:pPr>
        <w:jc w:val="left"/>
      </w:pPr>
    </w:p>
    <w:p w14:paraId="43502638" w14:textId="5E00302B"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14:paraId="74D71373" w14:textId="31702BD6"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14:paraId="35B532DC" w14:textId="77777777" w:rsidR="00E00289" w:rsidRDefault="002A0D29" w:rsidP="00E00289">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rPr>
      </w:sdtEndPr>
      <w:sdtContent>
        <w:p w14:paraId="0A70E938" w14:textId="1CA195C5" w:rsidR="00205CF2" w:rsidRPr="00205CF2" w:rsidRDefault="00205CF2" w:rsidP="00205CF2">
          <w:pPr>
            <w:autoSpaceDE/>
            <w:autoSpaceDN/>
            <w:adjustRightInd/>
            <w:spacing w:after="200"/>
            <w:jc w:val="left"/>
            <w:rPr>
              <w:rStyle w:val="PDNORMALTEXT"/>
            </w:rPr>
          </w:pPr>
          <w:r w:rsidRPr="2E8CFD1F">
            <w:rPr>
              <w:rStyle w:val="PDNORMALTEXT"/>
            </w:rPr>
            <w:t xml:space="preserve">• </w:t>
          </w:r>
          <w:r w:rsidR="31D3ADA9" w:rsidRPr="2E8CFD1F">
            <w:rPr>
              <w:rStyle w:val="PDNORMALTEXT"/>
            </w:rPr>
            <w:t>Pursing a d</w:t>
          </w:r>
          <w:r w:rsidRPr="2E8CFD1F">
            <w:rPr>
              <w:rStyle w:val="PDNORMALTEXT"/>
            </w:rPr>
            <w:t>egree in Computer Science, Statistics, Information Management, or a related field from an accredited academic institution</w:t>
          </w:r>
          <w:r w:rsidR="5905D3CB" w:rsidRPr="2E8CFD1F">
            <w:rPr>
              <w:rStyle w:val="PDNORMALTEXT"/>
            </w:rPr>
            <w:t>.</w:t>
          </w:r>
        </w:p>
      </w:sdtContent>
    </w:sdt>
    <w:p w14:paraId="7A942CE9" w14:textId="57BE024F" w:rsidR="002A0D29" w:rsidRPr="00990462" w:rsidRDefault="002A0D29"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sdt>
      <w:sdtPr>
        <w:rPr>
          <w:rStyle w:val="PDNORMALTEXT"/>
        </w:rPr>
        <w:alias w:val="Indicate position specific experience, for example:"/>
        <w:tag w:val="Indicate position specific experience, for example:"/>
        <w:id w:val="-373772583"/>
        <w:placeholder>
          <w:docPart w:val="A8C5F3EBBDAA424AA075A8F680B7850F"/>
        </w:placeholder>
      </w:sdtPr>
      <w:sdtEndPr>
        <w:rPr>
          <w:rStyle w:val="PDNORMALTEXT"/>
        </w:rPr>
      </w:sdtEndPr>
      <w:sdtContent>
        <w:p w14:paraId="3B401020" w14:textId="77777777" w:rsidR="00205CF2" w:rsidRPr="00205CF2" w:rsidRDefault="00205CF2" w:rsidP="00205CF2">
          <w:pPr>
            <w:autoSpaceDE/>
            <w:autoSpaceDN/>
            <w:adjustRightInd/>
            <w:spacing w:after="200"/>
            <w:jc w:val="left"/>
            <w:rPr>
              <w:rStyle w:val="PDNORMALTEXT"/>
            </w:rPr>
          </w:pPr>
          <w:r w:rsidRPr="00205CF2">
            <w:rPr>
              <w:rStyle w:val="PDNORMALTEXT"/>
            </w:rPr>
            <w:t>Experience working with Power BI, SQL, and SSRS is an advantage, and,</w:t>
          </w:r>
        </w:p>
        <w:p w14:paraId="0E0F6A97" w14:textId="23B76056" w:rsidR="005D234D" w:rsidRDefault="00205CF2" w:rsidP="00205CF2">
          <w:pPr>
            <w:autoSpaceDE/>
            <w:autoSpaceDN/>
            <w:adjustRightInd/>
            <w:spacing w:after="200"/>
            <w:jc w:val="left"/>
            <w:rPr>
              <w:rStyle w:val="PDNORMALTEXT"/>
            </w:rPr>
          </w:pPr>
          <w:r w:rsidRPr="00205CF2">
            <w:rPr>
              <w:rStyle w:val="PDNORMALTEXT"/>
            </w:rPr>
            <w:t>Experience in other information management work, such as documenting business processes and requirements, data warehousing, visualization tools, machine learning, forecasting and data science will be an advantage</w:t>
          </w:r>
        </w:p>
      </w:sdtContent>
    </w:sdt>
    <w:p w14:paraId="19EC2951" w14:textId="77777777" w:rsidR="00EA45E8" w:rsidRPr="005D234D" w:rsidRDefault="00EA45E8" w:rsidP="005F2C96">
      <w:pPr>
        <w:keepNext/>
        <w:keepLines/>
        <w:autoSpaceDE/>
        <w:autoSpaceDN/>
        <w:adjustRightInd/>
        <w:spacing w:before="80" w:after="0"/>
        <w:jc w:val="left"/>
        <w:outlineLvl w:val="1"/>
        <w:rPr>
          <w:rFonts w:cs="Angsana New"/>
          <w:color w:val="418FDE"/>
          <w:spacing w:val="20"/>
          <w:sz w:val="24"/>
          <w:szCs w:val="24"/>
          <w:lang w:eastAsia="en-US"/>
        </w:rPr>
      </w:pPr>
    </w:p>
    <w:p w14:paraId="75BAD526" w14:textId="284C808B" w:rsidR="00437A1A" w:rsidRPr="00990462" w:rsidRDefault="00437A1A"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PDNORMALTEXT"/>
        </w:rPr>
      </w:sdtEndPr>
      <w:sdtContent>
        <w:p w14:paraId="7B07CA9B" w14:textId="77777777" w:rsidR="00205CF2" w:rsidRPr="00205CF2" w:rsidRDefault="00205CF2" w:rsidP="00205CF2">
          <w:pPr>
            <w:autoSpaceDE/>
            <w:autoSpaceDN/>
            <w:adjustRightInd/>
            <w:spacing w:after="200"/>
            <w:jc w:val="left"/>
            <w:rPr>
              <w:rStyle w:val="PDNORMALTEXT"/>
            </w:rPr>
          </w:pPr>
          <w:r w:rsidRPr="00205CF2">
            <w:rPr>
              <w:rStyle w:val="PDNORMALTEXT"/>
            </w:rPr>
            <w:t>• Skilled in statistics, report generation and data visualization with understanding of the IOM Programme Implementation;</w:t>
          </w:r>
        </w:p>
        <w:p w14:paraId="74F49338" w14:textId="77777777" w:rsidR="00205CF2" w:rsidRPr="00205CF2" w:rsidRDefault="00205CF2" w:rsidP="00205CF2">
          <w:pPr>
            <w:autoSpaceDE/>
            <w:autoSpaceDN/>
            <w:adjustRightInd/>
            <w:spacing w:after="200"/>
            <w:jc w:val="left"/>
            <w:rPr>
              <w:rStyle w:val="PDNORMALTEXT"/>
            </w:rPr>
          </w:pPr>
          <w:r w:rsidRPr="00205CF2">
            <w:rPr>
              <w:rStyle w:val="PDNORMALTEXT"/>
            </w:rPr>
            <w:t>• Knowledge of database management, data analysis skills, including data verification and validation.</w:t>
          </w:r>
        </w:p>
        <w:p w14:paraId="65C0AF5F" w14:textId="77777777" w:rsidR="00205CF2" w:rsidRPr="00205CF2" w:rsidRDefault="00205CF2" w:rsidP="00205CF2">
          <w:pPr>
            <w:autoSpaceDE/>
            <w:autoSpaceDN/>
            <w:adjustRightInd/>
            <w:spacing w:after="200"/>
            <w:jc w:val="left"/>
            <w:rPr>
              <w:rStyle w:val="PDNORMALTEXT"/>
            </w:rPr>
          </w:pPr>
          <w:r w:rsidRPr="00205CF2">
            <w:rPr>
              <w:rStyle w:val="PDNORMALTEXT"/>
            </w:rPr>
            <w:t>• Ability to maintain high level of confidentiality.</w:t>
          </w:r>
        </w:p>
        <w:p w14:paraId="2C14BC3C" w14:textId="77777777" w:rsidR="00205CF2" w:rsidRPr="00205CF2" w:rsidRDefault="00205CF2" w:rsidP="00205CF2">
          <w:pPr>
            <w:autoSpaceDE/>
            <w:autoSpaceDN/>
            <w:adjustRightInd/>
            <w:spacing w:after="200"/>
            <w:jc w:val="left"/>
            <w:rPr>
              <w:rStyle w:val="PDNORMALTEXT"/>
            </w:rPr>
          </w:pPr>
          <w:r w:rsidRPr="00205CF2">
            <w:rPr>
              <w:rStyle w:val="PDNORMALTEXT"/>
            </w:rPr>
            <w:t>• Excellent organization, analytical and communication skills;</w:t>
          </w:r>
        </w:p>
        <w:p w14:paraId="328612C7" w14:textId="77777777" w:rsidR="00205CF2" w:rsidRPr="00205CF2" w:rsidRDefault="00205CF2" w:rsidP="00205CF2">
          <w:pPr>
            <w:autoSpaceDE/>
            <w:autoSpaceDN/>
            <w:adjustRightInd/>
            <w:spacing w:after="200"/>
            <w:jc w:val="left"/>
            <w:rPr>
              <w:rStyle w:val="PDNORMALTEXT"/>
            </w:rPr>
          </w:pPr>
          <w:r w:rsidRPr="00205CF2">
            <w:rPr>
              <w:rStyle w:val="PDNORMALTEXT"/>
            </w:rPr>
            <w:t>• Excellent data verification and validation skills;</w:t>
          </w:r>
        </w:p>
        <w:p w14:paraId="5C8B32FC" w14:textId="77777777" w:rsidR="00205CF2" w:rsidRPr="00205CF2" w:rsidRDefault="00205CF2" w:rsidP="00205CF2">
          <w:pPr>
            <w:autoSpaceDE/>
            <w:autoSpaceDN/>
            <w:adjustRightInd/>
            <w:spacing w:after="200"/>
            <w:jc w:val="left"/>
            <w:rPr>
              <w:rStyle w:val="PDNORMALTEXT"/>
            </w:rPr>
          </w:pPr>
          <w:r w:rsidRPr="00205CF2">
            <w:rPr>
              <w:rStyle w:val="PDNORMALTEXT"/>
            </w:rPr>
            <w:t>• Ability to pay attention to details; and,</w:t>
          </w:r>
        </w:p>
        <w:p w14:paraId="58274636" w14:textId="632FCD74" w:rsidR="00B60F50" w:rsidRDefault="00205CF2" w:rsidP="00205CF2">
          <w:pPr>
            <w:autoSpaceDE/>
            <w:autoSpaceDN/>
            <w:adjustRightInd/>
            <w:spacing w:after="200"/>
            <w:jc w:val="left"/>
            <w:rPr>
              <w:rStyle w:val="PDNORMALTEXT"/>
            </w:rPr>
          </w:pPr>
          <w:r w:rsidRPr="00205CF2">
            <w:rPr>
              <w:rStyle w:val="PDNORMALTEXT"/>
            </w:rPr>
            <w:t>• Good monitoring and report writing skills.</w:t>
          </w:r>
        </w:p>
      </w:sdtContent>
    </w:sdt>
    <w:p w14:paraId="2B68FCE6" w14:textId="3FAC0270" w:rsidR="00437A1A" w:rsidRPr="00767CCF" w:rsidRDefault="00437A1A" w:rsidP="00195419">
      <w:pPr>
        <w:jc w:val="left"/>
      </w:pPr>
    </w:p>
    <w:p w14:paraId="2E8D07CF" w14:textId="2924934A" w:rsidR="005F2C96" w:rsidRPr="00BC6BFA" w:rsidRDefault="005F2C96"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78D702D3" w:rsidR="005F2C96" w:rsidRPr="00633021" w:rsidRDefault="005F2C96" w:rsidP="005F2C96">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14:paraId="60121DE8" w14:textId="4C030D6A"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lastRenderedPageBreak/>
        <w:t>REQUIRED</w:t>
      </w:r>
    </w:p>
    <w:p w14:paraId="096D9F6A" w14:textId="48BDF68E" w:rsidR="00953F20" w:rsidRPr="00AC649A" w:rsidRDefault="00953F20" w:rsidP="00AC649A">
      <w:pPr>
        <w:jc w:val="left"/>
      </w:pPr>
      <w:r w:rsidRPr="00953F20">
        <w:t xml:space="preserve">For </w:t>
      </w:r>
      <w:r w:rsidR="00F87454">
        <w:t>this position</w:t>
      </w:r>
      <w:r w:rsidRPr="00953F20">
        <w:t xml:space="preserve">,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205CF2">
            <w:rPr>
              <w:rStyle w:val="PDNORMALTEXT"/>
            </w:rPr>
            <w:t>English</w:t>
          </w:r>
        </w:sdtContent>
      </w:sdt>
      <w:r w:rsidRPr="00953F20">
        <w:t xml:space="preserve"> is required (oral and written).</w:t>
      </w:r>
    </w:p>
    <w:p w14:paraId="3A9B0D8F" w14:textId="21EFE857"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EndPr>
        <w:rPr>
          <w:rStyle w:val="PDNORMALTEXT"/>
        </w:rPr>
      </w:sdtEndPr>
      <w:sdtContent>
        <w:p w14:paraId="6293ACF7" w14:textId="71BA3740" w:rsidR="00953F20" w:rsidRDefault="00205CF2" w:rsidP="00205CF2">
          <w:pPr>
            <w:autoSpaceDE/>
            <w:autoSpaceDN/>
            <w:adjustRightInd/>
            <w:spacing w:after="200"/>
            <w:jc w:val="left"/>
            <w:rPr>
              <w:rStyle w:val="PDNORMALTEXT"/>
            </w:rPr>
          </w:pPr>
          <w:r w:rsidRPr="00205CF2">
            <w:rPr>
              <w:rStyle w:val="PDNORMALTEXT"/>
            </w:rPr>
            <w:t>Working knowledge of French and/or Spanish is an advantage.</w:t>
          </w:r>
        </w:p>
      </w:sdtContent>
    </w:sdt>
    <w:p w14:paraId="5708457F" w14:textId="2C70A5E7" w:rsidR="00403067" w:rsidRPr="00AC649A" w:rsidRDefault="00403067" w:rsidP="00403067">
      <w:pPr>
        <w:autoSpaceDE/>
        <w:autoSpaceDN/>
        <w:adjustRightInd/>
        <w:spacing w:after="200"/>
        <w:jc w:val="left"/>
      </w:pPr>
    </w:p>
    <w:p w14:paraId="7DA31B67" w14:textId="6085EAE9" w:rsidR="00EF7AFE" w:rsidRPr="00BC6BFA" w:rsidRDefault="00EF7AFE" w:rsidP="00EF7AFE">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14:paraId="755F36C0" w14:textId="47CA2FBC" w:rsidR="00EF7AFE" w:rsidRPr="00633021" w:rsidRDefault="00EF7AFE" w:rsidP="00EF7AFE">
      <w:pPr>
        <w:jc w:val="left"/>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EF7AFE">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w:pict>
              <v:rect id="Rectangle 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3a0" stroked="f" strokeweight="2pt" w14:anchorId="3711E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w:pict>
          </mc:Fallback>
        </mc:AlternateContent>
      </w:r>
    </w:p>
    <w:p w14:paraId="088911ED" w14:textId="518191DC" w:rsidR="00EF7AFE" w:rsidRPr="001A5F93" w:rsidRDefault="00EF7AFE" w:rsidP="001A5F93">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001A5F93" w:rsidRP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00587345" w:rsidRPr="001A5F93">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001A5F93" w:rsidRPr="001A5F93">
        <w:rPr>
          <w:rFonts w:cs="Cordia New"/>
          <w:color w:val="595959" w:themeColor="text1" w:themeTint="A6"/>
          <w:sz w:val="24"/>
          <w:szCs w:val="24"/>
          <w:lang w:val="en-US" w:eastAsia="en-US"/>
        </w:rPr>
        <w:br/>
      </w:r>
    </w:p>
    <w:p w14:paraId="6B83B235" w14:textId="77777777" w:rsidR="00EF7AFE" w:rsidRPr="001A5F93" w:rsidRDefault="00EF7AFE" w:rsidP="001A5F93">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14:paraId="36587D56" w14:textId="77777777" w:rsidR="00EF7AFE" w:rsidRPr="00EF7AFE" w:rsidRDefault="00EF7AFE" w:rsidP="001A5F93">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14:paraId="7BCD1D3D" w14:textId="77777777" w:rsidR="00EF7AFE" w:rsidRPr="00EF7AFE" w:rsidRDefault="00EF7AFE" w:rsidP="001A5F93">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14:paraId="06E79491" w14:textId="77777777" w:rsidR="00EF7AFE" w:rsidRPr="00EF7AFE" w:rsidRDefault="00EF7AFE" w:rsidP="001A5F93">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14:paraId="4692F486" w14:textId="388897BA" w:rsidR="00EF7AFE" w:rsidRPr="00EF7AFE" w:rsidRDefault="00EF7AFE" w:rsidP="001A5F93">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14:paraId="5D86E2BC" w14:textId="243C0248" w:rsidR="00EF7AFE" w:rsidRPr="0057315D" w:rsidRDefault="0081498C" w:rsidP="001A5F93">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001A5F93" w:rsidRPr="001A5F93">
        <w:rPr>
          <w:rFonts w:cs="Angsana New"/>
          <w:color w:val="418FDE"/>
          <w:spacing w:val="20"/>
          <w:sz w:val="24"/>
          <w:szCs w:val="24"/>
          <w:lang w:val="en-US" w:eastAsia="en-US"/>
        </w:rPr>
        <w:t xml:space="preserve"> </w:t>
      </w:r>
      <w:r w:rsidR="001A5F93" w:rsidRPr="001A5F93">
        <w:rPr>
          <w:rFonts w:cs="Angsana New"/>
          <w:color w:val="595959" w:themeColor="text1" w:themeTint="A6"/>
          <w:spacing w:val="20"/>
          <w:sz w:val="24"/>
          <w:szCs w:val="24"/>
          <w:lang w:val="en-US" w:eastAsia="en-US"/>
        </w:rPr>
        <w:t xml:space="preserve">- </w:t>
      </w:r>
      <w:r w:rsidRPr="001A5F93">
        <w:rPr>
          <w:rFonts w:cs="Cordia New"/>
          <w:color w:val="595959" w:themeColor="text1" w:themeTint="A6"/>
          <w:sz w:val="24"/>
          <w:szCs w:val="24"/>
          <w:lang w:val="en-US" w:eastAsia="en-US"/>
        </w:rPr>
        <w:t>Behavioural indicators</w:t>
      </w:r>
      <w:r w:rsidR="006E18AA" w:rsidRPr="001A5F93">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14:paraId="0B3A87BF" w14:textId="77777777" w:rsidR="0081498C" w:rsidRPr="001A5F93" w:rsidRDefault="0081498C" w:rsidP="001A5F93">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14:paraId="5F766069"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14:paraId="5B5D748F"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14:paraId="2B4D78AD" w14:textId="77777777" w:rsidR="0081498C" w:rsidRPr="001A5F93" w:rsidRDefault="0081498C" w:rsidP="001A5F93">
      <w:pPr>
        <w:autoSpaceDE/>
        <w:autoSpaceDN/>
        <w:adjustRightInd/>
        <w:spacing w:after="200"/>
        <w:ind w:left="426"/>
        <w:jc w:val="left"/>
        <w:rPr>
          <w:color w:val="595959" w:themeColor="text1" w:themeTint="A6"/>
        </w:rPr>
      </w:pPr>
      <w:r w:rsidRPr="00446CED">
        <w:rPr>
          <w:color w:val="418FDE"/>
        </w:rPr>
        <w:t xml:space="preserve">Accountability: </w:t>
      </w:r>
      <w:r w:rsidRPr="001A5F93">
        <w:rPr>
          <w:color w:val="595959" w:themeColor="text1" w:themeTint="A6"/>
        </w:rPr>
        <w:t>Takes ownership for achieving the Organization’s priorities and assumes responsibility for own actions and delegated work.</w:t>
      </w:r>
    </w:p>
    <w:p w14:paraId="2B38FE16" w14:textId="6B318113" w:rsidR="0081498C" w:rsidRDefault="0081498C" w:rsidP="001A5F93">
      <w:pPr>
        <w:autoSpaceDE/>
        <w:autoSpaceDN/>
        <w:adjustRightInd/>
        <w:spacing w:after="200"/>
        <w:ind w:left="426"/>
        <w:jc w:val="left"/>
        <w:rPr>
          <w:color w:val="000000" w:themeColor="text1"/>
        </w:rPr>
      </w:pPr>
      <w:r w:rsidRPr="00446CED">
        <w:rPr>
          <w:color w:val="418FDE"/>
        </w:rPr>
        <w:lastRenderedPageBreak/>
        <w:t xml:space="preserve">Communication: </w:t>
      </w:r>
      <w:r w:rsidRPr="001A5F93">
        <w:rPr>
          <w:color w:val="595959" w:themeColor="text1" w:themeTint="A6"/>
        </w:rPr>
        <w:t>Encourages and contributes to clear and open communication. Explains complex matters in an informative, inspiring and motivational way.</w:t>
      </w:r>
      <w:r w:rsidR="001A5F93" w:rsidRPr="001A5F93">
        <w:rPr>
          <w:color w:val="595959" w:themeColor="text1" w:themeTint="A6"/>
        </w:rPr>
        <w:br/>
      </w:r>
    </w:p>
    <w:p w14:paraId="6F9CDA62" w14:textId="16259F6B" w:rsidR="00AB0F79" w:rsidRPr="00BC6BFA" w:rsidRDefault="00AB0F79" w:rsidP="00AB0F79">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14:paraId="1FC5F8F3" w14:textId="5AC5CDB3" w:rsidR="00201747" w:rsidRDefault="00201747" w:rsidP="00201747">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14:paraId="71714542" w14:textId="217AF123" w:rsidR="0023581D" w:rsidRDefault="0023581D" w:rsidP="00201747">
      <w:pPr>
        <w:spacing w:after="0"/>
        <w:rPr>
          <w:rFonts w:cs="Cordia New"/>
          <w:color w:val="0033A0"/>
          <w:sz w:val="32"/>
          <w:szCs w:val="32"/>
          <w:lang w:val="en-US" w:eastAsia="en-US"/>
        </w:rPr>
      </w:pPr>
    </w:p>
    <w:p w14:paraId="76DC8DC3" w14:textId="77777777" w:rsidR="0023581D" w:rsidRPr="00A16163" w:rsidRDefault="0023581D" w:rsidP="0023581D">
      <w:pPr>
        <w:spacing w:after="0"/>
        <w:rPr>
          <w:szCs w:val="22"/>
        </w:rPr>
      </w:pPr>
      <w:r w:rsidRPr="00A16163">
        <w:rPr>
          <w:szCs w:val="22"/>
        </w:rPr>
        <w:t>In general, the Internship Programme aims at attracting talented students and graduates who:</w:t>
      </w:r>
    </w:p>
    <w:p w14:paraId="06377472" w14:textId="77777777" w:rsidR="0023581D" w:rsidRPr="00A16163" w:rsidRDefault="0023581D" w:rsidP="0023581D">
      <w:pPr>
        <w:spacing w:after="0"/>
        <w:rPr>
          <w:szCs w:val="22"/>
        </w:rPr>
      </w:pPr>
    </w:p>
    <w:p w14:paraId="187ADD9B" w14:textId="77777777" w:rsidR="0023581D" w:rsidRPr="00A16163" w:rsidRDefault="0023581D" w:rsidP="0023581D">
      <w:pPr>
        <w:spacing w:after="0"/>
        <w:rPr>
          <w:szCs w:val="22"/>
        </w:rPr>
      </w:pPr>
      <w:r w:rsidRPr="00A16163">
        <w:rPr>
          <w:szCs w:val="22"/>
        </w:rPr>
        <w:t>a) have a specific interest in, or whose studies have covered, areas relevant to IOM</w:t>
      </w:r>
    </w:p>
    <w:p w14:paraId="213C7E32" w14:textId="63035A76" w:rsidR="0023581D" w:rsidRPr="00A16163" w:rsidRDefault="0023581D" w:rsidP="0023581D">
      <w:pPr>
        <w:spacing w:after="0"/>
        <w:rPr>
          <w:szCs w:val="22"/>
        </w:rPr>
      </w:pPr>
      <w:r w:rsidRPr="00A16163">
        <w:rPr>
          <w:szCs w:val="22"/>
        </w:rPr>
        <w:t>programmes and activities;</w:t>
      </w:r>
    </w:p>
    <w:p w14:paraId="28C212B1" w14:textId="77777777" w:rsidR="0023581D" w:rsidRPr="00A16163" w:rsidRDefault="0023581D" w:rsidP="0023581D">
      <w:pPr>
        <w:spacing w:after="0"/>
        <w:rPr>
          <w:szCs w:val="22"/>
        </w:rPr>
      </w:pPr>
      <w:r w:rsidRPr="00A16163">
        <w:rPr>
          <w:szCs w:val="22"/>
        </w:rPr>
        <w:t>b) are holding a scholarship for internship placements in international organizations</w:t>
      </w:r>
    </w:p>
    <w:p w14:paraId="029B632C" w14:textId="199A70EE" w:rsidR="0023581D" w:rsidRPr="00A16163" w:rsidRDefault="0023581D" w:rsidP="0023581D">
      <w:pPr>
        <w:spacing w:after="0"/>
        <w:rPr>
          <w:szCs w:val="22"/>
        </w:rPr>
      </w:pPr>
      <w:r w:rsidRPr="00A16163">
        <w:rPr>
          <w:szCs w:val="22"/>
        </w:rPr>
        <w:t>and/or for whom internship is required to complete their studies; or</w:t>
      </w:r>
    </w:p>
    <w:p w14:paraId="70A22BCC" w14:textId="7E0B47E0" w:rsidR="0023581D" w:rsidRPr="00A16163" w:rsidRDefault="0023581D" w:rsidP="0023581D">
      <w:pPr>
        <w:spacing w:after="0"/>
        <w:rPr>
          <w:szCs w:val="22"/>
        </w:rPr>
      </w:pPr>
      <w:r w:rsidRPr="00A16163">
        <w:rPr>
          <w:szCs w:val="22"/>
        </w:rPr>
        <w:t>c) are sponsored by governmental/non-governmental institutions and/or academia to work in specific areas relevant to both IOM and the sponsor.</w:t>
      </w:r>
    </w:p>
    <w:p w14:paraId="1857DB70" w14:textId="77777777" w:rsidR="005D4EB6" w:rsidRPr="005D4EB6" w:rsidRDefault="0023581D" w:rsidP="005D4EB6">
      <w:pPr>
        <w:spacing w:after="0"/>
        <w:jc w:val="left"/>
        <w:rPr>
          <w:rFonts w:asciiTheme="minorHAnsi" w:eastAsiaTheme="minorHAnsi" w:hAnsiTheme="minorHAnsi"/>
          <w:szCs w:val="22"/>
          <w:lang w:val="en-US" w:eastAsia="en-US"/>
        </w:rPr>
      </w:pPr>
      <w:r w:rsidRPr="00A16163">
        <w:rPr>
          <w:szCs w:val="22"/>
        </w:rPr>
        <w:t xml:space="preserve">d) </w:t>
      </w:r>
      <w:r w:rsidR="005D4EB6" w:rsidRPr="005D4EB6">
        <w:rPr>
          <w:rFonts w:asciiTheme="minorHAnsi" w:eastAsiaTheme="minorHAnsi" w:hAnsiTheme="minorHAnsi"/>
          <w:szCs w:val="22"/>
          <w:lang w:val="en-US" w:eastAsia="en-US"/>
        </w:rPr>
        <w:t>are either enrolled in the final academic year of a first university degree programme</w:t>
      </w:r>
    </w:p>
    <w:p w14:paraId="18771810" w14:textId="13FA921F" w:rsidR="0023581D" w:rsidRDefault="005D4EB6" w:rsidP="005D4EB6">
      <w:pPr>
        <w:spacing w:after="0"/>
        <w:rPr>
          <w:szCs w:val="22"/>
        </w:rPr>
      </w:pPr>
      <w:r w:rsidRPr="005D4EB6">
        <w:rPr>
          <w:rFonts w:asciiTheme="minorHAnsi" w:eastAsiaTheme="minorHAnsi" w:hAnsiTheme="minorHAnsi"/>
          <w:szCs w:val="22"/>
          <w:lang w:val="en-US" w:eastAsia="en-US"/>
        </w:rPr>
        <w:t>(minimum Bachelor</w:t>
      </w:r>
      <w:r w:rsidRPr="005D4EB6">
        <w:rPr>
          <w:rFonts w:asciiTheme="minorHAnsi" w:eastAsiaTheme="minorHAnsi" w:hAnsiTheme="minorHAnsi" w:cs="ArialMT"/>
          <w:szCs w:val="22"/>
          <w:lang w:val="en-US" w:eastAsia="en-US"/>
        </w:rPr>
        <w:t>’</w:t>
      </w:r>
      <w:r w:rsidRPr="005D4EB6">
        <w:rPr>
          <w:rFonts w:asciiTheme="minorHAnsi" w:eastAsiaTheme="minorHAnsi" w:hAnsiTheme="minorHAnsi"/>
          <w:szCs w:val="22"/>
          <w:lang w:val="en-US" w:eastAsia="en-US"/>
        </w:rPr>
        <w:t>s level or equivalent) or have graduated in the last 12 months</w:t>
      </w:r>
      <w:r w:rsidR="0023581D" w:rsidRPr="00A16163">
        <w:rPr>
          <w:szCs w:val="22"/>
        </w:rPr>
        <w:t>.</w:t>
      </w:r>
    </w:p>
    <w:p w14:paraId="0EC470D4" w14:textId="6DD897E9" w:rsidR="004F7EF0" w:rsidRPr="004F7EF0" w:rsidRDefault="004F7EF0" w:rsidP="000661F5">
      <w:pPr>
        <w:autoSpaceDE/>
        <w:autoSpaceDN/>
        <w:adjustRightInd/>
        <w:spacing w:after="0"/>
        <w:jc w:val="left"/>
        <w:rPr>
          <w:szCs w:val="22"/>
          <w:lang w:val="en-US"/>
        </w:rPr>
      </w:pPr>
      <w:r>
        <w:rPr>
          <w:szCs w:val="22"/>
          <w:lang w:val="en-US"/>
        </w:rPr>
        <w:t xml:space="preserve">e) </w:t>
      </w:r>
      <w:r>
        <w:rPr>
          <w:szCs w:val="22"/>
          <w:lang w:val="en-US" w:eastAsia="en-US"/>
        </w:rPr>
        <w:t xml:space="preserve">are </w:t>
      </w:r>
      <w:r w:rsidR="00002260">
        <w:rPr>
          <w:szCs w:val="22"/>
          <w:lang w:val="en-US" w:eastAsia="en-US"/>
        </w:rPr>
        <w:t>at least</w:t>
      </w:r>
      <w:r>
        <w:rPr>
          <w:szCs w:val="22"/>
          <w:lang w:val="en-US" w:eastAsia="en-US"/>
        </w:rPr>
        <w:t xml:space="preserve"> 20 years of age.</w:t>
      </w:r>
    </w:p>
    <w:p w14:paraId="3AD6AF46" w14:textId="77777777" w:rsidR="0023581D" w:rsidRPr="00A16163" w:rsidRDefault="0023581D" w:rsidP="0023581D">
      <w:pPr>
        <w:spacing w:after="0"/>
        <w:rPr>
          <w:szCs w:val="22"/>
        </w:rPr>
      </w:pPr>
    </w:p>
    <w:p w14:paraId="590EF19C" w14:textId="77777777" w:rsidR="0023581D" w:rsidRPr="00A16163" w:rsidRDefault="0023581D" w:rsidP="0023581D">
      <w:pPr>
        <w:pStyle w:val="ListParagraph"/>
        <w:numPr>
          <w:ilvl w:val="0"/>
          <w:numId w:val="9"/>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14:paraId="04817E72" w14:textId="0BD8B931" w:rsidR="0023581D" w:rsidRPr="00A80463" w:rsidRDefault="0023581D" w:rsidP="0023581D">
      <w:pPr>
        <w:pStyle w:val="ListParagraph"/>
        <w:numPr>
          <w:ilvl w:val="0"/>
          <w:numId w:val="9"/>
        </w:numPr>
        <w:autoSpaceDE/>
        <w:autoSpaceDN/>
        <w:adjustRightInd/>
        <w:spacing w:after="0" w:line="210" w:lineRule="atLeast"/>
        <w:ind w:right="386"/>
        <w:rPr>
          <w:szCs w:val="22"/>
        </w:rPr>
      </w:pPr>
      <w:r>
        <w:t>Please consider the cost of living in Geneva prior to applying.</w:t>
      </w:r>
    </w:p>
    <w:p w14:paraId="7FDD2E95" w14:textId="77777777" w:rsidR="00303E15" w:rsidRDefault="00303E15" w:rsidP="0081498C">
      <w:pPr>
        <w:autoSpaceDE/>
        <w:autoSpaceDN/>
        <w:adjustRightInd/>
        <w:spacing w:after="200"/>
        <w:jc w:val="left"/>
        <w:rPr>
          <w:color w:val="000000" w:themeColor="text1"/>
        </w:rPr>
      </w:pPr>
    </w:p>
    <w:p w14:paraId="1FDFDC56" w14:textId="6707D165" w:rsidR="0081498C" w:rsidRPr="00BC6BFA" w:rsidRDefault="0081498C" w:rsidP="0081498C">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14:paraId="674119FE" w14:textId="083F70B0" w:rsidR="0081498C" w:rsidRDefault="0081498C" w:rsidP="00403067">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81498C" w14:paraId="6B9612CA" w14:textId="77777777" w:rsidTr="00743450">
        <w:tc>
          <w:tcPr>
            <w:tcW w:w="4318" w:type="dxa"/>
            <w:shd w:val="clear" w:color="auto" w:fill="418FDE"/>
            <w:vAlign w:val="center"/>
          </w:tcPr>
          <w:p w14:paraId="1A20BC07" w14:textId="6CDBED91" w:rsidR="0081498C" w:rsidRPr="0081498C" w:rsidRDefault="0081498C" w:rsidP="007475C8">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14:paraId="74DA08F2" w14:textId="3E5E4614" w:rsidR="0081498C" w:rsidRPr="0081498C" w:rsidRDefault="0081498C" w:rsidP="007475C8">
            <w:pPr>
              <w:jc w:val="left"/>
              <w:rPr>
                <w:color w:val="FFFFFF" w:themeColor="background1"/>
              </w:rPr>
            </w:pPr>
            <w:r w:rsidRPr="0081498C">
              <w:rPr>
                <w:color w:val="FFFFFF" w:themeColor="background1"/>
              </w:rPr>
              <w:t>Date</w:t>
            </w:r>
          </w:p>
        </w:tc>
      </w:tr>
      <w:tr w:rsidR="0081498C" w14:paraId="1AD4ED7D" w14:textId="77777777" w:rsidTr="00743450">
        <w:tc>
          <w:tcPr>
            <w:tcW w:w="4318" w:type="dxa"/>
            <w:vAlign w:val="center"/>
          </w:tcPr>
          <w:p w14:paraId="775BB85B" w14:textId="3FC6E40A" w:rsidR="0081498C" w:rsidRDefault="0081498C" w:rsidP="007475C8">
            <w:pPr>
              <w:jc w:val="left"/>
            </w:pPr>
          </w:p>
        </w:tc>
        <w:tc>
          <w:tcPr>
            <w:tcW w:w="4318" w:type="dxa"/>
            <w:vAlign w:val="center"/>
          </w:tcPr>
          <w:p w14:paraId="14BC6755" w14:textId="1C638A6C" w:rsidR="0081498C" w:rsidRDefault="0081498C" w:rsidP="007475C8">
            <w:pPr>
              <w:jc w:val="left"/>
            </w:pPr>
          </w:p>
        </w:tc>
      </w:tr>
      <w:tr w:rsidR="0081498C" w:rsidRPr="0081498C" w14:paraId="55D96D85" w14:textId="77777777" w:rsidTr="00743450">
        <w:tc>
          <w:tcPr>
            <w:tcW w:w="4318" w:type="dxa"/>
            <w:shd w:val="clear" w:color="auto" w:fill="418FDE"/>
            <w:vAlign w:val="center"/>
          </w:tcPr>
          <w:p w14:paraId="75A7A46E" w14:textId="4EB069B2" w:rsidR="0081498C" w:rsidRPr="0081498C" w:rsidRDefault="0081498C" w:rsidP="007475C8">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14:paraId="3B5C0FDD" w14:textId="651C841F" w:rsidR="0081498C" w:rsidRPr="0081498C" w:rsidRDefault="0081498C" w:rsidP="007475C8">
            <w:pPr>
              <w:jc w:val="left"/>
              <w:rPr>
                <w:color w:val="FFFFFF" w:themeColor="background1"/>
              </w:rPr>
            </w:pPr>
            <w:r w:rsidRPr="0081498C">
              <w:rPr>
                <w:color w:val="FFFFFF" w:themeColor="background1"/>
              </w:rPr>
              <w:t>Date</w:t>
            </w:r>
          </w:p>
        </w:tc>
      </w:tr>
      <w:tr w:rsidR="0081498C" w14:paraId="140759B7" w14:textId="77777777" w:rsidTr="00743450">
        <w:tc>
          <w:tcPr>
            <w:tcW w:w="4318" w:type="dxa"/>
            <w:vAlign w:val="center"/>
          </w:tcPr>
          <w:p w14:paraId="114B7829" w14:textId="2A1C09BE" w:rsidR="0081498C" w:rsidRDefault="0081498C" w:rsidP="007475C8">
            <w:pPr>
              <w:jc w:val="left"/>
            </w:pPr>
          </w:p>
        </w:tc>
        <w:tc>
          <w:tcPr>
            <w:tcW w:w="4318" w:type="dxa"/>
            <w:vAlign w:val="center"/>
          </w:tcPr>
          <w:p w14:paraId="174D8581" w14:textId="7EAB3D0C" w:rsidR="0081498C" w:rsidRDefault="0081498C" w:rsidP="007475C8">
            <w:pPr>
              <w:jc w:val="left"/>
            </w:pPr>
            <w:bookmarkStart w:id="0" w:name="_GoBack"/>
            <w:bookmarkEnd w:id="0"/>
          </w:p>
        </w:tc>
      </w:tr>
    </w:tbl>
    <w:p w14:paraId="04D2D2B4" w14:textId="77777777" w:rsidR="0081498C" w:rsidRPr="0081498C" w:rsidRDefault="0081498C" w:rsidP="0081498C"/>
    <w:sectPr w:rsidR="0081498C" w:rsidRPr="0081498C" w:rsidSect="00F7033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250AA" w14:textId="77777777" w:rsidR="00F70331" w:rsidRDefault="00F70331" w:rsidP="00403067">
      <w:pPr>
        <w:spacing w:after="0"/>
      </w:pPr>
      <w:r>
        <w:separator/>
      </w:r>
    </w:p>
  </w:endnote>
  <w:endnote w:type="continuationSeparator" w:id="0">
    <w:p w14:paraId="5F28CD03" w14:textId="77777777" w:rsidR="00F70331" w:rsidRDefault="00F70331"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B279E" w14:textId="77777777" w:rsidR="00F70331" w:rsidRDefault="00F70331" w:rsidP="00403067">
      <w:pPr>
        <w:spacing w:after="0"/>
      </w:pPr>
      <w:r>
        <w:separator/>
      </w:r>
    </w:p>
  </w:footnote>
  <w:footnote w:type="continuationSeparator" w:id="0">
    <w:p w14:paraId="145927C8" w14:textId="77777777" w:rsidR="00F70331" w:rsidRDefault="00F70331"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B2A08"/>
    <w:multiLevelType w:val="hybridMultilevel"/>
    <w:tmpl w:val="58DA3E72"/>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8"/>
  </w:num>
  <w:num w:numId="6">
    <w:abstractNumId w:val="1"/>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2260"/>
    <w:rsid w:val="00014411"/>
    <w:rsid w:val="00023B9F"/>
    <w:rsid w:val="000661F5"/>
    <w:rsid w:val="00112307"/>
    <w:rsid w:val="00130D8A"/>
    <w:rsid w:val="00161FEE"/>
    <w:rsid w:val="00180201"/>
    <w:rsid w:val="001857BB"/>
    <w:rsid w:val="00195419"/>
    <w:rsid w:val="001A5F93"/>
    <w:rsid w:val="001B05E1"/>
    <w:rsid w:val="001D4252"/>
    <w:rsid w:val="001E3793"/>
    <w:rsid w:val="00201747"/>
    <w:rsid w:val="00205CF2"/>
    <w:rsid w:val="002173F3"/>
    <w:rsid w:val="0023581D"/>
    <w:rsid w:val="00246CD9"/>
    <w:rsid w:val="002A0D29"/>
    <w:rsid w:val="002C1EE6"/>
    <w:rsid w:val="002C78CD"/>
    <w:rsid w:val="00300B72"/>
    <w:rsid w:val="00303E15"/>
    <w:rsid w:val="00314A0F"/>
    <w:rsid w:val="00323489"/>
    <w:rsid w:val="00385DEA"/>
    <w:rsid w:val="003C13A8"/>
    <w:rsid w:val="00403067"/>
    <w:rsid w:val="00412FBB"/>
    <w:rsid w:val="00434688"/>
    <w:rsid w:val="004354AB"/>
    <w:rsid w:val="00437A1A"/>
    <w:rsid w:val="00446720"/>
    <w:rsid w:val="00446CED"/>
    <w:rsid w:val="00453FD7"/>
    <w:rsid w:val="0047764D"/>
    <w:rsid w:val="004A0F24"/>
    <w:rsid w:val="004A5C7C"/>
    <w:rsid w:val="004B622E"/>
    <w:rsid w:val="004D6449"/>
    <w:rsid w:val="004F7EF0"/>
    <w:rsid w:val="00546AFB"/>
    <w:rsid w:val="00554B76"/>
    <w:rsid w:val="0057315D"/>
    <w:rsid w:val="00587345"/>
    <w:rsid w:val="005A0BED"/>
    <w:rsid w:val="005D234D"/>
    <w:rsid w:val="005D4EB6"/>
    <w:rsid w:val="005E04EC"/>
    <w:rsid w:val="005F032C"/>
    <w:rsid w:val="005F2C96"/>
    <w:rsid w:val="005F5F76"/>
    <w:rsid w:val="0060494B"/>
    <w:rsid w:val="0063302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072"/>
    <w:rsid w:val="00832B29"/>
    <w:rsid w:val="00832B6D"/>
    <w:rsid w:val="00841880"/>
    <w:rsid w:val="0088438E"/>
    <w:rsid w:val="008E3D90"/>
    <w:rsid w:val="008F30DB"/>
    <w:rsid w:val="00900103"/>
    <w:rsid w:val="00923823"/>
    <w:rsid w:val="00953F20"/>
    <w:rsid w:val="00977DC9"/>
    <w:rsid w:val="00990462"/>
    <w:rsid w:val="00994C9B"/>
    <w:rsid w:val="00A57D2B"/>
    <w:rsid w:val="00A65368"/>
    <w:rsid w:val="00A70BC2"/>
    <w:rsid w:val="00A80463"/>
    <w:rsid w:val="00AA3DDA"/>
    <w:rsid w:val="00AB0F79"/>
    <w:rsid w:val="00AC4144"/>
    <w:rsid w:val="00AC649A"/>
    <w:rsid w:val="00AD4412"/>
    <w:rsid w:val="00B60F50"/>
    <w:rsid w:val="00B828C5"/>
    <w:rsid w:val="00B82A78"/>
    <w:rsid w:val="00B97CA3"/>
    <w:rsid w:val="00BB6867"/>
    <w:rsid w:val="00BC6BFA"/>
    <w:rsid w:val="00BD5231"/>
    <w:rsid w:val="00BE097B"/>
    <w:rsid w:val="00C02354"/>
    <w:rsid w:val="00C12819"/>
    <w:rsid w:val="00C32C6C"/>
    <w:rsid w:val="00C3543B"/>
    <w:rsid w:val="00C46FBB"/>
    <w:rsid w:val="00C6141F"/>
    <w:rsid w:val="00C808CA"/>
    <w:rsid w:val="00CB1710"/>
    <w:rsid w:val="00CE6D8F"/>
    <w:rsid w:val="00CF2483"/>
    <w:rsid w:val="00D11CBF"/>
    <w:rsid w:val="00D63CB1"/>
    <w:rsid w:val="00D702C1"/>
    <w:rsid w:val="00D90D87"/>
    <w:rsid w:val="00DA2CF8"/>
    <w:rsid w:val="00E00289"/>
    <w:rsid w:val="00E05F34"/>
    <w:rsid w:val="00E2444E"/>
    <w:rsid w:val="00E37894"/>
    <w:rsid w:val="00E43C11"/>
    <w:rsid w:val="00E62CE3"/>
    <w:rsid w:val="00E95E78"/>
    <w:rsid w:val="00EA45E8"/>
    <w:rsid w:val="00EB5254"/>
    <w:rsid w:val="00EF7AFE"/>
    <w:rsid w:val="00F07D28"/>
    <w:rsid w:val="00F20DB6"/>
    <w:rsid w:val="00F5273E"/>
    <w:rsid w:val="00F70331"/>
    <w:rsid w:val="00F87454"/>
    <w:rsid w:val="00FD4292"/>
    <w:rsid w:val="00FE70FB"/>
    <w:rsid w:val="2E8CFD1F"/>
    <w:rsid w:val="31D3ADA9"/>
    <w:rsid w:val="322BBCF5"/>
    <w:rsid w:val="3837A988"/>
    <w:rsid w:val="5905D3CB"/>
    <w:rsid w:val="6DDD347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RDefault="00832072" w:rsidP="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00554B76" w:rsidRPr="00434688" w:rsidRDefault="00554B76" w:rsidP="00453FD7">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00554B76" w:rsidRPr="00434688"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137E4F" w:rsidRDefault="00554B76" w:rsidP="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00554B76" w:rsidRPr="00D63CB1" w:rsidRDefault="00554B76" w:rsidP="006E63B1">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137E4F" w:rsidRDefault="00554B76" w:rsidP="00554B76">
          <w:pPr>
            <w:pStyle w:val="B8632FD6741C4009AEAFE5B284D011DE"/>
          </w:pPr>
          <w:r w:rsidRPr="00D63CB1">
            <w:rPr>
              <w:color w:val="808080" w:themeColor="background1" w:themeShade="80"/>
            </w:rPr>
            <w:t>Knowledge of International Public Sector Accounting Standards (IPSAS).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37E4F"/>
    <w:rsid w:val="001B0743"/>
    <w:rsid w:val="001D350C"/>
    <w:rsid w:val="001F2EC6"/>
    <w:rsid w:val="00375B84"/>
    <w:rsid w:val="00476BC5"/>
    <w:rsid w:val="00507B17"/>
    <w:rsid w:val="00554B76"/>
    <w:rsid w:val="005C0A96"/>
    <w:rsid w:val="005D69FB"/>
    <w:rsid w:val="006B0387"/>
    <w:rsid w:val="006E2EDB"/>
    <w:rsid w:val="00730100"/>
    <w:rsid w:val="00832072"/>
    <w:rsid w:val="008B3CF9"/>
    <w:rsid w:val="00954CA5"/>
    <w:rsid w:val="009B078A"/>
    <w:rsid w:val="00A172AD"/>
    <w:rsid w:val="00A6297E"/>
    <w:rsid w:val="00A94D2C"/>
    <w:rsid w:val="00B82A78"/>
    <w:rsid w:val="00C607FF"/>
    <w:rsid w:val="00D00D01"/>
    <w:rsid w:val="00D675C3"/>
    <w:rsid w:val="00E25D61"/>
    <w:rsid w:val="00EF3D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32a6a2-7744-4bab-b28e-a053edcb6f3f" xsi:nil="true"/>
    <lcf76f155ced4ddcb4097134ff3c332f xmlns="24e8b8a5-6d2a-4cd2-b416-e7301befdad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04F794D5436A428C24D167C03656A1" ma:contentTypeVersion="16" ma:contentTypeDescription="Create a new document." ma:contentTypeScope="" ma:versionID="8d16f6126c3ee8002fca63b7f5d7d78b">
  <xsd:schema xmlns:xsd="http://www.w3.org/2001/XMLSchema" xmlns:xs="http://www.w3.org/2001/XMLSchema" xmlns:p="http://schemas.microsoft.com/office/2006/metadata/properties" xmlns:ns2="24e8b8a5-6d2a-4cd2-b416-e7301befdad6" xmlns:ns3="b032a6a2-7744-4bab-b28e-a053edcb6f3f" targetNamespace="http://schemas.microsoft.com/office/2006/metadata/properties" ma:root="true" ma:fieldsID="43c6b2efd1e9d16c3983cb32118553d8" ns2:_="" ns3:_="">
    <xsd:import namespace="24e8b8a5-6d2a-4cd2-b416-e7301befdad6"/>
    <xsd:import namespace="b032a6a2-7744-4bab-b28e-a053edcb6f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8b8a5-6d2a-4cd2-b416-e7301befd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2a6a2-7744-4bab-b28e-a053edcb6f3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6ecc667-0c20-4d14-85a1-358ea677f588}" ma:internalName="TaxCatchAll" ma:showField="CatchAllData" ma:web="b032a6a2-7744-4bab-b28e-a053edcb6f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953B-AD6E-47F8-A0B9-F969FD2CBB4F}">
  <ds:schemaRefs>
    <ds:schemaRef ds:uri="http://www.w3.org/XML/1998/namespace"/>
    <ds:schemaRef ds:uri="http://schemas.microsoft.com/office/2006/metadata/properties"/>
    <ds:schemaRef ds:uri="http://purl.org/dc/terms/"/>
    <ds:schemaRef ds:uri="http://purl.org/dc/dcmitype/"/>
    <ds:schemaRef ds:uri="http://schemas.microsoft.com/office/2006/documentManagement/types"/>
    <ds:schemaRef ds:uri="http://purl.org/dc/elements/1.1/"/>
    <ds:schemaRef ds:uri="24e8b8a5-6d2a-4cd2-b416-e7301befdad6"/>
    <ds:schemaRef ds:uri="http://schemas.microsoft.com/office/infopath/2007/PartnerControls"/>
    <ds:schemaRef ds:uri="http://schemas.openxmlformats.org/package/2006/metadata/core-properties"/>
    <ds:schemaRef ds:uri="b032a6a2-7744-4bab-b28e-a053edcb6f3f"/>
  </ds:schemaRefs>
</ds:datastoreItem>
</file>

<file path=customXml/itemProps2.xml><?xml version="1.0" encoding="utf-8"?>
<ds:datastoreItem xmlns:ds="http://schemas.openxmlformats.org/officeDocument/2006/customXml" ds:itemID="{528D7368-DCD8-42D2-B50C-AEAF4793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8b8a5-6d2a-4cd2-b416-e7301befdad6"/>
    <ds:schemaRef ds:uri="b032a6a2-7744-4bab-b28e-a053edcb6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0B059F0B-FB28-4441-8ADB-9A293964D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1211</Words>
  <Characters>6909</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TREJO Rafael</cp:lastModifiedBy>
  <cp:revision>2</cp:revision>
  <dcterms:created xsi:type="dcterms:W3CDTF">2024-02-29T15:14:00Z</dcterms:created>
  <dcterms:modified xsi:type="dcterms:W3CDTF">2024-02-29T15:14:00Z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0x0101007A04F794D5436A428C24D167C03656A1</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2023-10-10T06:14:13Z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15d3fb44-29d5-4516-b760-c2313111e12f</vt:lpwstr>
  </property>
  <property fmtid="{D5CDD505-2E9C-101B-9397-08002B2CF9AE}" pid="10" name="MSIP_Label_2059aa38-f392-4105-be92-628035578272_ContentBits">
    <vt:lpwstr>0</vt:lpwstr>
  </property>
</Properties>
</file>