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3A506F" w:rsidRDefault="00D20CAA" w:rsidP="00A601F8">
      <w:pPr>
        <w:rPr>
          <w:rFonts w:asciiTheme="minorHAnsi" w:hAnsiTheme="minorHAnsi" w:cstheme="minorHAnsi"/>
          <w:lang w:val="en-GB"/>
        </w:rPr>
      </w:pPr>
    </w:p>
    <w:p w14:paraId="50BF7FE7" w14:textId="77777777" w:rsidR="00A601F8" w:rsidRPr="003A506F" w:rsidRDefault="007F5D82" w:rsidP="00A601F8">
      <w:pPr>
        <w:rPr>
          <w:rFonts w:asciiTheme="minorHAnsi" w:hAnsiTheme="minorHAnsi" w:cstheme="minorHAnsi"/>
          <w:b/>
          <w:caps/>
          <w:lang w:val="en-GB"/>
        </w:rPr>
      </w:pPr>
      <w:r w:rsidRPr="003A506F">
        <w:rPr>
          <w:rFonts w:asciiTheme="minorHAnsi" w:hAnsiTheme="minorHAnsi" w:cstheme="minorHAnsi"/>
          <w:b/>
          <w:caps/>
          <w:lang w:val="en-GB"/>
        </w:rPr>
        <w:t xml:space="preserve">I. </w:t>
      </w:r>
      <w:r w:rsidR="00A601F8" w:rsidRPr="003A506F">
        <w:rPr>
          <w:rFonts w:asciiTheme="minorHAnsi" w:hAnsiTheme="minorHAnsi" w:cstheme="minorHAnsi"/>
          <w:b/>
          <w:caps/>
          <w:lang w:val="en-GB"/>
        </w:rPr>
        <w:t>Identification of the post</w:t>
      </w:r>
    </w:p>
    <w:p w14:paraId="443D4CEA" w14:textId="77777777" w:rsidR="00617B12" w:rsidRPr="003A506F" w:rsidRDefault="00617B12" w:rsidP="00A601F8">
      <w:pPr>
        <w:rPr>
          <w:rFonts w:asciiTheme="minorHAnsi" w:hAnsiTheme="minorHAnsi" w:cstheme="minorHAnsi"/>
          <w:lang w:val="en-GB"/>
        </w:rPr>
      </w:pPr>
    </w:p>
    <w:p w14:paraId="130CA9AA" w14:textId="6D9B9DE9" w:rsidR="00A601F8" w:rsidRPr="003A506F" w:rsidRDefault="00A601F8" w:rsidP="00A601F8">
      <w:pPr>
        <w:rPr>
          <w:rFonts w:asciiTheme="minorHAnsi" w:hAnsiTheme="minorHAnsi" w:cstheme="minorHAnsi"/>
          <w:lang w:val="en-GB"/>
        </w:rPr>
      </w:pPr>
      <w:r w:rsidRPr="003A506F">
        <w:rPr>
          <w:rFonts w:asciiTheme="minorHAnsi" w:hAnsiTheme="minorHAnsi" w:cstheme="minorHAnsi"/>
          <w:lang w:val="en-GB"/>
        </w:rPr>
        <w:t xml:space="preserve">Title: </w:t>
      </w:r>
      <w:r w:rsidRPr="003A506F">
        <w:rPr>
          <w:rFonts w:asciiTheme="minorHAnsi" w:hAnsiTheme="minorHAnsi" w:cstheme="minorHAnsi"/>
          <w:lang w:val="en-GB"/>
        </w:rPr>
        <w:tab/>
      </w:r>
      <w:r w:rsidRPr="003A506F">
        <w:rPr>
          <w:rFonts w:asciiTheme="minorHAnsi" w:hAnsiTheme="minorHAnsi" w:cstheme="minorHAnsi"/>
          <w:lang w:val="en-GB"/>
        </w:rPr>
        <w:tab/>
      </w:r>
      <w:r w:rsidRPr="003A506F">
        <w:rPr>
          <w:rFonts w:asciiTheme="minorHAnsi" w:hAnsiTheme="minorHAnsi" w:cstheme="minorHAnsi"/>
          <w:lang w:val="en-GB"/>
        </w:rPr>
        <w:tab/>
      </w:r>
      <w:r w:rsidR="00313014" w:rsidRPr="003A506F">
        <w:rPr>
          <w:rFonts w:asciiTheme="minorHAnsi" w:hAnsiTheme="minorHAnsi" w:cstheme="minorHAnsi"/>
          <w:lang w:val="en-GB"/>
        </w:rPr>
        <w:tab/>
      </w:r>
      <w:r w:rsidR="00BB7756" w:rsidRPr="003A506F">
        <w:rPr>
          <w:rFonts w:asciiTheme="minorHAnsi" w:hAnsiTheme="minorHAnsi" w:cstheme="minorHAnsi"/>
          <w:lang w:val="en-GB"/>
        </w:rPr>
        <w:t>Communications Intern</w:t>
      </w:r>
    </w:p>
    <w:p w14:paraId="6A233EF0" w14:textId="3182ED5E" w:rsidR="003F47AD" w:rsidRPr="003A506F" w:rsidRDefault="003F47AD" w:rsidP="00A601F8">
      <w:pPr>
        <w:rPr>
          <w:rFonts w:asciiTheme="minorHAnsi" w:hAnsiTheme="minorHAnsi" w:cstheme="minorHAnsi"/>
        </w:rPr>
      </w:pPr>
      <w:r w:rsidRPr="003A506F">
        <w:rPr>
          <w:rFonts w:asciiTheme="minorHAnsi" w:hAnsiTheme="minorHAnsi" w:cstheme="minorHAnsi"/>
          <w:lang w:val="en-GB"/>
        </w:rPr>
        <w:t>Sector of assignment:</w:t>
      </w:r>
      <w:r w:rsidR="005539A9" w:rsidRPr="003A506F">
        <w:rPr>
          <w:rFonts w:asciiTheme="minorHAnsi" w:hAnsiTheme="minorHAnsi" w:cstheme="minorHAnsi"/>
          <w:lang w:val="en-GB"/>
        </w:rPr>
        <w:tab/>
      </w:r>
      <w:r w:rsidR="005539A9" w:rsidRPr="003A506F">
        <w:rPr>
          <w:rFonts w:asciiTheme="minorHAnsi" w:hAnsiTheme="minorHAnsi" w:cstheme="minorHAnsi"/>
          <w:lang w:val="en-GB"/>
        </w:rPr>
        <w:tab/>
      </w:r>
      <w:r w:rsidR="00BB7756" w:rsidRPr="003A506F">
        <w:rPr>
          <w:rFonts w:asciiTheme="minorHAnsi" w:hAnsiTheme="minorHAnsi" w:cstheme="minorHAnsi"/>
          <w:lang w:val="en-GB"/>
        </w:rPr>
        <w:t>Public Relations, Information and Communication</w:t>
      </w:r>
    </w:p>
    <w:p w14:paraId="67D59395" w14:textId="536E0054" w:rsidR="00A601F8" w:rsidRPr="003A506F" w:rsidRDefault="00A601F8" w:rsidP="00A601F8">
      <w:pPr>
        <w:rPr>
          <w:rFonts w:asciiTheme="minorHAnsi" w:hAnsiTheme="minorHAnsi" w:cstheme="minorHAnsi"/>
          <w:lang w:val="en-GB"/>
        </w:rPr>
      </w:pPr>
      <w:r w:rsidRPr="003A506F">
        <w:rPr>
          <w:rFonts w:asciiTheme="minorHAnsi" w:hAnsiTheme="minorHAnsi" w:cstheme="minorHAnsi"/>
          <w:lang w:val="en-GB"/>
        </w:rPr>
        <w:t xml:space="preserve">Organizational </w:t>
      </w:r>
      <w:r w:rsidR="00B12B04" w:rsidRPr="003A506F">
        <w:rPr>
          <w:rFonts w:asciiTheme="minorHAnsi" w:hAnsiTheme="minorHAnsi" w:cstheme="minorHAnsi"/>
          <w:lang w:val="en-GB"/>
        </w:rPr>
        <w:t>u</w:t>
      </w:r>
      <w:r w:rsidRPr="003A506F">
        <w:rPr>
          <w:rFonts w:asciiTheme="minorHAnsi" w:hAnsiTheme="minorHAnsi" w:cstheme="minorHAnsi"/>
          <w:lang w:val="en-GB"/>
        </w:rPr>
        <w:t xml:space="preserve">nit: </w:t>
      </w:r>
      <w:r w:rsidRPr="003A506F">
        <w:rPr>
          <w:rFonts w:asciiTheme="minorHAnsi" w:hAnsiTheme="minorHAnsi" w:cstheme="minorHAnsi"/>
          <w:lang w:val="en-GB"/>
        </w:rPr>
        <w:tab/>
      </w:r>
      <w:r w:rsidR="007F5D82" w:rsidRPr="003A506F">
        <w:rPr>
          <w:rFonts w:asciiTheme="minorHAnsi" w:hAnsiTheme="minorHAnsi" w:cstheme="minorHAnsi"/>
          <w:lang w:val="en-GB"/>
        </w:rPr>
        <w:t xml:space="preserve"> </w:t>
      </w:r>
      <w:r w:rsidR="00313014" w:rsidRPr="003A506F">
        <w:rPr>
          <w:rFonts w:asciiTheme="minorHAnsi" w:hAnsiTheme="minorHAnsi" w:cstheme="minorHAnsi"/>
          <w:lang w:val="en-GB"/>
        </w:rPr>
        <w:tab/>
      </w:r>
      <w:r w:rsidR="00BB7756" w:rsidRPr="003A506F">
        <w:rPr>
          <w:rFonts w:asciiTheme="minorHAnsi" w:hAnsiTheme="minorHAnsi" w:cstheme="minorHAnsi"/>
          <w:lang w:val="en-GB"/>
        </w:rPr>
        <w:t>UNDP Brussels Representation Office</w:t>
      </w:r>
    </w:p>
    <w:p w14:paraId="6D413E5E" w14:textId="7F152873" w:rsidR="003F47AD" w:rsidRPr="003A506F" w:rsidRDefault="003F47AD" w:rsidP="00A601F8">
      <w:pPr>
        <w:rPr>
          <w:rFonts w:asciiTheme="minorHAnsi" w:hAnsiTheme="minorHAnsi" w:cstheme="minorHAnsi"/>
        </w:rPr>
      </w:pPr>
      <w:r w:rsidRPr="003A506F">
        <w:rPr>
          <w:rFonts w:asciiTheme="minorHAnsi" w:hAnsiTheme="minorHAnsi" w:cstheme="minorHAnsi"/>
          <w:lang w:val="en-GB"/>
        </w:rPr>
        <w:t>Country and Duty Station</w:t>
      </w:r>
      <w:r w:rsidRPr="003A506F">
        <w:rPr>
          <w:rFonts w:asciiTheme="minorHAnsi" w:hAnsiTheme="minorHAnsi" w:cstheme="minorHAnsi"/>
        </w:rPr>
        <w:t>:</w:t>
      </w:r>
      <w:r w:rsidR="005539A9" w:rsidRPr="003A506F">
        <w:rPr>
          <w:rFonts w:asciiTheme="minorHAnsi" w:hAnsiTheme="minorHAnsi" w:cstheme="minorHAnsi"/>
        </w:rPr>
        <w:tab/>
      </w:r>
      <w:r w:rsidR="005539A9" w:rsidRPr="003A506F">
        <w:rPr>
          <w:rFonts w:asciiTheme="minorHAnsi" w:hAnsiTheme="minorHAnsi" w:cstheme="minorHAnsi"/>
        </w:rPr>
        <w:tab/>
      </w:r>
      <w:r w:rsidR="00BB7756" w:rsidRPr="003A506F">
        <w:rPr>
          <w:rFonts w:asciiTheme="minorHAnsi" w:hAnsiTheme="minorHAnsi" w:cstheme="minorHAnsi"/>
        </w:rPr>
        <w:t>Brussels, Belgium</w:t>
      </w:r>
    </w:p>
    <w:p w14:paraId="078B9725" w14:textId="212DDD0F" w:rsidR="00A601F8" w:rsidRPr="003A506F" w:rsidRDefault="00FB2650" w:rsidP="00A601F8">
      <w:pPr>
        <w:rPr>
          <w:rFonts w:asciiTheme="minorHAnsi" w:hAnsiTheme="minorHAnsi" w:cstheme="minorHAnsi"/>
          <w:lang w:val="en-GB"/>
        </w:rPr>
      </w:pPr>
      <w:r w:rsidRPr="003A506F">
        <w:rPr>
          <w:rFonts w:asciiTheme="minorHAnsi" w:hAnsiTheme="minorHAnsi" w:cstheme="minorHAnsi"/>
          <w:lang w:val="en-GB"/>
        </w:rPr>
        <w:t xml:space="preserve">Expected </w:t>
      </w:r>
      <w:r w:rsidR="00B12B04" w:rsidRPr="003A506F">
        <w:rPr>
          <w:rFonts w:asciiTheme="minorHAnsi" w:hAnsiTheme="minorHAnsi" w:cstheme="minorHAnsi"/>
          <w:lang w:val="en-GB"/>
        </w:rPr>
        <w:t>d</w:t>
      </w:r>
      <w:r w:rsidR="00A601F8" w:rsidRPr="003A506F">
        <w:rPr>
          <w:rFonts w:asciiTheme="minorHAnsi" w:hAnsiTheme="minorHAnsi" w:cstheme="minorHAnsi"/>
          <w:lang w:val="en-GB"/>
        </w:rPr>
        <w:t xml:space="preserve">uration: </w:t>
      </w:r>
      <w:r w:rsidR="00A601F8" w:rsidRPr="003A506F">
        <w:rPr>
          <w:rFonts w:asciiTheme="minorHAnsi" w:hAnsiTheme="minorHAnsi" w:cstheme="minorHAnsi"/>
          <w:lang w:val="en-GB"/>
        </w:rPr>
        <w:tab/>
      </w:r>
      <w:r w:rsidR="007F5D82" w:rsidRPr="003A506F">
        <w:rPr>
          <w:rFonts w:asciiTheme="minorHAnsi" w:hAnsiTheme="minorHAnsi" w:cstheme="minorHAnsi"/>
          <w:lang w:val="en-GB"/>
        </w:rPr>
        <w:t xml:space="preserve"> </w:t>
      </w:r>
      <w:r w:rsidR="00313014" w:rsidRPr="003A506F">
        <w:rPr>
          <w:rFonts w:asciiTheme="minorHAnsi" w:hAnsiTheme="minorHAnsi" w:cstheme="minorHAnsi"/>
          <w:lang w:val="en-GB"/>
        </w:rPr>
        <w:tab/>
      </w:r>
      <w:r w:rsidR="00BB7756" w:rsidRPr="003A506F">
        <w:rPr>
          <w:rFonts w:asciiTheme="minorHAnsi" w:hAnsiTheme="minorHAnsi" w:cstheme="minorHAnsi"/>
          <w:lang w:val="en-GB"/>
        </w:rPr>
        <w:t>6</w:t>
      </w:r>
      <w:r w:rsidR="005539A9" w:rsidRPr="003A506F">
        <w:rPr>
          <w:rFonts w:asciiTheme="minorHAnsi" w:hAnsiTheme="minorHAnsi" w:cstheme="minorHAnsi"/>
          <w:lang w:val="en-GB"/>
        </w:rPr>
        <w:t xml:space="preserve"> </w:t>
      </w:r>
      <w:proofErr w:type="gramStart"/>
      <w:r w:rsidR="00313014" w:rsidRPr="003A506F">
        <w:rPr>
          <w:rFonts w:asciiTheme="minorHAnsi" w:hAnsiTheme="minorHAnsi" w:cstheme="minorHAnsi"/>
          <w:lang w:val="en-GB"/>
        </w:rPr>
        <w:t>months</w:t>
      </w:r>
      <w:proofErr w:type="gramEnd"/>
    </w:p>
    <w:p w14:paraId="15C313DA" w14:textId="7A37C41C" w:rsidR="005570B5" w:rsidRPr="003A506F" w:rsidRDefault="005570B5" w:rsidP="00A601F8">
      <w:pPr>
        <w:rPr>
          <w:rFonts w:asciiTheme="minorHAnsi" w:hAnsiTheme="minorHAnsi" w:cstheme="minorHAnsi"/>
          <w:lang w:val="en-GB"/>
        </w:rPr>
      </w:pPr>
      <w:r w:rsidRPr="003A506F">
        <w:rPr>
          <w:rFonts w:asciiTheme="minorHAnsi" w:hAnsiTheme="minorHAnsi" w:cstheme="minorHAnsi"/>
          <w:lang w:val="en-GB"/>
        </w:rPr>
        <w:t>Expected starting date:</w:t>
      </w:r>
      <w:r w:rsidR="00BB7756" w:rsidRPr="003A506F">
        <w:rPr>
          <w:rFonts w:asciiTheme="minorHAnsi" w:hAnsiTheme="minorHAnsi" w:cstheme="minorHAnsi"/>
          <w:lang w:val="en-GB"/>
        </w:rPr>
        <w:tab/>
      </w:r>
      <w:r w:rsidR="00BB7756" w:rsidRPr="003A506F">
        <w:rPr>
          <w:rFonts w:asciiTheme="minorHAnsi" w:hAnsiTheme="minorHAnsi" w:cstheme="minorHAnsi"/>
          <w:lang w:val="en-GB"/>
        </w:rPr>
        <w:tab/>
      </w:r>
    </w:p>
    <w:p w14:paraId="4A699A6C" w14:textId="4A429175" w:rsidR="00B708DB" w:rsidRPr="003A506F" w:rsidRDefault="00313014" w:rsidP="00313014">
      <w:pPr>
        <w:rPr>
          <w:rFonts w:asciiTheme="minorHAnsi" w:hAnsiTheme="minorHAnsi" w:cstheme="minorHAnsi"/>
          <w:lang w:val="en-GB"/>
        </w:rPr>
      </w:pPr>
      <w:r w:rsidRPr="003A506F">
        <w:rPr>
          <w:rFonts w:asciiTheme="minorHAnsi" w:hAnsiTheme="minorHAnsi" w:cstheme="minorHAnsi"/>
          <w:lang w:val="en-GB"/>
        </w:rPr>
        <w:t xml:space="preserve">Supervisor’s </w:t>
      </w:r>
      <w:r w:rsidR="00B12B04" w:rsidRPr="003A506F">
        <w:rPr>
          <w:rFonts w:asciiTheme="minorHAnsi" w:hAnsiTheme="minorHAnsi" w:cstheme="minorHAnsi"/>
          <w:lang w:val="en-GB"/>
        </w:rPr>
        <w:t>n</w:t>
      </w:r>
      <w:r w:rsidR="00A601F8" w:rsidRPr="003A506F">
        <w:rPr>
          <w:rFonts w:asciiTheme="minorHAnsi" w:hAnsiTheme="minorHAnsi" w:cstheme="minorHAnsi"/>
          <w:lang w:val="en-GB"/>
        </w:rPr>
        <w:t>ame</w:t>
      </w:r>
      <w:r w:rsidRPr="003A506F">
        <w:rPr>
          <w:rFonts w:asciiTheme="minorHAnsi" w:hAnsiTheme="minorHAnsi" w:cstheme="minorHAnsi"/>
          <w:lang w:val="en-GB"/>
        </w:rPr>
        <w:t>:</w:t>
      </w:r>
      <w:r w:rsidRPr="003A506F">
        <w:rPr>
          <w:rFonts w:asciiTheme="minorHAnsi" w:hAnsiTheme="minorHAnsi" w:cstheme="minorHAnsi"/>
          <w:lang w:val="en-GB"/>
        </w:rPr>
        <w:tab/>
      </w:r>
      <w:r w:rsidRPr="003A506F">
        <w:rPr>
          <w:rFonts w:asciiTheme="minorHAnsi" w:hAnsiTheme="minorHAnsi" w:cstheme="minorHAnsi"/>
          <w:lang w:val="en-GB"/>
        </w:rPr>
        <w:tab/>
      </w:r>
      <w:r w:rsidR="00BB7756" w:rsidRPr="003A506F">
        <w:rPr>
          <w:rFonts w:asciiTheme="minorHAnsi" w:hAnsiTheme="minorHAnsi" w:cstheme="minorHAnsi"/>
          <w:lang w:val="en-GB"/>
        </w:rPr>
        <w:t xml:space="preserve">Ludmila </w:t>
      </w:r>
      <w:proofErr w:type="spellStart"/>
      <w:r w:rsidR="00BB7756" w:rsidRPr="003A506F">
        <w:rPr>
          <w:rFonts w:asciiTheme="minorHAnsi" w:hAnsiTheme="minorHAnsi" w:cstheme="minorHAnsi"/>
          <w:lang w:val="en-GB"/>
        </w:rPr>
        <w:t>Tiganu</w:t>
      </w:r>
      <w:proofErr w:type="spellEnd"/>
    </w:p>
    <w:p w14:paraId="440A3199" w14:textId="304A25EA" w:rsidR="00B50560" w:rsidRPr="003A506F" w:rsidRDefault="00B12B04" w:rsidP="00313014">
      <w:pPr>
        <w:rPr>
          <w:rFonts w:asciiTheme="minorHAnsi" w:hAnsiTheme="minorHAnsi" w:cstheme="minorHAnsi"/>
          <w:lang w:val="en-GB"/>
        </w:rPr>
      </w:pPr>
      <w:r w:rsidRPr="003A506F">
        <w:rPr>
          <w:rFonts w:asciiTheme="minorHAnsi" w:hAnsiTheme="minorHAnsi" w:cstheme="minorHAnsi"/>
          <w:lang w:val="en-GB"/>
        </w:rPr>
        <w:t>Supervisor’s t</w:t>
      </w:r>
      <w:r w:rsidR="00313014" w:rsidRPr="003A506F">
        <w:rPr>
          <w:rFonts w:asciiTheme="minorHAnsi" w:hAnsiTheme="minorHAnsi" w:cstheme="minorHAnsi"/>
          <w:lang w:val="en-GB"/>
        </w:rPr>
        <w:t>itle:</w:t>
      </w:r>
      <w:r w:rsidR="00313014" w:rsidRPr="003A506F">
        <w:rPr>
          <w:rFonts w:asciiTheme="minorHAnsi" w:hAnsiTheme="minorHAnsi" w:cstheme="minorHAnsi"/>
          <w:lang w:val="en-GB"/>
        </w:rPr>
        <w:tab/>
      </w:r>
      <w:r w:rsidR="00BB7756" w:rsidRPr="003A506F">
        <w:rPr>
          <w:rFonts w:asciiTheme="minorHAnsi" w:hAnsiTheme="minorHAnsi" w:cstheme="minorHAnsi"/>
          <w:lang w:val="en-GB"/>
        </w:rPr>
        <w:tab/>
      </w:r>
      <w:r w:rsidR="00BB7756" w:rsidRPr="003A506F">
        <w:rPr>
          <w:rFonts w:asciiTheme="minorHAnsi" w:hAnsiTheme="minorHAnsi" w:cstheme="minorHAnsi"/>
          <w:lang w:val="en-GB"/>
        </w:rPr>
        <w:tab/>
        <w:t>ludmila.tiganu@undp.org</w:t>
      </w:r>
    </w:p>
    <w:p w14:paraId="2644FD5B" w14:textId="0C6F0AC8" w:rsidR="00313014" w:rsidRPr="003A506F" w:rsidRDefault="00B12B04" w:rsidP="00313014">
      <w:pPr>
        <w:rPr>
          <w:rFonts w:asciiTheme="minorHAnsi" w:hAnsiTheme="minorHAnsi" w:cstheme="minorHAnsi"/>
          <w:lang w:val="en-GB"/>
        </w:rPr>
      </w:pPr>
      <w:r w:rsidRPr="003A506F">
        <w:rPr>
          <w:rFonts w:asciiTheme="minorHAnsi" w:hAnsiTheme="minorHAnsi" w:cstheme="minorHAnsi"/>
          <w:lang w:val="en-GB"/>
        </w:rPr>
        <w:tab/>
      </w:r>
      <w:r w:rsidR="00313014" w:rsidRPr="003A506F">
        <w:rPr>
          <w:rFonts w:asciiTheme="minorHAnsi" w:hAnsiTheme="minorHAnsi" w:cstheme="minorHAnsi"/>
          <w:lang w:val="en-GB"/>
        </w:rPr>
        <w:tab/>
      </w:r>
    </w:p>
    <w:p w14:paraId="241A8726" w14:textId="77777777" w:rsidR="00617B12" w:rsidRPr="003A506F" w:rsidRDefault="00617B12" w:rsidP="00B708DB">
      <w:pPr>
        <w:rPr>
          <w:rFonts w:asciiTheme="minorHAnsi" w:hAnsiTheme="minorHAnsi" w:cstheme="minorHAnsi"/>
          <w:lang w:val="en-GB"/>
        </w:rPr>
      </w:pPr>
    </w:p>
    <w:p w14:paraId="0D711ADF" w14:textId="77777777" w:rsidR="009009F8" w:rsidRPr="003A506F" w:rsidRDefault="009009F8" w:rsidP="00A601F8">
      <w:pPr>
        <w:rPr>
          <w:rFonts w:asciiTheme="minorHAnsi" w:hAnsiTheme="minorHAnsi" w:cstheme="minorHAnsi"/>
          <w:lang w:val="en-GB"/>
        </w:rPr>
      </w:pPr>
    </w:p>
    <w:p w14:paraId="699E95C8" w14:textId="27C2B017" w:rsidR="00640FD0" w:rsidRPr="003A506F" w:rsidRDefault="00640FD0" w:rsidP="00640FD0">
      <w:pPr>
        <w:rPr>
          <w:rFonts w:asciiTheme="minorHAnsi" w:hAnsiTheme="minorHAnsi" w:cstheme="minorHAnsi"/>
          <w:b/>
          <w:lang w:val="en-GB"/>
        </w:rPr>
      </w:pPr>
      <w:r w:rsidRPr="003A506F">
        <w:rPr>
          <w:rFonts w:asciiTheme="minorHAnsi" w:hAnsiTheme="minorHAnsi" w:cstheme="minorHAnsi"/>
          <w:b/>
          <w:lang w:val="en-GB"/>
        </w:rPr>
        <w:t xml:space="preserve">II. </w:t>
      </w:r>
      <w:r w:rsidR="00A13D39" w:rsidRPr="003A506F">
        <w:rPr>
          <w:rFonts w:asciiTheme="minorHAnsi" w:hAnsiTheme="minorHAnsi" w:cstheme="minorHAnsi"/>
          <w:b/>
          <w:lang w:val="en-GB"/>
        </w:rPr>
        <w:t xml:space="preserve">CORPORATE </w:t>
      </w:r>
      <w:r w:rsidRPr="003A506F">
        <w:rPr>
          <w:rFonts w:asciiTheme="minorHAnsi" w:hAnsiTheme="minorHAnsi" w:cstheme="minorHAnsi"/>
          <w:b/>
          <w:lang w:val="en-GB"/>
        </w:rPr>
        <w:t>BACKGROUND:</w:t>
      </w:r>
    </w:p>
    <w:p w14:paraId="6C1D1327" w14:textId="77777777" w:rsidR="00617B12" w:rsidRPr="003A506F" w:rsidRDefault="00617B12" w:rsidP="00640FD0">
      <w:pPr>
        <w:jc w:val="both"/>
        <w:rPr>
          <w:rFonts w:asciiTheme="minorHAnsi" w:hAnsiTheme="minorHAnsi" w:cstheme="minorHAnsi"/>
        </w:rPr>
      </w:pPr>
    </w:p>
    <w:p w14:paraId="6D736FFA" w14:textId="77777777" w:rsidR="00BB7756" w:rsidRPr="003A506F" w:rsidRDefault="00BB7756" w:rsidP="00BB7756">
      <w:pPr>
        <w:jc w:val="both"/>
        <w:rPr>
          <w:rFonts w:asciiTheme="minorHAnsi" w:hAnsiTheme="minorHAnsi" w:cstheme="minorHAnsi"/>
        </w:rPr>
      </w:pPr>
      <w:r w:rsidRPr="003A506F">
        <w:rPr>
          <w:rFonts w:asciiTheme="minorHAnsi" w:hAnsiTheme="minorHAnsi" w:cstheme="minorHAnsi"/>
        </w:rPr>
        <w:t>As the United Nations lead agency on international development, UNDP works in 170 countries and territories to eradicate poverty and reduce inequality. We help countries to develop policies, leadership skills, partnering abilities, institutional capabilities, and to build resilience to achieve the Sustainable Development Goals. Our work is concentrated in three focus areas: sustainable development, democratic governance and peace building, and climate and disaster resilience.</w:t>
      </w:r>
    </w:p>
    <w:p w14:paraId="746EE0A8" w14:textId="28BF8783" w:rsidR="00201466" w:rsidRPr="003A506F" w:rsidRDefault="00201466" w:rsidP="00640FD0">
      <w:pPr>
        <w:jc w:val="both"/>
        <w:rPr>
          <w:rFonts w:asciiTheme="minorHAnsi" w:hAnsiTheme="minorHAnsi" w:cstheme="minorHAnsi"/>
        </w:rPr>
      </w:pPr>
    </w:p>
    <w:p w14:paraId="56BE63BC" w14:textId="77777777" w:rsidR="00617B12" w:rsidRPr="003A506F" w:rsidRDefault="00617B12" w:rsidP="00640FD0">
      <w:pPr>
        <w:jc w:val="both"/>
        <w:rPr>
          <w:rFonts w:asciiTheme="minorHAnsi" w:hAnsiTheme="minorHAnsi" w:cstheme="minorHAnsi"/>
          <w:lang w:val="en-GB"/>
        </w:rPr>
      </w:pPr>
    </w:p>
    <w:p w14:paraId="740E63D0" w14:textId="69402479" w:rsidR="00A13D39" w:rsidRPr="003A506F" w:rsidRDefault="00A13D39" w:rsidP="00A13D39">
      <w:pPr>
        <w:rPr>
          <w:rFonts w:asciiTheme="minorHAnsi" w:hAnsiTheme="minorHAnsi" w:cstheme="minorHAnsi"/>
          <w:b/>
          <w:lang w:val="en-GB"/>
        </w:rPr>
      </w:pPr>
      <w:r w:rsidRPr="003A506F">
        <w:rPr>
          <w:rFonts w:asciiTheme="minorHAnsi" w:hAnsiTheme="minorHAnsi" w:cstheme="minorHAnsi"/>
          <w:b/>
          <w:lang w:val="en-GB"/>
        </w:rPr>
        <w:t xml:space="preserve">III. </w:t>
      </w:r>
      <w:r w:rsidR="005570B5" w:rsidRPr="003A506F">
        <w:rPr>
          <w:rFonts w:asciiTheme="minorHAnsi" w:hAnsiTheme="minorHAnsi" w:cstheme="minorHAnsi"/>
          <w:b/>
          <w:lang w:val="en-GB"/>
        </w:rPr>
        <w:t>RECEIVING</w:t>
      </w:r>
      <w:r w:rsidRPr="003A506F">
        <w:rPr>
          <w:rFonts w:asciiTheme="minorHAnsi" w:hAnsiTheme="minorHAnsi" w:cstheme="minorHAnsi"/>
          <w:b/>
          <w:lang w:val="en-GB"/>
        </w:rPr>
        <w:t xml:space="preserve"> OFFICE BACKGROUND: </w:t>
      </w:r>
    </w:p>
    <w:p w14:paraId="19CA3C12" w14:textId="7E6F47AA" w:rsidR="00A13D39" w:rsidRPr="003A506F" w:rsidRDefault="00A13D39" w:rsidP="00640FD0">
      <w:pPr>
        <w:jc w:val="both"/>
        <w:rPr>
          <w:rFonts w:asciiTheme="minorHAnsi" w:hAnsiTheme="minorHAnsi" w:cstheme="minorHAnsi"/>
          <w:lang w:val="en-GB"/>
        </w:rPr>
      </w:pPr>
    </w:p>
    <w:p w14:paraId="1410B43A" w14:textId="77777777" w:rsidR="00BB7756" w:rsidRPr="003A506F" w:rsidRDefault="00BB7756" w:rsidP="00BB7756">
      <w:pPr>
        <w:jc w:val="both"/>
        <w:rPr>
          <w:rFonts w:asciiTheme="minorHAnsi" w:hAnsiTheme="minorHAnsi" w:cstheme="minorHAnsi"/>
        </w:rPr>
      </w:pPr>
      <w:r w:rsidRPr="003A506F">
        <w:rPr>
          <w:rFonts w:asciiTheme="minorHAnsi" w:hAnsiTheme="minorHAnsi" w:cstheme="minorHAnsi"/>
        </w:rPr>
        <w:t xml:space="preserve">The UNDP Representation Office in Brussels focuses on creating awareness about UNDP’s mandate, </w:t>
      </w:r>
      <w:proofErr w:type="gramStart"/>
      <w:r w:rsidRPr="003A506F">
        <w:rPr>
          <w:rFonts w:asciiTheme="minorHAnsi" w:hAnsiTheme="minorHAnsi" w:cstheme="minorHAnsi"/>
        </w:rPr>
        <w:t>work</w:t>
      </w:r>
      <w:proofErr w:type="gramEnd"/>
      <w:r w:rsidRPr="003A506F">
        <w:rPr>
          <w:rFonts w:asciiTheme="minorHAnsi" w:hAnsiTheme="minorHAnsi" w:cstheme="minorHAnsi"/>
        </w:rPr>
        <w:t xml:space="preserve"> and results and on nurturing and promoting the partnership with the EU, one of our partners in over 100 countries worldwide. The office also maintains a strategic partnership with Belgium, one of the key contributors to UNDP’s core budget. Communicating results of the partnership with the EU and Belgium is one of the key priorities of the Brussels Representation Office.</w:t>
      </w:r>
    </w:p>
    <w:p w14:paraId="6B86CBE5" w14:textId="4B6BAF4E" w:rsidR="00D20CAA" w:rsidRPr="003A506F" w:rsidRDefault="00BB7756" w:rsidP="00BB7756">
      <w:pPr>
        <w:spacing w:before="100" w:beforeAutospacing="1" w:after="100" w:afterAutospacing="1"/>
        <w:rPr>
          <w:rFonts w:asciiTheme="minorHAnsi" w:hAnsiTheme="minorHAnsi" w:cstheme="minorHAnsi"/>
          <w:b/>
        </w:rPr>
      </w:pPr>
      <w:r w:rsidRPr="003A506F">
        <w:rPr>
          <w:rFonts w:asciiTheme="minorHAnsi" w:hAnsiTheme="minorHAnsi" w:cstheme="minorHAnsi"/>
        </w:rPr>
        <w:t xml:space="preserve">The internship position offers a unique opportunity for insight into UNDP’s work and the chance to gain experience from an international professional environment. As an intern in our team, you will get a unique opportunity to support this mission, learn more about the work of UNDP and about the UN System, </w:t>
      </w:r>
      <w:proofErr w:type="gramStart"/>
      <w:r w:rsidRPr="003A506F">
        <w:rPr>
          <w:rFonts w:asciiTheme="minorHAnsi" w:hAnsiTheme="minorHAnsi" w:cstheme="minorHAnsi"/>
        </w:rPr>
        <w:t>partnerships</w:t>
      </w:r>
      <w:proofErr w:type="gramEnd"/>
      <w:r w:rsidRPr="003A506F">
        <w:rPr>
          <w:rFonts w:asciiTheme="minorHAnsi" w:hAnsiTheme="minorHAnsi" w:cstheme="minorHAnsi"/>
        </w:rPr>
        <w:t xml:space="preserve"> and communications.</w:t>
      </w:r>
    </w:p>
    <w:p w14:paraId="1B63CBDE" w14:textId="77777777" w:rsidR="00617B12" w:rsidRPr="003A506F" w:rsidRDefault="00617B12">
      <w:pPr>
        <w:rPr>
          <w:rFonts w:asciiTheme="minorHAnsi" w:hAnsiTheme="minorHAnsi" w:cstheme="minorHAnsi"/>
          <w:b/>
          <w:lang w:val="en-GB"/>
        </w:rPr>
      </w:pPr>
    </w:p>
    <w:p w14:paraId="61A83833" w14:textId="493403E9" w:rsidR="005F040F" w:rsidRPr="003A506F" w:rsidRDefault="007B311D" w:rsidP="00A601F8">
      <w:pPr>
        <w:rPr>
          <w:rFonts w:asciiTheme="minorHAnsi" w:hAnsiTheme="minorHAnsi" w:cstheme="minorHAnsi"/>
          <w:b/>
          <w:lang w:val="en-GB"/>
        </w:rPr>
      </w:pPr>
      <w:r w:rsidRPr="003A506F">
        <w:rPr>
          <w:rFonts w:asciiTheme="minorHAnsi" w:hAnsiTheme="minorHAnsi" w:cstheme="minorHAnsi"/>
          <w:b/>
          <w:lang w:val="en-GB"/>
        </w:rPr>
        <w:t>II</w:t>
      </w:r>
      <w:r w:rsidR="00640FD0" w:rsidRPr="003A506F">
        <w:rPr>
          <w:rFonts w:asciiTheme="minorHAnsi" w:hAnsiTheme="minorHAnsi" w:cstheme="minorHAnsi"/>
          <w:b/>
          <w:lang w:val="en-GB"/>
        </w:rPr>
        <w:t>I. DUTIES</w:t>
      </w:r>
      <w:r w:rsidR="00BA1292" w:rsidRPr="003A506F">
        <w:rPr>
          <w:rFonts w:asciiTheme="minorHAnsi" w:hAnsiTheme="minorHAnsi" w:cstheme="minorHAnsi"/>
          <w:b/>
          <w:lang w:val="en-GB"/>
        </w:rPr>
        <w:t xml:space="preserve">: </w:t>
      </w:r>
    </w:p>
    <w:p w14:paraId="687DBADC" w14:textId="77777777" w:rsidR="00617B12" w:rsidRPr="003A506F" w:rsidRDefault="00617B12" w:rsidP="00BA493E">
      <w:pPr>
        <w:jc w:val="both"/>
        <w:rPr>
          <w:rFonts w:asciiTheme="minorHAnsi" w:hAnsiTheme="minorHAnsi" w:cstheme="minorHAnsi"/>
          <w:lang w:val="en-GB"/>
        </w:rPr>
      </w:pPr>
    </w:p>
    <w:p w14:paraId="2267A8ED" w14:textId="5BD9CE90" w:rsidR="00A601F8" w:rsidRPr="003A506F" w:rsidRDefault="00160D95" w:rsidP="00BA493E">
      <w:pPr>
        <w:jc w:val="both"/>
        <w:rPr>
          <w:rFonts w:asciiTheme="minorHAnsi" w:hAnsiTheme="minorHAnsi" w:cstheme="minorHAnsi"/>
          <w:lang w:val="en-GB"/>
        </w:rPr>
      </w:pPr>
      <w:r w:rsidRPr="003A506F">
        <w:rPr>
          <w:rFonts w:asciiTheme="minorHAnsi" w:hAnsiTheme="minorHAnsi" w:cstheme="minorHAnsi"/>
          <w:lang w:val="en-GB"/>
        </w:rPr>
        <w:t>The</w:t>
      </w:r>
      <w:r w:rsidR="005F040F" w:rsidRPr="003A506F">
        <w:rPr>
          <w:rFonts w:asciiTheme="minorHAnsi" w:hAnsiTheme="minorHAnsi" w:cstheme="minorHAnsi"/>
          <w:lang w:val="en-GB"/>
        </w:rPr>
        <w:t xml:space="preserve"> </w:t>
      </w:r>
      <w:r w:rsidR="005570B5" w:rsidRPr="003A506F">
        <w:rPr>
          <w:rFonts w:asciiTheme="minorHAnsi" w:hAnsiTheme="minorHAnsi" w:cstheme="minorHAnsi"/>
          <w:lang w:val="en-GB"/>
        </w:rPr>
        <w:t>Intern/</w:t>
      </w:r>
      <w:r w:rsidR="00AF769E" w:rsidRPr="003A506F">
        <w:rPr>
          <w:rFonts w:asciiTheme="minorHAnsi" w:hAnsiTheme="minorHAnsi" w:cstheme="minorHAnsi"/>
          <w:lang w:val="en-GB"/>
        </w:rPr>
        <w:t>Fellow</w:t>
      </w:r>
      <w:r w:rsidR="00D00508" w:rsidRPr="003A506F">
        <w:rPr>
          <w:rFonts w:asciiTheme="minorHAnsi" w:hAnsiTheme="minorHAnsi" w:cstheme="minorHAnsi"/>
          <w:lang w:val="en-GB"/>
        </w:rPr>
        <w:t xml:space="preserve"> will assist in </w:t>
      </w:r>
      <w:r w:rsidR="005F040F" w:rsidRPr="003A506F">
        <w:rPr>
          <w:rFonts w:asciiTheme="minorHAnsi" w:hAnsiTheme="minorHAnsi" w:cstheme="minorHAnsi"/>
          <w:lang w:val="en-GB"/>
        </w:rPr>
        <w:t>the following duties and responsibilities</w:t>
      </w:r>
      <w:r w:rsidR="00D00508" w:rsidRPr="003A506F">
        <w:rPr>
          <w:rFonts w:asciiTheme="minorHAnsi" w:hAnsiTheme="minorHAnsi" w:cstheme="minorHAnsi"/>
          <w:lang w:val="en-GB"/>
        </w:rPr>
        <w:t>:</w:t>
      </w:r>
    </w:p>
    <w:p w14:paraId="7DC8554D" w14:textId="77777777" w:rsidR="00467F53" w:rsidRPr="003A506F" w:rsidRDefault="00467F53" w:rsidP="00BA493E">
      <w:pPr>
        <w:jc w:val="both"/>
        <w:rPr>
          <w:rFonts w:asciiTheme="minorHAnsi" w:hAnsiTheme="minorHAnsi" w:cstheme="minorHAns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3A506F" w14:paraId="687853B7" w14:textId="77777777" w:rsidTr="001B6350">
        <w:tc>
          <w:tcPr>
            <w:tcW w:w="510" w:type="dxa"/>
            <w:shd w:val="clear" w:color="auto" w:fill="E6E6E6"/>
          </w:tcPr>
          <w:p w14:paraId="097D5693" w14:textId="77777777" w:rsidR="00A601F8" w:rsidRPr="003A506F" w:rsidRDefault="00A601F8" w:rsidP="00342B64">
            <w:pPr>
              <w:jc w:val="center"/>
              <w:rPr>
                <w:rFonts w:asciiTheme="minorHAnsi" w:hAnsiTheme="minorHAnsi" w:cstheme="minorHAnsi"/>
                <w:b/>
                <w:lang w:val="en-GB"/>
              </w:rPr>
            </w:pPr>
            <w:r w:rsidRPr="003A506F">
              <w:rPr>
                <w:rFonts w:asciiTheme="minorHAnsi" w:hAnsiTheme="minorHAnsi" w:cstheme="minorHAnsi"/>
                <w:b/>
                <w:lang w:val="en-GB"/>
              </w:rPr>
              <w:t>No</w:t>
            </w:r>
          </w:p>
        </w:tc>
        <w:tc>
          <w:tcPr>
            <w:tcW w:w="7310" w:type="dxa"/>
            <w:tcBorders>
              <w:bottom w:val="single" w:sz="4" w:space="0" w:color="auto"/>
            </w:tcBorders>
            <w:shd w:val="clear" w:color="auto" w:fill="E6E6E6"/>
          </w:tcPr>
          <w:p w14:paraId="286EF296" w14:textId="77777777" w:rsidR="00A601F8" w:rsidRPr="003A506F" w:rsidRDefault="00A601F8" w:rsidP="00342B64">
            <w:pPr>
              <w:jc w:val="center"/>
              <w:rPr>
                <w:rFonts w:asciiTheme="minorHAnsi" w:hAnsiTheme="minorHAnsi" w:cstheme="minorHAnsi"/>
                <w:b/>
                <w:lang w:val="en-GB"/>
              </w:rPr>
            </w:pPr>
            <w:r w:rsidRPr="003A506F">
              <w:rPr>
                <w:rFonts w:asciiTheme="minorHAnsi" w:hAnsiTheme="minorHAnsi" w:cstheme="minorHAnsi"/>
                <w:b/>
                <w:lang w:val="en-GB"/>
              </w:rPr>
              <w:t>Duties and responsibilities</w:t>
            </w:r>
          </w:p>
        </w:tc>
        <w:tc>
          <w:tcPr>
            <w:tcW w:w="1005" w:type="dxa"/>
            <w:shd w:val="clear" w:color="auto" w:fill="E6E6E6"/>
          </w:tcPr>
          <w:p w14:paraId="435D2C46" w14:textId="77777777" w:rsidR="00A601F8" w:rsidRPr="003A506F" w:rsidRDefault="00A601F8" w:rsidP="00342B64">
            <w:pPr>
              <w:jc w:val="center"/>
              <w:rPr>
                <w:rFonts w:asciiTheme="minorHAnsi" w:hAnsiTheme="minorHAnsi" w:cstheme="minorHAnsi"/>
                <w:b/>
                <w:lang w:val="en-GB"/>
              </w:rPr>
            </w:pPr>
            <w:r w:rsidRPr="003A506F">
              <w:rPr>
                <w:rFonts w:asciiTheme="minorHAnsi" w:hAnsiTheme="minorHAnsi" w:cstheme="minorHAnsi"/>
                <w:b/>
                <w:lang w:val="en-GB"/>
              </w:rPr>
              <w:t>% of time</w:t>
            </w:r>
          </w:p>
        </w:tc>
      </w:tr>
      <w:tr w:rsidR="00F64BAA" w:rsidRPr="003A506F" w14:paraId="497682F7" w14:textId="77777777" w:rsidTr="00B65404">
        <w:tc>
          <w:tcPr>
            <w:tcW w:w="510" w:type="dxa"/>
          </w:tcPr>
          <w:p w14:paraId="7248AB16" w14:textId="5200FAEA" w:rsidR="00F64BAA" w:rsidRPr="003A506F" w:rsidRDefault="007F00C2" w:rsidP="00D91EE0">
            <w:pPr>
              <w:rPr>
                <w:rFonts w:asciiTheme="minorHAnsi" w:hAnsiTheme="minorHAnsi" w:cstheme="minorHAnsi"/>
                <w:lang w:val="en-GB"/>
              </w:rPr>
            </w:pPr>
            <w:r w:rsidRPr="003A506F">
              <w:rPr>
                <w:rFonts w:asciiTheme="minorHAnsi" w:hAnsiTheme="minorHAnsi" w:cstheme="minorHAnsi"/>
                <w:lang w:val="en-GB"/>
              </w:rPr>
              <w:t>1</w:t>
            </w:r>
          </w:p>
        </w:tc>
        <w:tc>
          <w:tcPr>
            <w:tcW w:w="7310" w:type="dxa"/>
          </w:tcPr>
          <w:p w14:paraId="42B262C4" w14:textId="39D48541" w:rsidR="007F00C2" w:rsidRPr="003A506F" w:rsidRDefault="00BB7756" w:rsidP="00BB7756">
            <w:pPr>
              <w:jc w:val="both"/>
              <w:rPr>
                <w:rFonts w:asciiTheme="minorHAnsi" w:hAnsiTheme="minorHAnsi" w:cstheme="minorHAnsi"/>
              </w:rPr>
            </w:pPr>
            <w:r w:rsidRPr="003A506F">
              <w:rPr>
                <w:rFonts w:asciiTheme="minorHAnsi" w:hAnsiTheme="minorHAnsi" w:cstheme="minorHAnsi"/>
              </w:rPr>
              <w:t>Under the overall supervision of the Communications Specialist, the intern shall perform the following tasks:</w:t>
            </w:r>
          </w:p>
          <w:p w14:paraId="1C07D5D2" w14:textId="2B1C6C6E" w:rsidR="00BB7756" w:rsidRPr="003A506F" w:rsidRDefault="00BB7756" w:rsidP="00BB7756">
            <w:pPr>
              <w:pStyle w:val="ListParagraph"/>
              <w:numPr>
                <w:ilvl w:val="0"/>
                <w:numId w:val="24"/>
              </w:numPr>
              <w:spacing w:after="160" w:line="259" w:lineRule="auto"/>
              <w:jc w:val="both"/>
              <w:rPr>
                <w:rFonts w:asciiTheme="minorHAnsi" w:hAnsiTheme="minorHAnsi" w:cstheme="minorHAnsi"/>
              </w:rPr>
            </w:pPr>
            <w:r w:rsidRPr="003A506F">
              <w:rPr>
                <w:rFonts w:asciiTheme="minorHAnsi" w:hAnsiTheme="minorHAnsi" w:cstheme="minorHAnsi"/>
              </w:rPr>
              <w:lastRenderedPageBreak/>
              <w:t xml:space="preserve">Support the development and publishing of communications material through our various </w:t>
            </w:r>
            <w:r w:rsidR="001B3496">
              <w:rPr>
                <w:rFonts w:asciiTheme="minorHAnsi" w:hAnsiTheme="minorHAnsi" w:cstheme="minorHAnsi"/>
              </w:rPr>
              <w:t xml:space="preserve">digital </w:t>
            </w:r>
            <w:proofErr w:type="spellStart"/>
            <w:r w:rsidR="001B3496">
              <w:rPr>
                <w:rFonts w:asciiTheme="minorHAnsi" w:hAnsiTheme="minorHAnsi" w:cstheme="minorHAnsi"/>
              </w:rPr>
              <w:t>platfroms</w:t>
            </w:r>
            <w:proofErr w:type="spellEnd"/>
            <w:r w:rsidRPr="003A506F">
              <w:rPr>
                <w:rFonts w:asciiTheme="minorHAnsi" w:hAnsiTheme="minorHAnsi" w:cstheme="minorHAnsi"/>
              </w:rPr>
              <w:t xml:space="preserve"> (website, </w:t>
            </w:r>
            <w:proofErr w:type="gramStart"/>
            <w:r w:rsidRPr="003A506F">
              <w:rPr>
                <w:rFonts w:asciiTheme="minorHAnsi" w:hAnsiTheme="minorHAnsi" w:cstheme="minorHAnsi"/>
              </w:rPr>
              <w:t>Twitter</w:t>
            </w:r>
            <w:proofErr w:type="gramEnd"/>
            <w:r w:rsidRPr="003A506F">
              <w:rPr>
                <w:rFonts w:asciiTheme="minorHAnsi" w:hAnsiTheme="minorHAnsi" w:cstheme="minorHAnsi"/>
              </w:rPr>
              <w:t xml:space="preserve"> and LinkedIn).</w:t>
            </w:r>
          </w:p>
          <w:p w14:paraId="73A2977A" w14:textId="7C787027" w:rsidR="00BB7756" w:rsidRDefault="00BB7756" w:rsidP="00BB7756">
            <w:pPr>
              <w:pStyle w:val="ListParagraph"/>
              <w:numPr>
                <w:ilvl w:val="0"/>
                <w:numId w:val="24"/>
              </w:numPr>
              <w:spacing w:after="160" w:line="259" w:lineRule="auto"/>
              <w:jc w:val="both"/>
              <w:rPr>
                <w:rFonts w:asciiTheme="minorHAnsi" w:hAnsiTheme="minorHAnsi" w:cstheme="minorHAnsi"/>
              </w:rPr>
            </w:pPr>
            <w:r w:rsidRPr="003A506F">
              <w:rPr>
                <w:rFonts w:asciiTheme="minorHAnsi" w:hAnsiTheme="minorHAnsi" w:cstheme="minorHAnsi"/>
              </w:rPr>
              <w:t>Support the development of social media campaigns showcasing results of the partnership with the EU and Belgium.</w:t>
            </w:r>
          </w:p>
          <w:p w14:paraId="33739137" w14:textId="6B532658" w:rsidR="001B3496" w:rsidRPr="003A506F" w:rsidRDefault="001B3496" w:rsidP="00BB7756">
            <w:pPr>
              <w:pStyle w:val="ListParagraph"/>
              <w:numPr>
                <w:ilvl w:val="0"/>
                <w:numId w:val="24"/>
              </w:numPr>
              <w:spacing w:after="160" w:line="259" w:lineRule="auto"/>
              <w:jc w:val="both"/>
              <w:rPr>
                <w:rFonts w:asciiTheme="minorHAnsi" w:hAnsiTheme="minorHAnsi" w:cstheme="minorHAnsi"/>
              </w:rPr>
            </w:pPr>
            <w:r>
              <w:rPr>
                <w:rFonts w:asciiTheme="minorHAnsi" w:hAnsiTheme="minorHAnsi" w:cstheme="minorHAnsi"/>
              </w:rPr>
              <w:t>Support the roll-out of the #UNDPEUpartnership20 campaign to mark the 20</w:t>
            </w:r>
            <w:r w:rsidRPr="001B3496">
              <w:rPr>
                <w:rFonts w:asciiTheme="minorHAnsi" w:hAnsiTheme="minorHAnsi" w:cstheme="minorHAnsi"/>
                <w:vertAlign w:val="superscript"/>
              </w:rPr>
              <w:t>th</w:t>
            </w:r>
            <w:r>
              <w:rPr>
                <w:rFonts w:asciiTheme="minorHAnsi" w:hAnsiTheme="minorHAnsi" w:cstheme="minorHAnsi"/>
              </w:rPr>
              <w:t xml:space="preserve"> anniversary of UNDP-EU partnership.</w:t>
            </w:r>
          </w:p>
          <w:p w14:paraId="3F9A1A62" w14:textId="77777777" w:rsidR="00BB7756" w:rsidRPr="003A506F" w:rsidRDefault="00BB7756" w:rsidP="00BB7756">
            <w:pPr>
              <w:pStyle w:val="ListParagraph"/>
              <w:numPr>
                <w:ilvl w:val="0"/>
                <w:numId w:val="24"/>
              </w:numPr>
              <w:spacing w:after="160" w:line="259" w:lineRule="auto"/>
              <w:jc w:val="both"/>
              <w:rPr>
                <w:rFonts w:asciiTheme="minorHAnsi" w:hAnsiTheme="minorHAnsi" w:cstheme="minorHAnsi"/>
              </w:rPr>
            </w:pPr>
            <w:r w:rsidRPr="003A506F">
              <w:rPr>
                <w:rFonts w:asciiTheme="minorHAnsi" w:hAnsiTheme="minorHAnsi" w:cstheme="minorHAnsi"/>
              </w:rPr>
              <w:t xml:space="preserve">Collect, </w:t>
            </w:r>
            <w:proofErr w:type="gramStart"/>
            <w:r w:rsidRPr="003A506F">
              <w:rPr>
                <w:rFonts w:asciiTheme="minorHAnsi" w:hAnsiTheme="minorHAnsi" w:cstheme="minorHAnsi"/>
              </w:rPr>
              <w:t>write</w:t>
            </w:r>
            <w:proofErr w:type="gramEnd"/>
            <w:r w:rsidRPr="003A506F">
              <w:rPr>
                <w:rFonts w:asciiTheme="minorHAnsi" w:hAnsiTheme="minorHAnsi" w:cstheme="minorHAnsi"/>
              </w:rPr>
              <w:t xml:space="preserve"> and edit content received from Country Offices.</w:t>
            </w:r>
          </w:p>
          <w:p w14:paraId="15F2ED35" w14:textId="77777777" w:rsidR="00BB7756" w:rsidRPr="003A506F" w:rsidRDefault="00BB7756" w:rsidP="00BB7756">
            <w:pPr>
              <w:pStyle w:val="ListParagraph"/>
              <w:numPr>
                <w:ilvl w:val="0"/>
                <w:numId w:val="24"/>
              </w:numPr>
              <w:spacing w:after="160" w:line="259" w:lineRule="auto"/>
              <w:jc w:val="both"/>
              <w:rPr>
                <w:rFonts w:asciiTheme="minorHAnsi" w:hAnsiTheme="minorHAnsi" w:cstheme="minorHAnsi"/>
              </w:rPr>
            </w:pPr>
            <w:r w:rsidRPr="003A506F">
              <w:rPr>
                <w:rFonts w:asciiTheme="minorHAnsi" w:hAnsiTheme="minorHAnsi" w:cstheme="minorHAnsi"/>
              </w:rPr>
              <w:t>Collect stories on the results of the partnership from Country Offices and organize the info via the dedicated Trello.</w:t>
            </w:r>
          </w:p>
          <w:p w14:paraId="2382C84C" w14:textId="77777777" w:rsidR="00BB7756" w:rsidRPr="003A506F" w:rsidRDefault="00BB7756" w:rsidP="00BB7756">
            <w:pPr>
              <w:pStyle w:val="ListParagraph"/>
              <w:numPr>
                <w:ilvl w:val="0"/>
                <w:numId w:val="24"/>
              </w:numPr>
              <w:spacing w:after="160" w:line="259" w:lineRule="auto"/>
              <w:jc w:val="both"/>
              <w:rPr>
                <w:rFonts w:asciiTheme="minorHAnsi" w:hAnsiTheme="minorHAnsi" w:cstheme="minorHAnsi"/>
              </w:rPr>
            </w:pPr>
            <w:r w:rsidRPr="003A506F">
              <w:rPr>
                <w:rFonts w:asciiTheme="minorHAnsi" w:hAnsiTheme="minorHAnsi" w:cstheme="minorHAnsi"/>
              </w:rPr>
              <w:t>Create a photo archive on the EU-UNDP partnership.</w:t>
            </w:r>
          </w:p>
          <w:p w14:paraId="6B4ACE5E" w14:textId="77777777" w:rsidR="00BB7756" w:rsidRPr="003A506F" w:rsidRDefault="00BB7756" w:rsidP="00BB7756">
            <w:pPr>
              <w:pStyle w:val="ListParagraph"/>
              <w:numPr>
                <w:ilvl w:val="0"/>
                <w:numId w:val="24"/>
              </w:numPr>
              <w:spacing w:after="160" w:line="259" w:lineRule="auto"/>
              <w:jc w:val="both"/>
              <w:rPr>
                <w:rFonts w:asciiTheme="minorHAnsi" w:hAnsiTheme="minorHAnsi" w:cstheme="minorHAnsi"/>
              </w:rPr>
            </w:pPr>
            <w:r w:rsidRPr="003A506F">
              <w:rPr>
                <w:rFonts w:asciiTheme="minorHAnsi" w:hAnsiTheme="minorHAnsi" w:cstheme="minorHAnsi"/>
              </w:rPr>
              <w:t>Draft and consolidate documents.</w:t>
            </w:r>
          </w:p>
          <w:p w14:paraId="56C02510" w14:textId="2B90B57F" w:rsidR="00F64BAA" w:rsidRPr="003A506F" w:rsidRDefault="00BB7756" w:rsidP="00BB7756">
            <w:pPr>
              <w:pStyle w:val="ListParagraph"/>
              <w:numPr>
                <w:ilvl w:val="0"/>
                <w:numId w:val="24"/>
              </w:numPr>
              <w:spacing w:line="259" w:lineRule="auto"/>
              <w:jc w:val="both"/>
              <w:rPr>
                <w:rFonts w:asciiTheme="minorHAnsi" w:hAnsiTheme="minorHAnsi" w:cstheme="minorHAnsi"/>
              </w:rPr>
            </w:pPr>
            <w:r w:rsidRPr="003A506F">
              <w:rPr>
                <w:rFonts w:asciiTheme="minorHAnsi" w:hAnsiTheme="minorHAnsi" w:cstheme="minorHAnsi"/>
              </w:rPr>
              <w:t>Assist in the organization of conferences, forums, or other collaborative events</w:t>
            </w:r>
          </w:p>
        </w:tc>
        <w:tc>
          <w:tcPr>
            <w:tcW w:w="1005" w:type="dxa"/>
          </w:tcPr>
          <w:p w14:paraId="245AC64F" w14:textId="3BC86B8D" w:rsidR="00F64BAA" w:rsidRPr="003A506F" w:rsidRDefault="003A506F" w:rsidP="00B65404">
            <w:pPr>
              <w:jc w:val="center"/>
              <w:rPr>
                <w:rFonts w:asciiTheme="minorHAnsi" w:hAnsiTheme="minorHAnsi" w:cstheme="minorHAnsi"/>
                <w:b/>
                <w:lang w:val="en-GB"/>
              </w:rPr>
            </w:pPr>
            <w:r w:rsidRPr="003A506F">
              <w:rPr>
                <w:rFonts w:asciiTheme="minorHAnsi" w:hAnsiTheme="minorHAnsi" w:cstheme="minorHAnsi"/>
                <w:b/>
                <w:lang w:val="en-GB"/>
              </w:rPr>
              <w:lastRenderedPageBreak/>
              <w:t>90</w:t>
            </w:r>
            <w:r w:rsidR="00F64BAA" w:rsidRPr="003A506F">
              <w:rPr>
                <w:rFonts w:asciiTheme="minorHAnsi" w:hAnsiTheme="minorHAnsi" w:cstheme="minorHAnsi"/>
                <w:b/>
                <w:lang w:val="en-GB"/>
              </w:rPr>
              <w:t>%</w:t>
            </w:r>
          </w:p>
        </w:tc>
      </w:tr>
      <w:tr w:rsidR="0045455E" w:rsidRPr="003A506F" w14:paraId="2E1817AF" w14:textId="77777777" w:rsidTr="00F71D0D">
        <w:tc>
          <w:tcPr>
            <w:tcW w:w="510" w:type="dxa"/>
          </w:tcPr>
          <w:p w14:paraId="4238BC90" w14:textId="1C4796DC" w:rsidR="0045455E" w:rsidRPr="003A506F" w:rsidRDefault="003A506F" w:rsidP="00D91EE0">
            <w:pPr>
              <w:rPr>
                <w:rFonts w:asciiTheme="minorHAnsi" w:hAnsiTheme="minorHAnsi" w:cstheme="minorHAnsi"/>
                <w:lang w:val="en-GB"/>
              </w:rPr>
            </w:pPr>
            <w:r w:rsidRPr="003A506F">
              <w:rPr>
                <w:rFonts w:asciiTheme="minorHAnsi" w:hAnsiTheme="minorHAnsi" w:cstheme="minorHAnsi"/>
                <w:lang w:val="en-GB"/>
              </w:rPr>
              <w:t>2</w:t>
            </w:r>
          </w:p>
        </w:tc>
        <w:tc>
          <w:tcPr>
            <w:tcW w:w="7310" w:type="dxa"/>
          </w:tcPr>
          <w:p w14:paraId="15A6BE80" w14:textId="6AA0F352" w:rsidR="00783EF5" w:rsidRPr="003A506F" w:rsidRDefault="00467F53" w:rsidP="00D91EE0">
            <w:pPr>
              <w:rPr>
                <w:rFonts w:asciiTheme="minorHAnsi" w:hAnsiTheme="minorHAnsi" w:cstheme="minorHAnsi"/>
                <w:b/>
                <w:bCs/>
                <w:lang w:val="en-GB"/>
              </w:rPr>
            </w:pPr>
            <w:r w:rsidRPr="003A506F">
              <w:rPr>
                <w:rFonts w:asciiTheme="minorHAnsi" w:hAnsiTheme="minorHAnsi" w:cstheme="minorHAnsi"/>
                <w:b/>
                <w:bCs/>
                <w:lang w:val="en-GB"/>
              </w:rPr>
              <w:t>Other</w:t>
            </w:r>
            <w:r w:rsidR="00B12B04" w:rsidRPr="003A506F">
              <w:rPr>
                <w:rFonts w:asciiTheme="minorHAnsi" w:hAnsiTheme="minorHAnsi" w:cstheme="minorHAnsi"/>
                <w:b/>
                <w:bCs/>
                <w:lang w:val="en-GB"/>
              </w:rPr>
              <w:t>:</w:t>
            </w:r>
          </w:p>
          <w:p w14:paraId="0F387E28" w14:textId="11DE2C21" w:rsidR="0045455E" w:rsidRPr="003A506F" w:rsidRDefault="00F64BAA" w:rsidP="00D91EE0">
            <w:pPr>
              <w:pStyle w:val="ListParagraph"/>
              <w:numPr>
                <w:ilvl w:val="0"/>
                <w:numId w:val="19"/>
              </w:numPr>
              <w:rPr>
                <w:rFonts w:asciiTheme="minorHAnsi" w:hAnsiTheme="minorHAnsi" w:cstheme="minorHAnsi"/>
                <w:lang w:val="en-GB"/>
              </w:rPr>
            </w:pPr>
            <w:r w:rsidRPr="003A506F">
              <w:rPr>
                <w:rFonts w:asciiTheme="minorHAnsi" w:hAnsiTheme="minorHAnsi" w:cstheme="minorHAnsi"/>
                <w:lang w:val="en-GB"/>
              </w:rPr>
              <w:t>Support other/</w:t>
            </w:r>
            <w:r w:rsidR="00783EF5" w:rsidRPr="003A506F">
              <w:rPr>
                <w:rFonts w:asciiTheme="minorHAnsi" w:hAnsiTheme="minorHAnsi" w:cstheme="minorHAnsi"/>
                <w:lang w:val="en-GB"/>
              </w:rPr>
              <w:t xml:space="preserve">ad hoc activities </w:t>
            </w:r>
            <w:r w:rsidRPr="003A506F">
              <w:rPr>
                <w:rFonts w:asciiTheme="minorHAnsi" w:hAnsiTheme="minorHAnsi" w:cstheme="minorHAnsi"/>
                <w:lang w:val="en-GB"/>
              </w:rPr>
              <w:t xml:space="preserve">as seen </w:t>
            </w:r>
            <w:r w:rsidR="00B12B04" w:rsidRPr="003A506F">
              <w:rPr>
                <w:rFonts w:asciiTheme="minorHAnsi" w:hAnsiTheme="minorHAnsi" w:cstheme="minorHAnsi"/>
                <w:lang w:val="en-GB"/>
              </w:rPr>
              <w:t xml:space="preserve">relevant and </w:t>
            </w:r>
            <w:r w:rsidRPr="003A506F">
              <w:rPr>
                <w:rFonts w:asciiTheme="minorHAnsi" w:hAnsiTheme="minorHAnsi" w:cstheme="minorHAnsi"/>
                <w:lang w:val="en-GB"/>
              </w:rPr>
              <w:t>needed.</w:t>
            </w:r>
          </w:p>
        </w:tc>
        <w:tc>
          <w:tcPr>
            <w:tcW w:w="1005" w:type="dxa"/>
          </w:tcPr>
          <w:p w14:paraId="6328C4F0" w14:textId="3F57A5B0" w:rsidR="009502ED" w:rsidRPr="003A506F" w:rsidRDefault="003A506F" w:rsidP="00D91EE0">
            <w:pPr>
              <w:ind w:left="360"/>
              <w:rPr>
                <w:rFonts w:asciiTheme="minorHAnsi" w:hAnsiTheme="minorHAnsi" w:cstheme="minorHAnsi"/>
                <w:b/>
                <w:bCs/>
                <w:lang w:val="en-GB"/>
              </w:rPr>
            </w:pPr>
            <w:r w:rsidRPr="003A506F">
              <w:rPr>
                <w:rFonts w:asciiTheme="minorHAnsi" w:hAnsiTheme="minorHAnsi" w:cstheme="minorHAnsi"/>
                <w:b/>
                <w:bCs/>
                <w:lang w:val="en-GB"/>
              </w:rPr>
              <w:t>10</w:t>
            </w:r>
            <w:r w:rsidR="009502ED" w:rsidRPr="003A506F">
              <w:rPr>
                <w:rFonts w:asciiTheme="minorHAnsi" w:hAnsiTheme="minorHAnsi" w:cstheme="minorHAnsi"/>
                <w:b/>
                <w:bCs/>
                <w:lang w:val="en-GB"/>
              </w:rPr>
              <w:t>%</w:t>
            </w:r>
          </w:p>
        </w:tc>
      </w:tr>
    </w:tbl>
    <w:p w14:paraId="6D516F03" w14:textId="5E90BDDE" w:rsidR="00A601F8" w:rsidRPr="003A506F" w:rsidRDefault="00A601F8" w:rsidP="00A601F8">
      <w:pPr>
        <w:rPr>
          <w:rFonts w:asciiTheme="minorHAnsi" w:hAnsiTheme="minorHAnsi" w:cstheme="minorHAnsi"/>
          <w:b/>
          <w:lang w:val="en-GB"/>
        </w:rPr>
      </w:pPr>
    </w:p>
    <w:p w14:paraId="71D0CCA8" w14:textId="77777777" w:rsidR="00617B12" w:rsidRPr="003A506F" w:rsidRDefault="00617B12" w:rsidP="00A601F8">
      <w:pPr>
        <w:rPr>
          <w:rFonts w:asciiTheme="minorHAnsi" w:hAnsiTheme="minorHAnsi" w:cstheme="minorHAnsi"/>
          <w:b/>
          <w:lang w:val="en-GB"/>
        </w:rPr>
      </w:pPr>
    </w:p>
    <w:p w14:paraId="70284CBC" w14:textId="77777777" w:rsidR="00201466" w:rsidRPr="003A506F" w:rsidRDefault="00201466" w:rsidP="00A601F8">
      <w:pPr>
        <w:rPr>
          <w:rFonts w:asciiTheme="minorHAnsi" w:hAnsiTheme="minorHAnsi" w:cstheme="minorHAnsi"/>
          <w:b/>
          <w:lang w:val="en-GB"/>
        </w:rPr>
      </w:pPr>
    </w:p>
    <w:p w14:paraId="7E46F9EA" w14:textId="0E908815" w:rsidR="00640FD0" w:rsidRPr="003A506F" w:rsidRDefault="00640FD0" w:rsidP="00201466">
      <w:pPr>
        <w:rPr>
          <w:rFonts w:asciiTheme="minorHAnsi" w:hAnsiTheme="minorHAnsi" w:cstheme="minorHAnsi"/>
          <w:b/>
          <w:lang w:val="en-GB"/>
        </w:rPr>
      </w:pPr>
      <w:r w:rsidRPr="003A506F">
        <w:rPr>
          <w:rFonts w:asciiTheme="minorHAnsi" w:hAnsiTheme="minorHAnsi" w:cstheme="minorHAnsi"/>
          <w:b/>
          <w:lang w:val="en-GB"/>
        </w:rPr>
        <w:t>IV. REQUIREMENTS AND QUALIFICATIONS</w:t>
      </w:r>
    </w:p>
    <w:p w14:paraId="2F6408F7" w14:textId="77777777" w:rsidR="00617B12" w:rsidRPr="003A506F" w:rsidRDefault="00617B12" w:rsidP="00617B12">
      <w:pPr>
        <w:rPr>
          <w:rFonts w:asciiTheme="minorHAnsi" w:hAnsiTheme="minorHAnsi" w:cstheme="minorHAnsi"/>
          <w:b/>
          <w:lang w:val="en-GB"/>
        </w:rPr>
      </w:pPr>
    </w:p>
    <w:p w14:paraId="41A2EFFE" w14:textId="68C6D847" w:rsidR="00224DBF" w:rsidRPr="003A506F" w:rsidRDefault="00224DBF" w:rsidP="00617B12">
      <w:pPr>
        <w:rPr>
          <w:rFonts w:asciiTheme="minorHAnsi" w:hAnsiTheme="minorHAnsi" w:cstheme="minorHAnsi"/>
          <w:b/>
          <w:lang w:val="en-GB"/>
        </w:rPr>
      </w:pPr>
      <w:r w:rsidRPr="003A506F">
        <w:rPr>
          <w:rFonts w:asciiTheme="minorHAnsi" w:hAnsiTheme="minorHAnsi" w:cstheme="minorHAnsi"/>
          <w:b/>
          <w:lang w:val="en-GB"/>
        </w:rPr>
        <w:t xml:space="preserve">Education: </w:t>
      </w:r>
    </w:p>
    <w:p w14:paraId="2BDC6576" w14:textId="77777777" w:rsidR="00AF45EC" w:rsidRDefault="00AF45EC" w:rsidP="00AF45EC">
      <w:pPr>
        <w:pStyle w:val="Header"/>
        <w:jc w:val="both"/>
        <w:rPr>
          <w:rFonts w:asciiTheme="minorHAnsi" w:hAnsiTheme="minorHAnsi" w:cs="Arial"/>
          <w:sz w:val="20"/>
        </w:rPr>
      </w:pPr>
      <w:r>
        <w:rPr>
          <w:rFonts w:asciiTheme="minorHAnsi" w:hAnsiTheme="minorHAnsi" w:cs="Arial"/>
          <w:sz w:val="20"/>
        </w:rPr>
        <w:t>Candidates must meet one of the following educational requirements:</w:t>
      </w:r>
    </w:p>
    <w:p w14:paraId="412D2E64" w14:textId="77777777" w:rsidR="00AF45EC" w:rsidRDefault="00AF45EC" w:rsidP="00AF45EC">
      <w:pPr>
        <w:pStyle w:val="Header"/>
        <w:numPr>
          <w:ilvl w:val="0"/>
          <w:numId w:val="28"/>
        </w:numPr>
        <w:ind w:left="714" w:hanging="357"/>
        <w:jc w:val="both"/>
        <w:rPr>
          <w:rFonts w:asciiTheme="minorHAnsi" w:hAnsiTheme="minorHAnsi" w:cs="Arial"/>
          <w:sz w:val="20"/>
        </w:rPr>
      </w:pPr>
      <w:r>
        <w:rPr>
          <w:rFonts w:asciiTheme="minorHAnsi" w:hAnsiTheme="minorHAnsi" w:cs="Arial"/>
          <w:sz w:val="20"/>
        </w:rPr>
        <w:t xml:space="preserve">currently in the final year of a </w:t>
      </w:r>
      <w:proofErr w:type="gramStart"/>
      <w:r>
        <w:rPr>
          <w:rFonts w:asciiTheme="minorHAnsi" w:hAnsiTheme="minorHAnsi" w:cs="Arial"/>
          <w:sz w:val="20"/>
        </w:rPr>
        <w:t>Bachelor’s</w:t>
      </w:r>
      <w:proofErr w:type="gramEnd"/>
      <w:r>
        <w:rPr>
          <w:rFonts w:asciiTheme="minorHAnsi" w:hAnsiTheme="minorHAnsi" w:cs="Arial"/>
          <w:sz w:val="20"/>
        </w:rPr>
        <w:t xml:space="preserve"> degree; or</w:t>
      </w:r>
    </w:p>
    <w:p w14:paraId="7D5999F3" w14:textId="77777777" w:rsidR="00AF45EC" w:rsidRDefault="00AF45EC" w:rsidP="00AF45EC">
      <w:pPr>
        <w:pStyle w:val="Header"/>
        <w:numPr>
          <w:ilvl w:val="0"/>
          <w:numId w:val="28"/>
        </w:numPr>
        <w:ind w:left="714" w:hanging="357"/>
        <w:jc w:val="both"/>
        <w:rPr>
          <w:rFonts w:asciiTheme="minorHAnsi" w:hAnsiTheme="minorHAnsi" w:cs="Arial"/>
          <w:sz w:val="20"/>
        </w:rPr>
      </w:pPr>
      <w:r>
        <w:rPr>
          <w:rFonts w:asciiTheme="minorHAnsi" w:hAnsiTheme="minorHAnsi" w:cs="Arial"/>
          <w:sz w:val="20"/>
        </w:rPr>
        <w:t xml:space="preserve">currently enrolled in a 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 or</w:t>
      </w:r>
    </w:p>
    <w:p w14:paraId="7174077F" w14:textId="77777777" w:rsidR="00AF45EC" w:rsidRPr="00BC20F1" w:rsidRDefault="00AF45EC" w:rsidP="00AF45EC">
      <w:pPr>
        <w:pStyle w:val="Header"/>
        <w:numPr>
          <w:ilvl w:val="0"/>
          <w:numId w:val="28"/>
        </w:numPr>
        <w:ind w:left="714" w:hanging="357"/>
        <w:jc w:val="both"/>
        <w:rPr>
          <w:rFonts w:asciiTheme="minorHAnsi" w:hAnsiTheme="minorHAnsi" w:cstheme="minorHAnsi"/>
          <w:sz w:val="20"/>
        </w:rPr>
      </w:pPr>
      <w:r w:rsidRPr="00BC20F1">
        <w:rPr>
          <w:rFonts w:asciiTheme="minorHAnsi" w:hAnsiTheme="minorHAnsi" w:cstheme="minorHAnsi"/>
          <w:sz w:val="20"/>
        </w:rPr>
        <w:t>have graduated no longer than 1 year ago from a university degree or equivalent studies.</w:t>
      </w:r>
    </w:p>
    <w:p w14:paraId="62336A71" w14:textId="77777777" w:rsidR="00E31C10" w:rsidRPr="00BC20F1" w:rsidRDefault="00E31C10" w:rsidP="00E31C10">
      <w:pPr>
        <w:rPr>
          <w:rFonts w:asciiTheme="minorHAnsi" w:hAnsiTheme="minorHAnsi" w:cstheme="minorHAnsi"/>
        </w:rPr>
      </w:pPr>
    </w:p>
    <w:p w14:paraId="593149A3" w14:textId="77777777" w:rsidR="00BC20F1" w:rsidRPr="00BC20F1" w:rsidRDefault="00BC20F1" w:rsidP="00BC20F1">
      <w:pPr>
        <w:jc w:val="both"/>
        <w:rPr>
          <w:rFonts w:asciiTheme="minorHAnsi" w:hAnsiTheme="minorHAnsi" w:cstheme="minorHAnsi"/>
          <w:b/>
        </w:rPr>
      </w:pPr>
      <w:r w:rsidRPr="00BC20F1">
        <w:rPr>
          <w:rFonts w:asciiTheme="minorHAnsi" w:hAnsiTheme="minorHAnsi" w:cstheme="minorHAnsi"/>
          <w:b/>
        </w:rPr>
        <w:t>Competencies</w:t>
      </w:r>
    </w:p>
    <w:p w14:paraId="52E2DB7D" w14:textId="77777777" w:rsidR="00BC20F1" w:rsidRPr="00BC20F1"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 xml:space="preserve">Strong organizational and research </w:t>
      </w:r>
      <w:proofErr w:type="gramStart"/>
      <w:r w:rsidRPr="00BC20F1">
        <w:rPr>
          <w:rFonts w:asciiTheme="minorHAnsi" w:hAnsiTheme="minorHAnsi" w:cstheme="minorHAnsi"/>
        </w:rPr>
        <w:t>skills;</w:t>
      </w:r>
      <w:proofErr w:type="gramEnd"/>
    </w:p>
    <w:p w14:paraId="640B2C1D" w14:textId="77777777" w:rsidR="00BC20F1" w:rsidRPr="00BC20F1"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 xml:space="preserve">Excellent analytical, communication and writing </w:t>
      </w:r>
      <w:proofErr w:type="gramStart"/>
      <w:r w:rsidRPr="00BC20F1">
        <w:rPr>
          <w:rFonts w:asciiTheme="minorHAnsi" w:hAnsiTheme="minorHAnsi" w:cstheme="minorHAnsi"/>
        </w:rPr>
        <w:t>skills;</w:t>
      </w:r>
      <w:proofErr w:type="gramEnd"/>
    </w:p>
    <w:p w14:paraId="22A30AB5" w14:textId="77777777" w:rsidR="001B3496"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 xml:space="preserve">Strong social media </w:t>
      </w:r>
      <w:proofErr w:type="gramStart"/>
      <w:r w:rsidRPr="00BC20F1">
        <w:rPr>
          <w:rFonts w:asciiTheme="minorHAnsi" w:hAnsiTheme="minorHAnsi" w:cstheme="minorHAnsi"/>
        </w:rPr>
        <w:t>skills;</w:t>
      </w:r>
      <w:proofErr w:type="gramEnd"/>
      <w:r w:rsidRPr="00BC20F1">
        <w:rPr>
          <w:rFonts w:asciiTheme="minorHAnsi" w:hAnsiTheme="minorHAnsi" w:cstheme="minorHAnsi"/>
        </w:rPr>
        <w:t xml:space="preserve"> </w:t>
      </w:r>
    </w:p>
    <w:p w14:paraId="789FD55B" w14:textId="67E32D26" w:rsidR="00B13F11" w:rsidRDefault="001B3496" w:rsidP="00BC20F1">
      <w:pPr>
        <w:pStyle w:val="ListParagraph"/>
        <w:numPr>
          <w:ilvl w:val="0"/>
          <w:numId w:val="27"/>
        </w:numPr>
        <w:spacing w:after="160" w:line="259" w:lineRule="auto"/>
        <w:ind w:left="360"/>
        <w:jc w:val="both"/>
        <w:rPr>
          <w:rFonts w:asciiTheme="minorHAnsi" w:hAnsiTheme="minorHAnsi" w:cstheme="minorHAnsi"/>
        </w:rPr>
      </w:pPr>
      <w:r>
        <w:rPr>
          <w:rFonts w:asciiTheme="minorHAnsi" w:hAnsiTheme="minorHAnsi" w:cstheme="minorHAnsi"/>
        </w:rPr>
        <w:t>K</w:t>
      </w:r>
      <w:r w:rsidR="00B13F11">
        <w:rPr>
          <w:rFonts w:asciiTheme="minorHAnsi" w:hAnsiTheme="minorHAnsi" w:cstheme="minorHAnsi"/>
        </w:rPr>
        <w:t xml:space="preserve">nowledge of photo and video editing </w:t>
      </w:r>
      <w:proofErr w:type="gramStart"/>
      <w:r w:rsidR="00B13F11">
        <w:rPr>
          <w:rFonts w:asciiTheme="minorHAnsi" w:hAnsiTheme="minorHAnsi" w:cstheme="minorHAnsi"/>
        </w:rPr>
        <w:t>tools</w:t>
      </w:r>
      <w:r>
        <w:rPr>
          <w:rFonts w:asciiTheme="minorHAnsi" w:hAnsiTheme="minorHAnsi" w:cstheme="minorHAnsi"/>
        </w:rPr>
        <w:t>;</w:t>
      </w:r>
      <w:proofErr w:type="gramEnd"/>
    </w:p>
    <w:p w14:paraId="1BA84F58" w14:textId="336449CE" w:rsidR="00BC20F1" w:rsidRPr="00BC20F1" w:rsidRDefault="001B3496" w:rsidP="00BC20F1">
      <w:pPr>
        <w:pStyle w:val="ListParagraph"/>
        <w:numPr>
          <w:ilvl w:val="0"/>
          <w:numId w:val="27"/>
        </w:numPr>
        <w:spacing w:after="160" w:line="259" w:lineRule="auto"/>
        <w:ind w:left="360"/>
        <w:jc w:val="both"/>
        <w:rPr>
          <w:rFonts w:asciiTheme="minorHAnsi" w:hAnsiTheme="minorHAnsi" w:cstheme="minorHAnsi"/>
        </w:rPr>
      </w:pPr>
      <w:r>
        <w:rPr>
          <w:rFonts w:asciiTheme="minorHAnsi" w:hAnsiTheme="minorHAnsi" w:cstheme="minorHAnsi"/>
        </w:rPr>
        <w:t>K</w:t>
      </w:r>
      <w:r w:rsidR="00BC20F1" w:rsidRPr="00BC20F1">
        <w:rPr>
          <w:rFonts w:asciiTheme="minorHAnsi" w:hAnsiTheme="minorHAnsi" w:cstheme="minorHAnsi"/>
        </w:rPr>
        <w:t xml:space="preserve">nowledge of web publication </w:t>
      </w:r>
      <w:proofErr w:type="gramStart"/>
      <w:r w:rsidR="00BC20F1" w:rsidRPr="00BC20F1">
        <w:rPr>
          <w:rFonts w:asciiTheme="minorHAnsi" w:hAnsiTheme="minorHAnsi" w:cstheme="minorHAnsi"/>
        </w:rPr>
        <w:t>tools</w:t>
      </w:r>
      <w:r w:rsidR="00B13F11">
        <w:rPr>
          <w:rFonts w:asciiTheme="minorHAnsi" w:hAnsiTheme="minorHAnsi" w:cstheme="minorHAnsi"/>
        </w:rPr>
        <w:t>;</w:t>
      </w:r>
      <w:proofErr w:type="gramEnd"/>
    </w:p>
    <w:p w14:paraId="22F8B1A5" w14:textId="77777777" w:rsidR="00BC20F1" w:rsidRPr="00BC20F1"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 xml:space="preserve">Excellent interpersonal </w:t>
      </w:r>
      <w:proofErr w:type="gramStart"/>
      <w:r w:rsidRPr="00BC20F1">
        <w:rPr>
          <w:rFonts w:asciiTheme="minorHAnsi" w:hAnsiTheme="minorHAnsi" w:cstheme="minorHAnsi"/>
        </w:rPr>
        <w:t>skills;</w:t>
      </w:r>
      <w:proofErr w:type="gramEnd"/>
    </w:p>
    <w:p w14:paraId="39C3D624" w14:textId="77777777" w:rsidR="00BC20F1" w:rsidRPr="00BC20F1"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Knowledge of the UN/UNDP and commitment to UN mission and UNDP mandate is an advantage.</w:t>
      </w:r>
    </w:p>
    <w:p w14:paraId="28FAFCB2" w14:textId="77777777" w:rsidR="00BC20F1" w:rsidRPr="00BC20F1"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 xml:space="preserve">Computer proficiency in standard software applications (MS Office, Excel, Word, </w:t>
      </w:r>
      <w:proofErr w:type="spellStart"/>
      <w:r w:rsidRPr="00BC20F1">
        <w:rPr>
          <w:rFonts w:asciiTheme="minorHAnsi" w:hAnsiTheme="minorHAnsi" w:cstheme="minorHAnsi"/>
        </w:rPr>
        <w:t>Powerpoint</w:t>
      </w:r>
      <w:proofErr w:type="spellEnd"/>
      <w:proofErr w:type="gramStart"/>
      <w:r w:rsidRPr="00BC20F1">
        <w:rPr>
          <w:rFonts w:asciiTheme="minorHAnsi" w:hAnsiTheme="minorHAnsi" w:cstheme="minorHAnsi"/>
        </w:rPr>
        <w:t>);</w:t>
      </w:r>
      <w:proofErr w:type="gramEnd"/>
      <w:r w:rsidRPr="00BC20F1">
        <w:rPr>
          <w:rFonts w:asciiTheme="minorHAnsi" w:hAnsiTheme="minorHAnsi" w:cstheme="minorHAnsi"/>
        </w:rPr>
        <w:t xml:space="preserve"> </w:t>
      </w:r>
    </w:p>
    <w:p w14:paraId="3FBCF56E" w14:textId="77777777" w:rsidR="00BC20F1" w:rsidRPr="00BC20F1"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 xml:space="preserve">Demonstrates integrity and fairness, by modelling the UN/UNDP’s values and ethical </w:t>
      </w:r>
      <w:proofErr w:type="gramStart"/>
      <w:r w:rsidRPr="00BC20F1">
        <w:rPr>
          <w:rFonts w:asciiTheme="minorHAnsi" w:hAnsiTheme="minorHAnsi" w:cstheme="minorHAnsi"/>
        </w:rPr>
        <w:t>standards;</w:t>
      </w:r>
      <w:proofErr w:type="gramEnd"/>
      <w:r w:rsidRPr="00BC20F1">
        <w:rPr>
          <w:rFonts w:asciiTheme="minorHAnsi" w:hAnsiTheme="minorHAnsi" w:cstheme="minorHAnsi"/>
        </w:rPr>
        <w:t xml:space="preserve"> </w:t>
      </w:r>
    </w:p>
    <w:p w14:paraId="4F2062B7" w14:textId="77777777" w:rsidR="00BC20F1" w:rsidRPr="00BC20F1" w:rsidRDefault="00BC20F1" w:rsidP="00BC20F1">
      <w:pPr>
        <w:pStyle w:val="ListParagraph"/>
        <w:numPr>
          <w:ilvl w:val="0"/>
          <w:numId w:val="27"/>
        </w:numPr>
        <w:spacing w:after="160" w:line="259" w:lineRule="auto"/>
        <w:ind w:left="360"/>
        <w:jc w:val="both"/>
        <w:rPr>
          <w:rFonts w:asciiTheme="minorHAnsi" w:hAnsiTheme="minorHAnsi" w:cstheme="minorHAnsi"/>
        </w:rPr>
      </w:pPr>
      <w:r w:rsidRPr="00BC20F1">
        <w:rPr>
          <w:rFonts w:asciiTheme="minorHAnsi" w:hAnsiTheme="minorHAnsi" w:cstheme="minorHAnsi"/>
        </w:rPr>
        <w:t>Displays cultural, gender, religion, race, nationality and age sensitivity and adaptability.</w:t>
      </w:r>
    </w:p>
    <w:p w14:paraId="40C6B2AA" w14:textId="77777777" w:rsidR="0017368E" w:rsidRPr="00BC20F1" w:rsidRDefault="00414B5C" w:rsidP="00414B5C">
      <w:pPr>
        <w:pStyle w:val="Header"/>
        <w:spacing w:before="100" w:beforeAutospacing="1"/>
        <w:jc w:val="both"/>
        <w:rPr>
          <w:rFonts w:asciiTheme="minorHAnsi" w:hAnsiTheme="minorHAnsi" w:cstheme="minorHAnsi"/>
          <w:b/>
          <w:sz w:val="20"/>
        </w:rPr>
      </w:pPr>
      <w:r w:rsidRPr="00BC20F1">
        <w:rPr>
          <w:rFonts w:asciiTheme="minorHAnsi" w:hAnsiTheme="minorHAnsi" w:cstheme="minorHAnsi"/>
          <w:b/>
          <w:sz w:val="20"/>
        </w:rPr>
        <w:t>Language skills</w:t>
      </w:r>
      <w:r w:rsidR="0017368E" w:rsidRPr="00BC20F1">
        <w:rPr>
          <w:rFonts w:asciiTheme="minorHAnsi" w:hAnsiTheme="minorHAnsi" w:cstheme="minorHAnsi"/>
          <w:b/>
          <w:sz w:val="20"/>
        </w:rPr>
        <w:t>:</w:t>
      </w:r>
    </w:p>
    <w:p w14:paraId="4671E23C" w14:textId="77777777" w:rsidR="00BB7756" w:rsidRPr="00BC20F1" w:rsidRDefault="00BB7756" w:rsidP="00BB7756">
      <w:pPr>
        <w:jc w:val="both"/>
        <w:rPr>
          <w:rFonts w:asciiTheme="minorHAnsi" w:hAnsiTheme="minorHAnsi" w:cstheme="minorHAnsi"/>
        </w:rPr>
      </w:pPr>
      <w:r w:rsidRPr="00BC20F1">
        <w:rPr>
          <w:rFonts w:asciiTheme="minorHAnsi" w:hAnsiTheme="minorHAnsi" w:cstheme="minorHAnsi"/>
        </w:rPr>
        <w:t>Fluency in written and spoken English. Additional official UN language an asset (Arabic, Chinese, French, Russian, Spanish).</w:t>
      </w:r>
    </w:p>
    <w:p w14:paraId="4EBF54C4" w14:textId="77777777" w:rsidR="003A506F" w:rsidRPr="003A506F" w:rsidRDefault="003A506F" w:rsidP="00BC20F1">
      <w:pPr>
        <w:pStyle w:val="Header"/>
        <w:jc w:val="both"/>
        <w:rPr>
          <w:rFonts w:asciiTheme="minorHAnsi" w:hAnsiTheme="minorHAnsi" w:cstheme="minorHAnsi"/>
          <w:sz w:val="20"/>
        </w:rPr>
      </w:pPr>
    </w:p>
    <w:sectPr w:rsidR="003A506F" w:rsidRPr="003A506F"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9182F" w14:textId="77777777" w:rsidR="00E9156B" w:rsidRDefault="00E9156B">
      <w:r>
        <w:separator/>
      </w:r>
    </w:p>
  </w:endnote>
  <w:endnote w:type="continuationSeparator" w:id="0">
    <w:p w14:paraId="624722CC" w14:textId="77777777" w:rsidR="00E9156B" w:rsidRDefault="00E9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EB4D1" w14:textId="77777777" w:rsidR="00E9156B" w:rsidRDefault="00E9156B">
      <w:r>
        <w:separator/>
      </w:r>
    </w:p>
  </w:footnote>
  <w:footnote w:type="continuationSeparator" w:id="0">
    <w:p w14:paraId="6B5DB0DD" w14:textId="77777777" w:rsidR="00E9156B" w:rsidRDefault="00E91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281A0A"/>
    <w:multiLevelType w:val="hybridMultilevel"/>
    <w:tmpl w:val="2C80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174CC"/>
    <w:multiLevelType w:val="hybridMultilevel"/>
    <w:tmpl w:val="1AD6F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972CA0"/>
    <w:multiLevelType w:val="hybridMultilevel"/>
    <w:tmpl w:val="5908F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3040046">
    <w:abstractNumId w:val="13"/>
  </w:num>
  <w:num w:numId="2" w16cid:durableId="482425819">
    <w:abstractNumId w:val="20"/>
  </w:num>
  <w:num w:numId="3" w16cid:durableId="1779333417">
    <w:abstractNumId w:val="4"/>
  </w:num>
  <w:num w:numId="4" w16cid:durableId="688533684">
    <w:abstractNumId w:val="10"/>
  </w:num>
  <w:num w:numId="5" w16cid:durableId="1267542415">
    <w:abstractNumId w:val="19"/>
  </w:num>
  <w:num w:numId="6" w16cid:durableId="155386782">
    <w:abstractNumId w:val="16"/>
  </w:num>
  <w:num w:numId="7" w16cid:durableId="1850557397">
    <w:abstractNumId w:val="22"/>
  </w:num>
  <w:num w:numId="8" w16cid:durableId="526145160">
    <w:abstractNumId w:val="8"/>
  </w:num>
  <w:num w:numId="9" w16cid:durableId="1892960760">
    <w:abstractNumId w:val="23"/>
  </w:num>
  <w:num w:numId="10" w16cid:durableId="1637906944">
    <w:abstractNumId w:val="0"/>
  </w:num>
  <w:num w:numId="11" w16cid:durableId="1163861729">
    <w:abstractNumId w:val="11"/>
  </w:num>
  <w:num w:numId="12" w16cid:durableId="449281359">
    <w:abstractNumId w:val="5"/>
  </w:num>
  <w:num w:numId="13" w16cid:durableId="457185734">
    <w:abstractNumId w:val="21"/>
  </w:num>
  <w:num w:numId="14" w16cid:durableId="1643540089">
    <w:abstractNumId w:val="2"/>
  </w:num>
  <w:num w:numId="15" w16cid:durableId="816455202">
    <w:abstractNumId w:val="17"/>
  </w:num>
  <w:num w:numId="16" w16cid:durableId="1161504997">
    <w:abstractNumId w:val="15"/>
  </w:num>
  <w:num w:numId="17" w16cid:durableId="1032027995">
    <w:abstractNumId w:val="3"/>
  </w:num>
  <w:num w:numId="18" w16cid:durableId="1470131564">
    <w:abstractNumId w:val="1"/>
  </w:num>
  <w:num w:numId="19" w16cid:durableId="1398556453">
    <w:abstractNumId w:val="6"/>
  </w:num>
  <w:num w:numId="20" w16cid:durableId="415633047">
    <w:abstractNumId w:val="12"/>
  </w:num>
  <w:num w:numId="21" w16cid:durableId="224725539">
    <w:abstractNumId w:val="26"/>
  </w:num>
  <w:num w:numId="22" w16cid:durableId="1237471954">
    <w:abstractNumId w:val="14"/>
  </w:num>
  <w:num w:numId="23" w16cid:durableId="499154720">
    <w:abstractNumId w:val="9"/>
  </w:num>
  <w:num w:numId="24" w16cid:durableId="1963993412">
    <w:abstractNumId w:val="24"/>
  </w:num>
  <w:num w:numId="25" w16cid:durableId="1534267331">
    <w:abstractNumId w:val="18"/>
  </w:num>
  <w:num w:numId="26" w16cid:durableId="1274904241">
    <w:abstractNumId w:val="7"/>
  </w:num>
  <w:num w:numId="27" w16cid:durableId="1610433223">
    <w:abstractNumId w:val="25"/>
  </w:num>
  <w:num w:numId="28" w16cid:durableId="3668330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496"/>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A506F"/>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060D"/>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A6B4C"/>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A5B46"/>
    <w:rsid w:val="00AC365A"/>
    <w:rsid w:val="00AC4F73"/>
    <w:rsid w:val="00AE11A7"/>
    <w:rsid w:val="00AE467E"/>
    <w:rsid w:val="00AF45EC"/>
    <w:rsid w:val="00AF4FF8"/>
    <w:rsid w:val="00AF7369"/>
    <w:rsid w:val="00AF769E"/>
    <w:rsid w:val="00B001DC"/>
    <w:rsid w:val="00B07E49"/>
    <w:rsid w:val="00B12895"/>
    <w:rsid w:val="00B12B04"/>
    <w:rsid w:val="00B13F11"/>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7756"/>
    <w:rsid w:val="00BC0924"/>
    <w:rsid w:val="00BC20F1"/>
    <w:rsid w:val="00BC2445"/>
    <w:rsid w:val="00BC3CD7"/>
    <w:rsid w:val="00BC5AEF"/>
    <w:rsid w:val="00BD20EA"/>
    <w:rsid w:val="00BD5B10"/>
    <w:rsid w:val="00BD69BC"/>
    <w:rsid w:val="00C03A19"/>
    <w:rsid w:val="00C06C6D"/>
    <w:rsid w:val="00C06F29"/>
    <w:rsid w:val="00C128CD"/>
    <w:rsid w:val="00C1384B"/>
    <w:rsid w:val="00C15785"/>
    <w:rsid w:val="00C25886"/>
    <w:rsid w:val="00C262C3"/>
    <w:rsid w:val="00C45A09"/>
    <w:rsid w:val="00C51BD8"/>
    <w:rsid w:val="00C61A97"/>
    <w:rsid w:val="00C63661"/>
    <w:rsid w:val="00C6546B"/>
    <w:rsid w:val="00C66B97"/>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0D2C"/>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156B"/>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1558939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F8D3258F-01F3-423B-94DA-DA7C1E54E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547</Words>
  <Characters>3422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3</cp:revision>
  <dcterms:created xsi:type="dcterms:W3CDTF">2024-02-01T08:12:00Z</dcterms:created>
  <dcterms:modified xsi:type="dcterms:W3CDTF">2024-03-05T10:13:00Z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