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59135" w14:textId="6483FFBB" w:rsidR="00D0366F" w:rsidRDefault="00D0366F">
      <w:pPr>
        <w:pStyle w:val="BodyText"/>
        <w:ind w:left="8564"/>
        <w:rPr>
          <w:rFonts w:ascii="Times New Roman"/>
        </w:rPr>
      </w:pPr>
    </w:p>
    <w:p w14:paraId="66905E8A" w14:textId="77777777" w:rsidR="00D0366F" w:rsidRDefault="00B019D3">
      <w:pPr>
        <w:pStyle w:val="Title"/>
        <w:spacing w:before="88"/>
      </w:pPr>
      <w:r>
        <w:t>TERM</w:t>
      </w:r>
      <w:r>
        <w:rPr>
          <w:spacing w:val="-5"/>
        </w:rPr>
        <w:t xml:space="preserve"> </w:t>
      </w:r>
      <w:r>
        <w:t>OF</w:t>
      </w:r>
      <w:r>
        <w:rPr>
          <w:spacing w:val="-3"/>
        </w:rPr>
        <w:t xml:space="preserve"> </w:t>
      </w:r>
      <w:r>
        <w:t>REFERENCE</w:t>
      </w:r>
      <w:r>
        <w:rPr>
          <w:spacing w:val="-2"/>
        </w:rPr>
        <w:t xml:space="preserve"> </w:t>
      </w:r>
      <w:r>
        <w:t>(</w:t>
      </w:r>
      <w:proofErr w:type="spellStart"/>
      <w:r>
        <w:t>ToR</w:t>
      </w:r>
      <w:proofErr w:type="spellEnd"/>
      <w:r>
        <w:t>)</w:t>
      </w:r>
    </w:p>
    <w:p w14:paraId="4B87CE7E" w14:textId="3A20FB02" w:rsidR="00D0366F" w:rsidRDefault="00B019D3">
      <w:pPr>
        <w:pStyle w:val="Title"/>
        <w:ind w:right="1288"/>
      </w:pPr>
      <w:r>
        <w:t>FOR</w:t>
      </w:r>
      <w:r>
        <w:rPr>
          <w:spacing w:val="-4"/>
        </w:rPr>
        <w:t xml:space="preserve"> </w:t>
      </w:r>
      <w:r>
        <w:t>THE</w:t>
      </w:r>
      <w:r>
        <w:rPr>
          <w:spacing w:val="-2"/>
        </w:rPr>
        <w:t xml:space="preserve"> </w:t>
      </w:r>
      <w:r>
        <w:t>RECRUITMENT</w:t>
      </w:r>
      <w:r>
        <w:rPr>
          <w:spacing w:val="-4"/>
        </w:rPr>
        <w:t xml:space="preserve"> </w:t>
      </w:r>
      <w:r>
        <w:t>OF</w:t>
      </w:r>
      <w:r w:rsidR="008A4742">
        <w:t xml:space="preserve"> </w:t>
      </w:r>
      <w:r w:rsidR="00EA35A7">
        <w:t>202</w:t>
      </w:r>
      <w:r w:rsidR="00CB7CAA">
        <w:t>4</w:t>
      </w:r>
      <w:r w:rsidR="00EA35A7">
        <w:t xml:space="preserve"> </w:t>
      </w:r>
      <w:r w:rsidR="002D5F2C">
        <w:rPr>
          <w:rFonts w:asciiTheme="minorEastAsia" w:eastAsiaTheme="minorEastAsia" w:hAnsiTheme="minorEastAsia"/>
          <w:lang w:eastAsia="ko-KR"/>
        </w:rPr>
        <w:t>CSC</w:t>
      </w:r>
      <w:r w:rsidR="008A4742">
        <w:t xml:space="preserve"> </w:t>
      </w:r>
      <w:r w:rsidR="008A4742">
        <w:rPr>
          <w:rFonts w:asciiTheme="minorEastAsia" w:eastAsiaTheme="minorEastAsia" w:hAnsiTheme="minorEastAsia" w:hint="eastAsia"/>
          <w:lang w:eastAsia="ko-KR"/>
        </w:rPr>
        <w:t>PROGRAM</w:t>
      </w:r>
    </w:p>
    <w:p w14:paraId="34098301" w14:textId="77777777" w:rsidR="00D0366F" w:rsidRDefault="00D0366F">
      <w:pPr>
        <w:pStyle w:val="BodyText"/>
        <w:spacing w:before="3"/>
        <w:rPr>
          <w:b/>
          <w:sz w:val="13"/>
        </w:rPr>
      </w:pPr>
    </w:p>
    <w:p w14:paraId="6BF37EEC" w14:textId="5EA33B66" w:rsidR="00D0366F" w:rsidRDefault="00B019D3">
      <w:pPr>
        <w:tabs>
          <w:tab w:val="left" w:pos="9630"/>
        </w:tabs>
        <w:spacing w:before="101"/>
        <w:ind w:left="192"/>
        <w:rPr>
          <w:b/>
          <w:sz w:val="18"/>
        </w:rPr>
      </w:pPr>
      <w:r>
        <w:rPr>
          <w:b/>
          <w:color w:val="000000"/>
          <w:spacing w:val="-24"/>
          <w:sz w:val="18"/>
          <w:shd w:val="clear" w:color="auto" w:fill="D9D9D9"/>
        </w:rPr>
        <w:t xml:space="preserve"> </w:t>
      </w:r>
      <w:r>
        <w:rPr>
          <w:b/>
          <w:color w:val="000000"/>
          <w:sz w:val="18"/>
          <w:shd w:val="clear" w:color="auto" w:fill="D9D9D9"/>
        </w:rPr>
        <w:t>GENERAL</w:t>
      </w:r>
      <w:r>
        <w:rPr>
          <w:b/>
          <w:color w:val="000000"/>
          <w:spacing w:val="-7"/>
          <w:sz w:val="18"/>
          <w:shd w:val="clear" w:color="auto" w:fill="D9D9D9"/>
        </w:rPr>
        <w:t xml:space="preserve"> </w:t>
      </w:r>
      <w:r>
        <w:rPr>
          <w:b/>
          <w:color w:val="000000"/>
          <w:sz w:val="18"/>
          <w:shd w:val="clear" w:color="auto" w:fill="D9D9D9"/>
        </w:rPr>
        <w:t>INFORMA</w:t>
      </w:r>
      <w:r w:rsidR="00EA35A7">
        <w:rPr>
          <w:b/>
          <w:color w:val="000000"/>
          <w:sz w:val="18"/>
          <w:shd w:val="clear" w:color="auto" w:fill="D9D9D9"/>
        </w:rPr>
        <w:t>T</w:t>
      </w:r>
      <w:r>
        <w:rPr>
          <w:b/>
          <w:color w:val="000000"/>
          <w:sz w:val="18"/>
          <w:shd w:val="clear" w:color="auto" w:fill="D9D9D9"/>
        </w:rPr>
        <w:t>ION</w:t>
      </w:r>
      <w:r>
        <w:rPr>
          <w:b/>
          <w:color w:val="000000"/>
          <w:sz w:val="18"/>
          <w:shd w:val="clear" w:color="auto" w:fill="D9D9D9"/>
        </w:rPr>
        <w:tab/>
      </w:r>
    </w:p>
    <w:p w14:paraId="1D87CC40" w14:textId="5E9F5619" w:rsidR="00D0366F" w:rsidRDefault="00B019D3">
      <w:pPr>
        <w:tabs>
          <w:tab w:val="left" w:pos="3821"/>
        </w:tabs>
        <w:spacing w:before="17"/>
        <w:ind w:left="221"/>
        <w:rPr>
          <w:rFonts w:asciiTheme="minorEastAsia" w:eastAsiaTheme="minorEastAsia" w:hAnsiTheme="minorEastAsia"/>
          <w:sz w:val="20"/>
          <w:lang w:eastAsia="ko-KR"/>
        </w:rPr>
      </w:pPr>
      <w:r>
        <w:rPr>
          <w:b/>
          <w:sz w:val="20"/>
        </w:rPr>
        <w:t>Post</w:t>
      </w:r>
      <w:r>
        <w:rPr>
          <w:b/>
          <w:spacing w:val="-5"/>
          <w:sz w:val="20"/>
        </w:rPr>
        <w:t xml:space="preserve"> </w:t>
      </w:r>
      <w:r>
        <w:rPr>
          <w:b/>
          <w:sz w:val="20"/>
        </w:rPr>
        <w:t>Title:</w:t>
      </w:r>
      <w:r>
        <w:rPr>
          <w:b/>
          <w:sz w:val="20"/>
        </w:rPr>
        <w:tab/>
      </w:r>
      <w:r w:rsidR="008A4742">
        <w:rPr>
          <w:rFonts w:asciiTheme="minorEastAsia" w:eastAsiaTheme="minorEastAsia" w:hAnsiTheme="minorEastAsia" w:hint="eastAsia"/>
          <w:sz w:val="20"/>
          <w:lang w:eastAsia="ko-KR"/>
        </w:rPr>
        <w:t>Recruitment</w:t>
      </w:r>
      <w:r w:rsidR="008A4742">
        <w:rPr>
          <w:sz w:val="20"/>
        </w:rPr>
        <w:t xml:space="preserve"> </w:t>
      </w:r>
      <w:r w:rsidR="008A4742">
        <w:rPr>
          <w:rFonts w:asciiTheme="minorEastAsia" w:eastAsiaTheme="minorEastAsia" w:hAnsiTheme="minorEastAsia" w:hint="eastAsia"/>
          <w:sz w:val="20"/>
          <w:lang w:eastAsia="ko-KR"/>
        </w:rPr>
        <w:t>of</w:t>
      </w:r>
      <w:r w:rsidR="008A4742">
        <w:rPr>
          <w:sz w:val="20"/>
        </w:rPr>
        <w:t xml:space="preserve"> </w:t>
      </w:r>
      <w:r w:rsidR="00EA35A7">
        <w:rPr>
          <w:sz w:val="20"/>
        </w:rPr>
        <w:t>202</w:t>
      </w:r>
      <w:r w:rsidR="00CB7CAA">
        <w:rPr>
          <w:sz w:val="20"/>
        </w:rPr>
        <w:t>4</w:t>
      </w:r>
      <w:r w:rsidR="00EA35A7">
        <w:rPr>
          <w:sz w:val="20"/>
        </w:rPr>
        <w:t xml:space="preserve"> </w:t>
      </w:r>
      <w:r w:rsidR="002D5F2C">
        <w:rPr>
          <w:sz w:val="20"/>
        </w:rPr>
        <w:t>CSC</w:t>
      </w:r>
      <w:r w:rsidR="008A4742">
        <w:rPr>
          <w:sz w:val="20"/>
        </w:rPr>
        <w:t xml:space="preserve"> </w:t>
      </w:r>
      <w:r w:rsidR="008A4742">
        <w:rPr>
          <w:rFonts w:asciiTheme="minorEastAsia" w:eastAsiaTheme="minorEastAsia" w:hAnsiTheme="minorEastAsia" w:hint="eastAsia"/>
          <w:sz w:val="20"/>
          <w:lang w:eastAsia="ko-KR"/>
        </w:rPr>
        <w:t>interns</w:t>
      </w:r>
    </w:p>
    <w:p w14:paraId="372A8DD9" w14:textId="054A5286" w:rsidR="00EA35A7" w:rsidRDefault="008A4742">
      <w:pPr>
        <w:tabs>
          <w:tab w:val="left" w:pos="3821"/>
        </w:tabs>
        <w:spacing w:before="17"/>
        <w:ind w:left="221"/>
        <w:rPr>
          <w:rFonts w:eastAsiaTheme="minorEastAsia"/>
          <w:b/>
          <w:sz w:val="20"/>
          <w:lang w:eastAsia="ko-KR"/>
        </w:rPr>
      </w:pPr>
      <w:r w:rsidRPr="008A4742">
        <w:rPr>
          <w:rFonts w:eastAsiaTheme="minorEastAsia"/>
          <w:b/>
          <w:sz w:val="20"/>
          <w:lang w:eastAsia="ko-KR"/>
        </w:rPr>
        <w:t>Host</w:t>
      </w:r>
      <w:r w:rsidRPr="008A4742">
        <w:rPr>
          <w:b/>
          <w:sz w:val="20"/>
        </w:rPr>
        <w:t xml:space="preserve"> </w:t>
      </w:r>
      <w:r w:rsidRPr="008A4742">
        <w:rPr>
          <w:rFonts w:eastAsiaTheme="minorEastAsia"/>
          <w:b/>
          <w:sz w:val="20"/>
          <w:lang w:eastAsia="ko-KR"/>
        </w:rPr>
        <w:t>Organization:</w:t>
      </w:r>
      <w:r w:rsidR="00133147">
        <w:rPr>
          <w:rFonts w:eastAsiaTheme="minorEastAsia"/>
          <w:b/>
          <w:sz w:val="20"/>
          <w:lang w:eastAsia="ko-KR"/>
        </w:rPr>
        <w:tab/>
        <w:t>International Fund for Agricultural Development</w:t>
      </w:r>
    </w:p>
    <w:p w14:paraId="60476E44" w14:textId="2CBB936B" w:rsidR="008A4742" w:rsidRPr="008A4742" w:rsidRDefault="00EA35A7">
      <w:pPr>
        <w:tabs>
          <w:tab w:val="left" w:pos="3821"/>
        </w:tabs>
        <w:spacing w:before="17"/>
        <w:ind w:left="221"/>
        <w:rPr>
          <w:sz w:val="20"/>
        </w:rPr>
      </w:pPr>
      <w:r>
        <w:rPr>
          <w:rFonts w:eastAsiaTheme="minorEastAsia"/>
          <w:b/>
          <w:sz w:val="20"/>
          <w:lang w:eastAsia="ko-KR"/>
        </w:rPr>
        <w:t>Host Department</w:t>
      </w:r>
      <w:r w:rsidR="000C2FD6">
        <w:rPr>
          <w:rFonts w:eastAsiaTheme="minorEastAsia"/>
          <w:b/>
          <w:sz w:val="20"/>
          <w:lang w:eastAsia="ko-KR"/>
        </w:rPr>
        <w:t>/Division</w:t>
      </w:r>
      <w:r>
        <w:rPr>
          <w:rFonts w:eastAsiaTheme="minorEastAsia"/>
          <w:b/>
          <w:sz w:val="20"/>
          <w:lang w:eastAsia="ko-KR"/>
        </w:rPr>
        <w:t>:</w:t>
      </w:r>
      <w:r w:rsidR="008A4742" w:rsidRPr="008A4742">
        <w:rPr>
          <w:rFonts w:eastAsiaTheme="minorEastAsia"/>
          <w:b/>
          <w:sz w:val="20"/>
          <w:lang w:eastAsia="ko-KR"/>
        </w:rPr>
        <w:tab/>
      </w:r>
      <w:r w:rsidR="00133147">
        <w:rPr>
          <w:rFonts w:eastAsiaTheme="minorEastAsia"/>
          <w:b/>
          <w:sz w:val="20"/>
          <w:lang w:eastAsia="ko-KR"/>
        </w:rPr>
        <w:t>Independent Office of Evaluation</w:t>
      </w:r>
    </w:p>
    <w:p w14:paraId="79482528" w14:textId="12A91278" w:rsidR="00EA35A7" w:rsidRDefault="00B019D3" w:rsidP="00E25160">
      <w:pPr>
        <w:tabs>
          <w:tab w:val="left" w:pos="3821"/>
        </w:tabs>
        <w:spacing w:before="20"/>
        <w:ind w:left="221"/>
        <w:rPr>
          <w:rFonts w:asciiTheme="minorEastAsia" w:eastAsiaTheme="minorEastAsia" w:hAnsiTheme="minorEastAsia"/>
          <w:sz w:val="20"/>
          <w:lang w:eastAsia="ko-KR"/>
        </w:rPr>
      </w:pPr>
      <w:r>
        <w:rPr>
          <w:b/>
          <w:sz w:val="20"/>
        </w:rPr>
        <w:t>Duty</w:t>
      </w:r>
      <w:r>
        <w:rPr>
          <w:b/>
          <w:spacing w:val="-4"/>
          <w:sz w:val="20"/>
        </w:rPr>
        <w:t xml:space="preserve"> </w:t>
      </w:r>
      <w:r>
        <w:rPr>
          <w:b/>
          <w:sz w:val="20"/>
        </w:rPr>
        <w:t>Station:</w:t>
      </w:r>
      <w:r>
        <w:rPr>
          <w:b/>
          <w:sz w:val="20"/>
        </w:rPr>
        <w:tab/>
      </w:r>
      <w:r w:rsidR="00E21ADE" w:rsidRPr="00133147">
        <w:rPr>
          <w:rFonts w:asciiTheme="minorEastAsia" w:eastAsiaTheme="minorEastAsia" w:hAnsiTheme="minorEastAsia"/>
          <w:b/>
          <w:bCs/>
          <w:sz w:val="20"/>
          <w:lang w:eastAsia="ko-KR"/>
        </w:rPr>
        <w:t>In presence</w:t>
      </w:r>
    </w:p>
    <w:p w14:paraId="662B22C4" w14:textId="100F7A15" w:rsidR="00D0366F" w:rsidRPr="00EA35A7" w:rsidRDefault="00EA35A7" w:rsidP="00EA35A7">
      <w:pPr>
        <w:tabs>
          <w:tab w:val="left" w:pos="3821"/>
        </w:tabs>
        <w:spacing w:before="20"/>
        <w:ind w:left="221" w:firstLineChars="2400" w:firstLine="3855"/>
        <w:rPr>
          <w:rFonts w:asciiTheme="minorEastAsia" w:eastAsiaTheme="minorEastAsia" w:hAnsiTheme="minorEastAsia"/>
          <w:sz w:val="16"/>
          <w:szCs w:val="16"/>
          <w:lang w:eastAsia="ko-KR"/>
        </w:rPr>
      </w:pPr>
      <w:r w:rsidRPr="00EA35A7">
        <w:rPr>
          <w:b/>
          <w:sz w:val="16"/>
          <w:szCs w:val="16"/>
        </w:rPr>
        <w:t>*</w:t>
      </w:r>
      <w:proofErr w:type="gramStart"/>
      <w:r w:rsidR="008A4742" w:rsidRPr="00EA35A7">
        <w:rPr>
          <w:rFonts w:asciiTheme="minorEastAsia" w:eastAsiaTheme="minorEastAsia" w:hAnsiTheme="minorEastAsia" w:hint="eastAsia"/>
          <w:sz w:val="16"/>
          <w:szCs w:val="16"/>
          <w:lang w:eastAsia="ko-KR"/>
        </w:rPr>
        <w:t>subject</w:t>
      </w:r>
      <w:proofErr w:type="gramEnd"/>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change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according</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world-wide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COVID-19</w:t>
      </w:r>
      <w:r w:rsidR="008A4742" w:rsidRPr="00EA35A7">
        <w:rPr>
          <w:rFonts w:asciiTheme="minorEastAsia" w:eastAsiaTheme="minorEastAsia" w:hAnsiTheme="minorEastAsia"/>
          <w:sz w:val="16"/>
          <w:szCs w:val="16"/>
          <w:lang w:eastAsia="ko-KR"/>
        </w:rPr>
        <w:t xml:space="preserve"> </w:t>
      </w:r>
      <w:r w:rsidRPr="00EA35A7">
        <w:rPr>
          <w:rFonts w:asciiTheme="minorEastAsia" w:eastAsiaTheme="minorEastAsia" w:hAnsiTheme="minorEastAsia" w:hint="eastAsia"/>
          <w:sz w:val="16"/>
          <w:szCs w:val="16"/>
          <w:lang w:eastAsia="ko-KR"/>
        </w:rPr>
        <w:t>situation</w:t>
      </w:r>
    </w:p>
    <w:p w14:paraId="067FF845" w14:textId="331338DA" w:rsidR="008A4742" w:rsidRDefault="00B019D3" w:rsidP="008A4742">
      <w:pPr>
        <w:tabs>
          <w:tab w:val="left" w:pos="3821"/>
        </w:tabs>
        <w:spacing w:before="18" w:line="259" w:lineRule="auto"/>
        <w:ind w:left="221"/>
        <w:rPr>
          <w:b/>
          <w:sz w:val="20"/>
        </w:rPr>
      </w:pPr>
      <w:r>
        <w:rPr>
          <w:b/>
          <w:sz w:val="20"/>
        </w:rPr>
        <w:t>Expected</w:t>
      </w:r>
      <w:r>
        <w:rPr>
          <w:b/>
          <w:spacing w:val="-3"/>
          <w:sz w:val="20"/>
        </w:rPr>
        <w:t xml:space="preserve"> </w:t>
      </w:r>
      <w:r>
        <w:rPr>
          <w:b/>
          <w:sz w:val="20"/>
        </w:rPr>
        <w:t>Places</w:t>
      </w:r>
      <w:r>
        <w:rPr>
          <w:b/>
          <w:spacing w:val="-2"/>
          <w:sz w:val="20"/>
        </w:rPr>
        <w:t xml:space="preserve"> </w:t>
      </w:r>
      <w:r>
        <w:rPr>
          <w:b/>
          <w:sz w:val="20"/>
        </w:rPr>
        <w:t>of</w:t>
      </w:r>
      <w:r>
        <w:rPr>
          <w:b/>
          <w:spacing w:val="-4"/>
          <w:sz w:val="20"/>
        </w:rPr>
        <w:t xml:space="preserve"> </w:t>
      </w:r>
      <w:r>
        <w:rPr>
          <w:b/>
          <w:sz w:val="20"/>
        </w:rPr>
        <w:t>Travel:</w:t>
      </w:r>
      <w:r>
        <w:rPr>
          <w:b/>
          <w:sz w:val="20"/>
        </w:rPr>
        <w:tab/>
      </w:r>
      <w:r w:rsidR="00133147">
        <w:rPr>
          <w:b/>
          <w:sz w:val="20"/>
        </w:rPr>
        <w:t>-</w:t>
      </w:r>
    </w:p>
    <w:p w14:paraId="1FE1A8D9" w14:textId="13FDB774" w:rsidR="00D0366F" w:rsidRPr="00EA35A7" w:rsidRDefault="00B019D3">
      <w:pPr>
        <w:tabs>
          <w:tab w:val="left" w:pos="3821"/>
        </w:tabs>
        <w:spacing w:before="18" w:line="259" w:lineRule="auto"/>
        <w:ind w:left="221" w:right="4554"/>
        <w:rPr>
          <w:sz w:val="20"/>
        </w:rPr>
      </w:pPr>
      <w:r w:rsidRPr="00EA35A7">
        <w:rPr>
          <w:b/>
          <w:sz w:val="20"/>
        </w:rPr>
        <w:t>Duration:</w:t>
      </w:r>
      <w:r w:rsidRPr="00EA35A7">
        <w:rPr>
          <w:b/>
          <w:sz w:val="20"/>
        </w:rPr>
        <w:tab/>
      </w:r>
      <w:r w:rsidR="00133147">
        <w:rPr>
          <w:b/>
          <w:sz w:val="20"/>
        </w:rPr>
        <w:t>6 months</w:t>
      </w:r>
    </w:p>
    <w:p w14:paraId="2F175909" w14:textId="5391F447" w:rsidR="00D0366F" w:rsidRDefault="00B019D3">
      <w:pPr>
        <w:tabs>
          <w:tab w:val="left" w:pos="3821"/>
        </w:tabs>
        <w:spacing w:line="241" w:lineRule="exact"/>
        <w:ind w:left="221"/>
        <w:rPr>
          <w:sz w:val="20"/>
        </w:rPr>
      </w:pPr>
      <w:r>
        <w:rPr>
          <w:b/>
          <w:sz w:val="20"/>
        </w:rPr>
        <w:t>Expected</w:t>
      </w:r>
      <w:r>
        <w:rPr>
          <w:b/>
          <w:spacing w:val="-3"/>
          <w:sz w:val="20"/>
        </w:rPr>
        <w:t xml:space="preserve"> </w:t>
      </w:r>
      <w:r>
        <w:rPr>
          <w:b/>
          <w:sz w:val="20"/>
        </w:rPr>
        <w:t>Start</w:t>
      </w:r>
      <w:r>
        <w:rPr>
          <w:b/>
          <w:spacing w:val="-6"/>
          <w:sz w:val="20"/>
        </w:rPr>
        <w:t xml:space="preserve"> </w:t>
      </w:r>
      <w:r>
        <w:rPr>
          <w:b/>
          <w:sz w:val="20"/>
        </w:rPr>
        <w:t>Date:</w:t>
      </w:r>
      <w:r>
        <w:rPr>
          <w:b/>
          <w:sz w:val="20"/>
        </w:rPr>
        <w:tab/>
      </w:r>
      <w:r w:rsidR="008A4742">
        <w:rPr>
          <w:rFonts w:asciiTheme="minorEastAsia" w:eastAsiaTheme="minorEastAsia" w:hAnsiTheme="minorEastAsia" w:hint="eastAsia"/>
          <w:b/>
          <w:sz w:val="20"/>
          <w:lang w:eastAsia="ko-KR"/>
        </w:rPr>
        <w:t>During</w:t>
      </w:r>
      <w:r w:rsidR="0026348E">
        <w:rPr>
          <w:rFonts w:asciiTheme="minorEastAsia" w:eastAsiaTheme="minorEastAsia" w:hAnsiTheme="minorEastAsia"/>
          <w:b/>
          <w:sz w:val="20"/>
          <w:lang w:eastAsia="ko-KR"/>
        </w:rPr>
        <w:t xml:space="preserve"> </w:t>
      </w:r>
      <w:r w:rsidR="00FF608B">
        <w:rPr>
          <w:rFonts w:asciiTheme="minorEastAsia" w:eastAsiaTheme="minorEastAsia" w:hAnsiTheme="minorEastAsia"/>
          <w:b/>
          <w:sz w:val="20"/>
          <w:lang w:eastAsia="ko-KR"/>
        </w:rPr>
        <w:t>early</w:t>
      </w:r>
      <w:r w:rsidR="00CB7CAA">
        <w:rPr>
          <w:rFonts w:asciiTheme="minorEastAsia" w:eastAsiaTheme="minorEastAsia" w:hAnsiTheme="minorEastAsia"/>
          <w:b/>
          <w:sz w:val="20"/>
          <w:lang w:eastAsia="ko-KR"/>
        </w:rPr>
        <w:t xml:space="preserve"> July </w:t>
      </w:r>
      <w:r w:rsidR="00EA35A7">
        <w:rPr>
          <w:b/>
          <w:sz w:val="20"/>
        </w:rPr>
        <w:t>202</w:t>
      </w:r>
      <w:r w:rsidR="00CB7CAA">
        <w:rPr>
          <w:b/>
          <w:sz w:val="20"/>
        </w:rPr>
        <w:t>4</w:t>
      </w:r>
    </w:p>
    <w:p w14:paraId="2DBF7DB2" w14:textId="29BEB23B" w:rsidR="00D0366F" w:rsidRDefault="00D0366F">
      <w:pPr>
        <w:pStyle w:val="BodyText"/>
        <w:spacing w:before="10"/>
        <w:rPr>
          <w:sz w:val="23"/>
        </w:rPr>
      </w:pPr>
    </w:p>
    <w:p w14:paraId="04C7A79E" w14:textId="2DE8CD33" w:rsidR="002E5878" w:rsidRPr="002E5878" w:rsidRDefault="002E5878" w:rsidP="002E5878">
      <w:pPr>
        <w:tabs>
          <w:tab w:val="left" w:pos="9630"/>
        </w:tabs>
        <w:spacing w:before="101"/>
        <w:ind w:left="192"/>
        <w:rPr>
          <w:b/>
          <w:sz w:val="18"/>
        </w:rPr>
      </w:pPr>
      <w:r w:rsidRPr="002E5878">
        <w:rPr>
          <w:rFonts w:eastAsiaTheme="minorEastAsia"/>
          <w:b/>
          <w:color w:val="000000"/>
          <w:sz w:val="18"/>
          <w:shd w:val="clear" w:color="auto" w:fill="D9D9D9"/>
          <w:lang w:eastAsia="ko-KR"/>
        </w:rPr>
        <w:t>JOB DESCRIPTION</w:t>
      </w:r>
      <w:r w:rsidRPr="002E5878">
        <w:rPr>
          <w:b/>
          <w:color w:val="000000"/>
          <w:sz w:val="18"/>
          <w:shd w:val="clear" w:color="auto" w:fill="D9D9D9"/>
        </w:rPr>
        <w:tab/>
      </w:r>
    </w:p>
    <w:p w14:paraId="597F3003" w14:textId="3C99FD83" w:rsidR="00DA1D94" w:rsidRPr="00EA35A7" w:rsidRDefault="00DA1D94" w:rsidP="00DA1D94">
      <w:pPr>
        <w:pStyle w:val="Heading1"/>
        <w:numPr>
          <w:ilvl w:val="0"/>
          <w:numId w:val="16"/>
        </w:numPr>
        <w:tabs>
          <w:tab w:val="left" w:pos="481"/>
        </w:tabs>
        <w:spacing w:before="72"/>
        <w:ind w:left="468" w:hanging="248"/>
      </w:pPr>
      <w:r w:rsidRPr="00EA35A7">
        <w:rPr>
          <w:noProof/>
          <w:lang w:eastAsia="ko-KR"/>
        </w:rPr>
        <mc:AlternateContent>
          <mc:Choice Requires="wps">
            <w:drawing>
              <wp:anchor distT="0" distB="0" distL="0" distR="0" simplePos="0" relativeHeight="251672576" behindDoc="1" locked="0" layoutInCell="1" allowOverlap="1" wp14:anchorId="3019A9EB" wp14:editId="117A67CE">
                <wp:simplePos x="0" y="0"/>
                <wp:positionH relativeFrom="page">
                  <wp:posOffset>883920</wp:posOffset>
                </wp:positionH>
                <wp:positionV relativeFrom="paragraph">
                  <wp:posOffset>287020</wp:posOffset>
                </wp:positionV>
                <wp:extent cx="5993130" cy="6350"/>
                <wp:effectExtent l="0" t="0" r="0" b="0"/>
                <wp:wrapTopAndBottom/>
                <wp:docPr id="6" name="직사각형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E580D6" id="직사각형 6" o:spid="_x0000_s1026" style="position:absolute;left:0;text-align:left;margin-left:69.6pt;margin-top:22.6pt;width:471.9pt;height:.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" fillcolor="black" stroked="f">
                <w10:wrap type="topAndBottom" anchorx="page"/>
              </v:rect>
            </w:pict>
          </mc:Fallback>
        </mc:AlternateContent>
      </w:r>
      <w:r w:rsidRPr="00EA35A7">
        <w:rPr>
          <w:rFonts w:eastAsiaTheme="minorEastAsia"/>
          <w:lang w:eastAsia="ko-KR"/>
        </w:rPr>
        <w:t xml:space="preserve"> S</w:t>
      </w:r>
      <w:r w:rsidRPr="00EA35A7">
        <w:rPr>
          <w:rFonts w:eastAsiaTheme="minorEastAsia" w:hint="eastAsia"/>
          <w:lang w:eastAsia="ko-KR"/>
        </w:rPr>
        <w:t>COPE</w:t>
      </w:r>
      <w:r w:rsidRPr="00EA35A7">
        <w:rPr>
          <w:rFonts w:eastAsiaTheme="minorEastAsia"/>
          <w:lang w:eastAsia="ko-KR"/>
        </w:rPr>
        <w:t xml:space="preserve"> </w:t>
      </w:r>
      <w:r w:rsidRPr="00EA35A7">
        <w:rPr>
          <w:rFonts w:eastAsiaTheme="minorEastAsia" w:hint="eastAsia"/>
          <w:lang w:eastAsia="ko-KR"/>
        </w:rPr>
        <w:t>OF</w:t>
      </w:r>
      <w:r w:rsidRPr="00EA35A7">
        <w:rPr>
          <w:rFonts w:eastAsiaTheme="minorEastAsia"/>
          <w:lang w:eastAsia="ko-KR"/>
        </w:rPr>
        <w:t xml:space="preserve"> </w:t>
      </w:r>
      <w:r w:rsidRPr="00EA35A7">
        <w:rPr>
          <w:rFonts w:eastAsiaTheme="minorEastAsia" w:hint="eastAsia"/>
          <w:lang w:eastAsia="ko-KR"/>
        </w:rPr>
        <w:t>ASSIGNMENT</w:t>
      </w:r>
    </w:p>
    <w:p w14:paraId="749A871C" w14:textId="10966FB3" w:rsidR="0072219E" w:rsidRDefault="0072219E" w:rsidP="00E12169">
      <w:pPr>
        <w:pStyle w:val="Heading1"/>
        <w:tabs>
          <w:tab w:val="left" w:pos="481"/>
        </w:tabs>
        <w:spacing w:before="72"/>
        <w:ind w:left="828" w:firstLine="0"/>
        <w:rPr>
          <w:rFonts w:eastAsiaTheme="minorEastAsia"/>
          <w:lang w:eastAsia="ko-KR"/>
        </w:rPr>
      </w:pPr>
      <w:r>
        <w:rPr>
          <w:rFonts w:eastAsiaTheme="minorEastAsia"/>
          <w:lang w:eastAsia="ko-KR"/>
        </w:rPr>
        <w:t>Background</w:t>
      </w:r>
    </w:p>
    <w:p w14:paraId="7BC269C2" w14:textId="77777777" w:rsidR="0072219E" w:rsidRPr="0072219E" w:rsidRDefault="0072219E" w:rsidP="0072219E">
      <w:pPr>
        <w:pStyle w:val="ListParagraph"/>
        <w:spacing w:line="276" w:lineRule="auto"/>
        <w:ind w:left="828" w:right="149" w:firstLine="0"/>
        <w:rPr>
          <w:sz w:val="16"/>
          <w:szCs w:val="16"/>
        </w:rPr>
      </w:pPr>
      <w:r w:rsidRPr="0072219E">
        <w:rPr>
          <w:sz w:val="16"/>
          <w:szCs w:val="16"/>
        </w:rPr>
        <w:t>The International Fund for Agricultural Development (IFAD) is an international financial institution and a specialized United Nations agency dedicated to eradicating rural poverty and hunger. It does so by investing in rural agricultural sector, focusing on the most marginalized smallholder farmers. To this end, IFAD finances projects that increase agricultural productivity and raise rural incomes, and advocates at the local, national and international level for policies that contribute to rural transformation.</w:t>
      </w:r>
    </w:p>
    <w:p w14:paraId="6C602F36" w14:textId="77777777" w:rsidR="0072219E" w:rsidRPr="0072219E" w:rsidRDefault="0072219E" w:rsidP="0072219E">
      <w:pPr>
        <w:pStyle w:val="ListParagraph"/>
        <w:spacing w:line="276" w:lineRule="auto"/>
        <w:ind w:left="828" w:right="149" w:firstLine="0"/>
        <w:rPr>
          <w:sz w:val="16"/>
          <w:szCs w:val="16"/>
        </w:rPr>
      </w:pPr>
    </w:p>
    <w:p w14:paraId="41000EA6" w14:textId="77777777" w:rsidR="0072219E" w:rsidRPr="0072219E" w:rsidRDefault="0072219E" w:rsidP="0072219E">
      <w:pPr>
        <w:pStyle w:val="ListParagraph"/>
        <w:spacing w:line="276" w:lineRule="auto"/>
        <w:ind w:left="828" w:right="149" w:firstLine="0"/>
        <w:rPr>
          <w:sz w:val="16"/>
          <w:szCs w:val="16"/>
        </w:rPr>
      </w:pPr>
      <w:r w:rsidRPr="0072219E">
        <w:rPr>
          <w:sz w:val="16"/>
          <w:szCs w:val="16"/>
        </w:rPr>
        <w:t>The Independent Office of Evaluation of IFAD (IOE) promotes accountability and learning through independent evaluations of IFAD's work. In line with IFAD's 2021 Evaluation Policy, IOE reports directly to the IFAD Executive Board.</w:t>
      </w:r>
    </w:p>
    <w:p w14:paraId="40C5B520" w14:textId="2DD41EE9" w:rsidR="0072219E" w:rsidRDefault="0072219E" w:rsidP="0072219E">
      <w:pPr>
        <w:pStyle w:val="Heading1"/>
        <w:tabs>
          <w:tab w:val="left" w:pos="481"/>
        </w:tabs>
        <w:spacing w:before="72"/>
        <w:ind w:firstLine="630"/>
        <w:rPr>
          <w:rFonts w:eastAsiaTheme="minorEastAsia"/>
          <w:lang w:eastAsia="ko-KR"/>
        </w:rPr>
      </w:pPr>
      <w:r>
        <w:rPr>
          <w:rFonts w:eastAsiaTheme="minorEastAsia"/>
          <w:lang w:eastAsia="ko-KR"/>
        </w:rPr>
        <w:t>Learning objectives</w:t>
      </w:r>
    </w:p>
    <w:p w14:paraId="21E38B83" w14:textId="77777777" w:rsidR="0072219E" w:rsidRPr="00C81281" w:rsidRDefault="0072219E" w:rsidP="0072219E">
      <w:pPr>
        <w:tabs>
          <w:tab w:val="left" w:pos="820"/>
        </w:tabs>
        <w:spacing w:line="240" w:lineRule="exact"/>
        <w:ind w:left="851" w:right="290"/>
        <w:jc w:val="both"/>
        <w:rPr>
          <w:rFonts w:eastAsia="Verdana"/>
          <w:sz w:val="16"/>
          <w:szCs w:val="16"/>
        </w:rPr>
      </w:pPr>
      <w:r w:rsidRPr="00C81281">
        <w:rPr>
          <w:rFonts w:eastAsia="Verdana"/>
          <w:sz w:val="16"/>
          <w:szCs w:val="16"/>
        </w:rPr>
        <w:t>T</w:t>
      </w:r>
      <w:r w:rsidRPr="00C81281">
        <w:rPr>
          <w:rFonts w:eastAsia="Verdana"/>
          <w:spacing w:val="1"/>
          <w:sz w:val="16"/>
          <w:szCs w:val="16"/>
        </w:rPr>
        <w:t>h</w:t>
      </w:r>
      <w:r w:rsidRPr="00C81281">
        <w:rPr>
          <w:rFonts w:eastAsia="Verdana"/>
          <w:sz w:val="16"/>
          <w:szCs w:val="16"/>
        </w:rPr>
        <w:t>e</w:t>
      </w:r>
      <w:r w:rsidRPr="00C81281">
        <w:rPr>
          <w:rFonts w:eastAsia="Verdana"/>
          <w:spacing w:val="-3"/>
          <w:sz w:val="16"/>
          <w:szCs w:val="16"/>
        </w:rPr>
        <w:t xml:space="preserve"> </w:t>
      </w:r>
      <w:r>
        <w:rPr>
          <w:rFonts w:eastAsia="Verdana"/>
          <w:spacing w:val="-3"/>
          <w:sz w:val="16"/>
          <w:szCs w:val="16"/>
        </w:rPr>
        <w:t xml:space="preserve">learning </w:t>
      </w:r>
      <w:r w:rsidRPr="00C81281">
        <w:rPr>
          <w:rFonts w:eastAsia="Verdana"/>
          <w:spacing w:val="-1"/>
          <w:sz w:val="16"/>
          <w:szCs w:val="16"/>
        </w:rPr>
        <w:t>o</w:t>
      </w:r>
      <w:r w:rsidRPr="00C81281">
        <w:rPr>
          <w:rFonts w:eastAsia="Verdana"/>
          <w:spacing w:val="1"/>
          <w:sz w:val="16"/>
          <w:szCs w:val="16"/>
        </w:rPr>
        <w:t>bj</w:t>
      </w:r>
      <w:r w:rsidRPr="00C81281">
        <w:rPr>
          <w:rFonts w:eastAsia="Verdana"/>
          <w:spacing w:val="-1"/>
          <w:sz w:val="16"/>
          <w:szCs w:val="16"/>
        </w:rPr>
        <w:t>ec</w:t>
      </w:r>
      <w:r w:rsidRPr="00C81281">
        <w:rPr>
          <w:rFonts w:eastAsia="Verdana"/>
          <w:spacing w:val="1"/>
          <w:sz w:val="16"/>
          <w:szCs w:val="16"/>
        </w:rPr>
        <w:t>t</w:t>
      </w:r>
      <w:r w:rsidRPr="00C81281">
        <w:rPr>
          <w:rFonts w:eastAsia="Verdana"/>
          <w:spacing w:val="3"/>
          <w:sz w:val="16"/>
          <w:szCs w:val="16"/>
        </w:rPr>
        <w:t>i</w:t>
      </w:r>
      <w:r w:rsidRPr="00C81281">
        <w:rPr>
          <w:rFonts w:eastAsia="Verdana"/>
          <w:sz w:val="16"/>
          <w:szCs w:val="16"/>
        </w:rPr>
        <w:t>v</w:t>
      </w:r>
      <w:r w:rsidRPr="00C81281">
        <w:rPr>
          <w:rFonts w:eastAsia="Verdana"/>
          <w:spacing w:val="-1"/>
          <w:sz w:val="16"/>
          <w:szCs w:val="16"/>
        </w:rPr>
        <w:t>e</w:t>
      </w:r>
      <w:r w:rsidRPr="00C81281">
        <w:rPr>
          <w:rFonts w:eastAsia="Verdana"/>
          <w:sz w:val="16"/>
          <w:szCs w:val="16"/>
        </w:rPr>
        <w:t>s</w:t>
      </w:r>
      <w:r w:rsidRPr="00C81281">
        <w:rPr>
          <w:rFonts w:eastAsia="Verdana"/>
          <w:spacing w:val="-9"/>
          <w:sz w:val="16"/>
          <w:szCs w:val="16"/>
        </w:rPr>
        <w:t xml:space="preserve"> </w:t>
      </w:r>
      <w:r w:rsidRPr="00C81281">
        <w:rPr>
          <w:rFonts w:eastAsia="Verdana"/>
          <w:spacing w:val="2"/>
          <w:sz w:val="16"/>
          <w:szCs w:val="16"/>
        </w:rPr>
        <w:t>o</w:t>
      </w:r>
      <w:r w:rsidRPr="00C81281">
        <w:rPr>
          <w:rFonts w:eastAsia="Verdana"/>
          <w:sz w:val="16"/>
          <w:szCs w:val="16"/>
        </w:rPr>
        <w:t>f</w:t>
      </w:r>
      <w:r w:rsidRPr="00C81281">
        <w:rPr>
          <w:rFonts w:eastAsia="Verdana"/>
          <w:spacing w:val="-3"/>
          <w:sz w:val="16"/>
          <w:szCs w:val="16"/>
        </w:rPr>
        <w:t xml:space="preserve"> </w:t>
      </w:r>
      <w:r w:rsidRPr="00C81281">
        <w:rPr>
          <w:rFonts w:eastAsia="Verdana"/>
          <w:spacing w:val="1"/>
          <w:sz w:val="16"/>
          <w:szCs w:val="16"/>
        </w:rPr>
        <w:t>th</w:t>
      </w:r>
      <w:r w:rsidRPr="00C81281">
        <w:rPr>
          <w:rFonts w:eastAsia="Verdana"/>
          <w:spacing w:val="3"/>
          <w:sz w:val="16"/>
          <w:szCs w:val="16"/>
        </w:rPr>
        <w:t>i</w:t>
      </w:r>
      <w:r w:rsidRPr="00C81281">
        <w:rPr>
          <w:rFonts w:eastAsia="Verdana"/>
          <w:sz w:val="16"/>
          <w:szCs w:val="16"/>
        </w:rPr>
        <w:t>s</w:t>
      </w:r>
      <w:r w:rsidRPr="00C81281">
        <w:rPr>
          <w:rFonts w:eastAsia="Verdana"/>
          <w:spacing w:val="-5"/>
          <w:sz w:val="16"/>
          <w:szCs w:val="16"/>
        </w:rPr>
        <w:t xml:space="preserve"> </w:t>
      </w:r>
      <w:r w:rsidRPr="00C81281">
        <w:rPr>
          <w:rFonts w:eastAsia="Verdana"/>
          <w:spacing w:val="3"/>
          <w:sz w:val="16"/>
          <w:szCs w:val="16"/>
        </w:rPr>
        <w:t>i</w:t>
      </w:r>
      <w:r w:rsidRPr="00C81281">
        <w:rPr>
          <w:rFonts w:eastAsia="Verdana"/>
          <w:spacing w:val="-1"/>
          <w:sz w:val="16"/>
          <w:szCs w:val="16"/>
        </w:rPr>
        <w:t>n</w:t>
      </w:r>
      <w:r w:rsidRPr="00C81281">
        <w:rPr>
          <w:rFonts w:eastAsia="Verdana"/>
          <w:spacing w:val="1"/>
          <w:sz w:val="16"/>
          <w:szCs w:val="16"/>
        </w:rPr>
        <w:t>t</w:t>
      </w:r>
      <w:r w:rsidRPr="00C81281">
        <w:rPr>
          <w:rFonts w:eastAsia="Verdana"/>
          <w:spacing w:val="-1"/>
          <w:sz w:val="16"/>
          <w:szCs w:val="16"/>
        </w:rPr>
        <w:t>er</w:t>
      </w:r>
      <w:r w:rsidRPr="00C81281">
        <w:rPr>
          <w:rFonts w:eastAsia="Verdana"/>
          <w:spacing w:val="1"/>
          <w:sz w:val="16"/>
          <w:szCs w:val="16"/>
        </w:rPr>
        <w:t>n</w:t>
      </w:r>
      <w:r w:rsidRPr="00C81281">
        <w:rPr>
          <w:rFonts w:eastAsia="Verdana"/>
          <w:spacing w:val="-1"/>
          <w:sz w:val="16"/>
          <w:szCs w:val="16"/>
        </w:rPr>
        <w:t>s</w:t>
      </w:r>
      <w:r w:rsidRPr="00C81281">
        <w:rPr>
          <w:rFonts w:eastAsia="Verdana"/>
          <w:spacing w:val="1"/>
          <w:sz w:val="16"/>
          <w:szCs w:val="16"/>
        </w:rPr>
        <w:t>h</w:t>
      </w:r>
      <w:r w:rsidRPr="00C81281">
        <w:rPr>
          <w:rFonts w:eastAsia="Verdana"/>
          <w:spacing w:val="3"/>
          <w:sz w:val="16"/>
          <w:szCs w:val="16"/>
        </w:rPr>
        <w:t>i</w:t>
      </w:r>
      <w:r w:rsidRPr="00C81281">
        <w:rPr>
          <w:rFonts w:eastAsia="Verdana"/>
          <w:sz w:val="16"/>
          <w:szCs w:val="16"/>
        </w:rPr>
        <w:t>p</w:t>
      </w:r>
      <w:r w:rsidRPr="00C81281">
        <w:rPr>
          <w:rFonts w:eastAsia="Verdana"/>
          <w:spacing w:val="-10"/>
          <w:sz w:val="16"/>
          <w:szCs w:val="16"/>
        </w:rPr>
        <w:t xml:space="preserve"> </w:t>
      </w:r>
      <w:r>
        <w:rPr>
          <w:rFonts w:eastAsia="Verdana"/>
          <w:sz w:val="16"/>
          <w:szCs w:val="16"/>
        </w:rPr>
        <w:t>include</w:t>
      </w:r>
      <w:r w:rsidRPr="00C81281">
        <w:rPr>
          <w:rFonts w:eastAsia="Verdana"/>
          <w:sz w:val="16"/>
          <w:szCs w:val="16"/>
        </w:rPr>
        <w:t>:</w:t>
      </w:r>
      <w:r w:rsidRPr="00C81281">
        <w:rPr>
          <w:rFonts w:eastAsia="Verdana"/>
          <w:spacing w:val="-3"/>
          <w:sz w:val="16"/>
          <w:szCs w:val="16"/>
        </w:rPr>
        <w:t xml:space="preserve"> </w:t>
      </w:r>
      <w:r w:rsidRPr="00C81281">
        <w:rPr>
          <w:rFonts w:eastAsia="Verdana"/>
          <w:spacing w:val="1"/>
          <w:sz w:val="16"/>
          <w:szCs w:val="16"/>
        </w:rPr>
        <w:t>(</w:t>
      </w:r>
      <w:r w:rsidRPr="00C81281">
        <w:rPr>
          <w:rFonts w:eastAsia="Verdana"/>
          <w:sz w:val="16"/>
          <w:szCs w:val="16"/>
        </w:rPr>
        <w:t>a)</w:t>
      </w:r>
      <w:r w:rsidRPr="00C81281">
        <w:rPr>
          <w:rFonts w:eastAsia="Verdana"/>
          <w:spacing w:val="-3"/>
          <w:sz w:val="16"/>
          <w:szCs w:val="16"/>
        </w:rPr>
        <w:t xml:space="preserve"> </w:t>
      </w:r>
      <w:r>
        <w:rPr>
          <w:rFonts w:eastAsia="Verdana"/>
          <w:spacing w:val="-3"/>
          <w:sz w:val="16"/>
          <w:szCs w:val="16"/>
        </w:rPr>
        <w:t xml:space="preserve">Attaining familiarity with IFAD’s </w:t>
      </w:r>
      <w:r>
        <w:rPr>
          <w:rFonts w:eastAsia="Verdana"/>
          <w:sz w:val="16"/>
          <w:szCs w:val="16"/>
        </w:rPr>
        <w:t>databases</w:t>
      </w:r>
      <w:r w:rsidRPr="00C81281">
        <w:rPr>
          <w:rFonts w:eastAsia="Verdana"/>
          <w:sz w:val="16"/>
          <w:szCs w:val="16"/>
        </w:rPr>
        <w:t>;</w:t>
      </w:r>
      <w:r>
        <w:rPr>
          <w:rFonts w:eastAsia="Verdana"/>
          <w:sz w:val="16"/>
          <w:szCs w:val="16"/>
        </w:rPr>
        <w:t xml:space="preserve"> and</w:t>
      </w:r>
      <w:r w:rsidRPr="00C81281">
        <w:rPr>
          <w:rFonts w:eastAsia="Verdana"/>
          <w:spacing w:val="-9"/>
          <w:sz w:val="16"/>
          <w:szCs w:val="16"/>
        </w:rPr>
        <w:t xml:space="preserve"> </w:t>
      </w:r>
      <w:r w:rsidRPr="00C81281">
        <w:rPr>
          <w:rFonts w:eastAsia="Verdana"/>
          <w:spacing w:val="1"/>
          <w:sz w:val="16"/>
          <w:szCs w:val="16"/>
        </w:rPr>
        <w:t>(b</w:t>
      </w:r>
      <w:r w:rsidRPr="00C81281">
        <w:rPr>
          <w:rFonts w:eastAsia="Verdana"/>
          <w:sz w:val="16"/>
          <w:szCs w:val="16"/>
        </w:rPr>
        <w:t>)</w:t>
      </w:r>
      <w:r w:rsidRPr="00C81281">
        <w:rPr>
          <w:rFonts w:eastAsia="Verdana"/>
          <w:spacing w:val="-3"/>
          <w:sz w:val="16"/>
          <w:szCs w:val="16"/>
        </w:rPr>
        <w:t xml:space="preserve"> </w:t>
      </w:r>
      <w:r>
        <w:rPr>
          <w:rFonts w:eastAsia="Verdana"/>
          <w:spacing w:val="-3"/>
          <w:sz w:val="16"/>
          <w:szCs w:val="16"/>
        </w:rPr>
        <w:t xml:space="preserve">Sound understanding of the </w:t>
      </w:r>
      <w:r w:rsidRPr="00C81281">
        <w:rPr>
          <w:rFonts w:eastAsia="Verdana"/>
          <w:spacing w:val="1"/>
          <w:sz w:val="16"/>
          <w:szCs w:val="16"/>
        </w:rPr>
        <w:t>q</w:t>
      </w:r>
      <w:r w:rsidRPr="00C81281">
        <w:rPr>
          <w:rFonts w:eastAsia="Verdana"/>
          <w:spacing w:val="2"/>
          <w:sz w:val="16"/>
          <w:szCs w:val="16"/>
        </w:rPr>
        <w:t>u</w:t>
      </w:r>
      <w:r w:rsidRPr="00C81281">
        <w:rPr>
          <w:rFonts w:eastAsia="Verdana"/>
          <w:sz w:val="16"/>
          <w:szCs w:val="16"/>
        </w:rPr>
        <w:t>al</w:t>
      </w:r>
      <w:r w:rsidRPr="00C81281">
        <w:rPr>
          <w:rFonts w:eastAsia="Verdana"/>
          <w:spacing w:val="3"/>
          <w:sz w:val="16"/>
          <w:szCs w:val="16"/>
        </w:rPr>
        <w:t>i</w:t>
      </w:r>
      <w:r w:rsidRPr="00C81281">
        <w:rPr>
          <w:rFonts w:eastAsia="Verdana"/>
          <w:spacing w:val="1"/>
          <w:sz w:val="16"/>
          <w:szCs w:val="16"/>
        </w:rPr>
        <w:t>t</w:t>
      </w:r>
      <w:r w:rsidRPr="00C81281">
        <w:rPr>
          <w:rFonts w:eastAsia="Verdana"/>
          <w:sz w:val="16"/>
          <w:szCs w:val="16"/>
        </w:rPr>
        <w:t>a</w:t>
      </w:r>
      <w:r w:rsidRPr="00C81281">
        <w:rPr>
          <w:rFonts w:eastAsia="Verdana"/>
          <w:spacing w:val="-2"/>
          <w:sz w:val="16"/>
          <w:szCs w:val="16"/>
        </w:rPr>
        <w:t>t</w:t>
      </w:r>
      <w:r w:rsidRPr="00C81281">
        <w:rPr>
          <w:rFonts w:eastAsia="Verdana"/>
          <w:spacing w:val="1"/>
          <w:sz w:val="16"/>
          <w:szCs w:val="16"/>
        </w:rPr>
        <w:t>i</w:t>
      </w:r>
      <w:r w:rsidRPr="00C81281">
        <w:rPr>
          <w:rFonts w:eastAsia="Verdana"/>
          <w:sz w:val="16"/>
          <w:szCs w:val="16"/>
        </w:rPr>
        <w:t>ve</w:t>
      </w:r>
      <w:r w:rsidRPr="00C81281">
        <w:rPr>
          <w:rFonts w:eastAsia="Verdana"/>
          <w:spacing w:val="-12"/>
          <w:sz w:val="16"/>
          <w:szCs w:val="16"/>
        </w:rPr>
        <w:t xml:space="preserve"> </w:t>
      </w:r>
      <w:r w:rsidRPr="00C81281">
        <w:rPr>
          <w:rFonts w:eastAsia="Verdana"/>
          <w:sz w:val="16"/>
          <w:szCs w:val="16"/>
        </w:rPr>
        <w:t>a</w:t>
      </w:r>
      <w:r w:rsidRPr="00C81281">
        <w:rPr>
          <w:rFonts w:eastAsia="Verdana"/>
          <w:spacing w:val="1"/>
          <w:sz w:val="16"/>
          <w:szCs w:val="16"/>
        </w:rPr>
        <w:t>n</w:t>
      </w:r>
      <w:r w:rsidRPr="00C81281">
        <w:rPr>
          <w:rFonts w:eastAsia="Verdana"/>
          <w:sz w:val="16"/>
          <w:szCs w:val="16"/>
        </w:rPr>
        <w:t>d</w:t>
      </w:r>
      <w:r w:rsidRPr="00C81281">
        <w:rPr>
          <w:rFonts w:eastAsia="Verdana"/>
          <w:spacing w:val="-4"/>
          <w:sz w:val="16"/>
          <w:szCs w:val="16"/>
        </w:rPr>
        <w:t xml:space="preserve"> </w:t>
      </w:r>
      <w:r w:rsidRPr="00C81281">
        <w:rPr>
          <w:rFonts w:eastAsia="Verdana"/>
          <w:spacing w:val="1"/>
          <w:sz w:val="16"/>
          <w:szCs w:val="16"/>
        </w:rPr>
        <w:t>qu</w:t>
      </w:r>
      <w:r w:rsidRPr="00C81281">
        <w:rPr>
          <w:rFonts w:eastAsia="Verdana"/>
          <w:sz w:val="16"/>
          <w:szCs w:val="16"/>
        </w:rPr>
        <w:t>a</w:t>
      </w:r>
      <w:r w:rsidRPr="00C81281">
        <w:rPr>
          <w:rFonts w:eastAsia="Verdana"/>
          <w:spacing w:val="1"/>
          <w:sz w:val="16"/>
          <w:szCs w:val="16"/>
        </w:rPr>
        <w:t>nt</w:t>
      </w:r>
      <w:r w:rsidRPr="00C81281">
        <w:rPr>
          <w:rFonts w:eastAsia="Verdana"/>
          <w:spacing w:val="3"/>
          <w:sz w:val="16"/>
          <w:szCs w:val="16"/>
        </w:rPr>
        <w:t>i</w:t>
      </w:r>
      <w:r w:rsidRPr="00C81281">
        <w:rPr>
          <w:rFonts w:eastAsia="Verdana"/>
          <w:spacing w:val="1"/>
          <w:sz w:val="16"/>
          <w:szCs w:val="16"/>
        </w:rPr>
        <w:t>t</w:t>
      </w:r>
      <w:r w:rsidRPr="00C81281">
        <w:rPr>
          <w:rFonts w:eastAsia="Verdana"/>
          <w:sz w:val="16"/>
          <w:szCs w:val="16"/>
        </w:rPr>
        <w:t>a</w:t>
      </w:r>
      <w:r w:rsidRPr="00C81281">
        <w:rPr>
          <w:rFonts w:eastAsia="Verdana"/>
          <w:spacing w:val="-2"/>
          <w:sz w:val="16"/>
          <w:szCs w:val="16"/>
        </w:rPr>
        <w:t>t</w:t>
      </w:r>
      <w:r w:rsidRPr="00C81281">
        <w:rPr>
          <w:rFonts w:eastAsia="Verdana"/>
          <w:spacing w:val="4"/>
          <w:sz w:val="16"/>
          <w:szCs w:val="16"/>
        </w:rPr>
        <w:t>i</w:t>
      </w:r>
      <w:r w:rsidRPr="00C81281">
        <w:rPr>
          <w:rFonts w:eastAsia="Verdana"/>
          <w:sz w:val="16"/>
          <w:szCs w:val="16"/>
        </w:rPr>
        <w:t>ve</w:t>
      </w:r>
      <w:r w:rsidRPr="00C81281">
        <w:rPr>
          <w:rFonts w:eastAsia="Verdana"/>
          <w:spacing w:val="-14"/>
          <w:sz w:val="16"/>
          <w:szCs w:val="16"/>
        </w:rPr>
        <w:t xml:space="preserve"> </w:t>
      </w:r>
      <w:r>
        <w:rPr>
          <w:rFonts w:eastAsia="Verdana"/>
          <w:spacing w:val="1"/>
          <w:sz w:val="16"/>
          <w:szCs w:val="16"/>
        </w:rPr>
        <w:t>evaluation methods, particularly related to data analysis</w:t>
      </w:r>
      <w:r w:rsidRPr="00C81281">
        <w:rPr>
          <w:rFonts w:eastAsia="Verdana"/>
          <w:sz w:val="16"/>
          <w:szCs w:val="16"/>
        </w:rPr>
        <w:t>.</w:t>
      </w:r>
    </w:p>
    <w:p w14:paraId="316BD8F0" w14:textId="77777777" w:rsidR="0072219E" w:rsidRDefault="0072219E" w:rsidP="0072219E">
      <w:pPr>
        <w:spacing w:before="120"/>
        <w:ind w:left="851" w:right="290"/>
        <w:jc w:val="both"/>
        <w:rPr>
          <w:sz w:val="16"/>
          <w:szCs w:val="16"/>
        </w:rPr>
      </w:pPr>
      <w:r w:rsidRPr="447E4E9F">
        <w:rPr>
          <w:sz w:val="16"/>
          <w:szCs w:val="16"/>
        </w:rPr>
        <w:t>The Intern will assist the Corporate Level Evaluation-Thematic Evaluation (CLE-TE) Team with research and necessary support to the ongoing evaluative work, as determined by the Team Coordinator as part of IOE’s 2023 and 2024 work plans approved by the Board.</w:t>
      </w:r>
    </w:p>
    <w:p w14:paraId="61A56A15" w14:textId="77777777" w:rsidR="0072219E" w:rsidRDefault="0072219E" w:rsidP="0072219E">
      <w:pPr>
        <w:pStyle w:val="Heading1"/>
        <w:tabs>
          <w:tab w:val="left" w:pos="481"/>
        </w:tabs>
        <w:spacing w:before="72"/>
        <w:ind w:firstLine="630"/>
        <w:rPr>
          <w:rFonts w:eastAsiaTheme="minorEastAsia"/>
          <w:lang w:eastAsia="ko-KR"/>
        </w:rPr>
      </w:pPr>
    </w:p>
    <w:p w14:paraId="7D2A901F" w14:textId="3543969F" w:rsidR="00D11DBF" w:rsidRDefault="00744087" w:rsidP="00E12169">
      <w:pPr>
        <w:pStyle w:val="Heading1"/>
        <w:tabs>
          <w:tab w:val="left" w:pos="481"/>
        </w:tabs>
        <w:spacing w:before="72"/>
        <w:ind w:left="828" w:firstLine="0"/>
        <w:rPr>
          <w:rFonts w:eastAsiaTheme="minorEastAsia"/>
          <w:lang w:eastAsia="ko-KR"/>
        </w:rPr>
      </w:pPr>
      <w:r>
        <w:rPr>
          <w:rFonts w:eastAsiaTheme="minorEastAsia"/>
          <w:lang w:eastAsia="ko-KR"/>
        </w:rPr>
        <w:t>Type of assignment</w:t>
      </w:r>
      <w:r w:rsidR="0072219E">
        <w:rPr>
          <w:rFonts w:eastAsiaTheme="minorEastAsia"/>
          <w:lang w:eastAsia="ko-KR"/>
        </w:rPr>
        <w:t xml:space="preserve"> and </w:t>
      </w:r>
      <w:r w:rsidR="00F46FA2">
        <w:rPr>
          <w:rFonts w:eastAsiaTheme="minorEastAsia"/>
          <w:lang w:eastAsia="ko-KR"/>
        </w:rPr>
        <w:t>tasks</w:t>
      </w:r>
      <w:r>
        <w:rPr>
          <w:rFonts w:eastAsiaTheme="minorEastAsia"/>
          <w:lang w:eastAsia="ko-KR"/>
        </w:rPr>
        <w:t xml:space="preserve">: </w:t>
      </w:r>
      <w:r w:rsidR="00D11DBF">
        <w:rPr>
          <w:rFonts w:eastAsiaTheme="minorEastAsia"/>
          <w:lang w:eastAsia="ko-KR"/>
        </w:rPr>
        <w:t xml:space="preserve"> </w:t>
      </w:r>
    </w:p>
    <w:p w14:paraId="42E1DB4D" w14:textId="5EFFCDB6" w:rsidR="00133147" w:rsidRDefault="00133147" w:rsidP="0072219E">
      <w:pPr>
        <w:tabs>
          <w:tab w:val="left" w:pos="820"/>
        </w:tabs>
        <w:spacing w:line="240" w:lineRule="exact"/>
        <w:ind w:left="851" w:right="290"/>
        <w:jc w:val="both"/>
        <w:rPr>
          <w:rFonts w:eastAsia="Verdana"/>
          <w:spacing w:val="-1"/>
          <w:sz w:val="16"/>
          <w:szCs w:val="16"/>
        </w:rPr>
      </w:pPr>
      <w:r>
        <w:rPr>
          <w:rFonts w:eastAsia="Verdana"/>
          <w:sz w:val="16"/>
          <w:szCs w:val="16"/>
        </w:rPr>
        <w:t>T</w:t>
      </w:r>
      <w:r w:rsidRPr="002E69F5">
        <w:rPr>
          <w:rFonts w:eastAsia="Verdana"/>
          <w:sz w:val="16"/>
          <w:szCs w:val="16"/>
        </w:rPr>
        <w:t>h</w:t>
      </w:r>
      <w:r w:rsidRPr="00C81281">
        <w:rPr>
          <w:rFonts w:eastAsia="Verdana"/>
          <w:sz w:val="16"/>
          <w:szCs w:val="16"/>
        </w:rPr>
        <w:t>e</w:t>
      </w:r>
      <w:r w:rsidRPr="002E69F5">
        <w:rPr>
          <w:rFonts w:eastAsia="Verdana"/>
          <w:sz w:val="16"/>
          <w:szCs w:val="16"/>
        </w:rPr>
        <w:t xml:space="preserve"> inte</w:t>
      </w:r>
      <w:r w:rsidRPr="00C81281">
        <w:rPr>
          <w:rFonts w:eastAsia="Verdana"/>
          <w:sz w:val="16"/>
          <w:szCs w:val="16"/>
        </w:rPr>
        <w:t>rn</w:t>
      </w:r>
      <w:r w:rsidRPr="002E69F5">
        <w:rPr>
          <w:rFonts w:eastAsia="Verdana"/>
          <w:sz w:val="16"/>
          <w:szCs w:val="16"/>
        </w:rPr>
        <w:t xml:space="preserve"> </w:t>
      </w:r>
      <w:r w:rsidRPr="00C81281">
        <w:rPr>
          <w:rFonts w:eastAsia="Verdana"/>
          <w:sz w:val="16"/>
          <w:szCs w:val="16"/>
        </w:rPr>
        <w:t>w</w:t>
      </w:r>
      <w:r w:rsidRPr="002E69F5">
        <w:rPr>
          <w:rFonts w:eastAsia="Verdana"/>
          <w:sz w:val="16"/>
          <w:szCs w:val="16"/>
        </w:rPr>
        <w:t>i</w:t>
      </w:r>
      <w:r w:rsidRPr="00C81281">
        <w:rPr>
          <w:rFonts w:eastAsia="Verdana"/>
          <w:sz w:val="16"/>
          <w:szCs w:val="16"/>
        </w:rPr>
        <w:t>ll ac</w:t>
      </w:r>
      <w:r w:rsidRPr="002E69F5">
        <w:rPr>
          <w:rFonts w:eastAsia="Verdana"/>
          <w:sz w:val="16"/>
          <w:szCs w:val="16"/>
        </w:rPr>
        <w:t>ti</w:t>
      </w:r>
      <w:r w:rsidRPr="00C81281">
        <w:rPr>
          <w:rFonts w:eastAsia="Verdana"/>
          <w:sz w:val="16"/>
          <w:szCs w:val="16"/>
        </w:rPr>
        <w:t>v</w:t>
      </w:r>
      <w:r w:rsidRPr="002E69F5">
        <w:rPr>
          <w:rFonts w:eastAsia="Verdana"/>
          <w:sz w:val="16"/>
          <w:szCs w:val="16"/>
        </w:rPr>
        <w:t>el</w:t>
      </w:r>
      <w:r w:rsidRPr="00C81281">
        <w:rPr>
          <w:rFonts w:eastAsia="Verdana"/>
          <w:sz w:val="16"/>
          <w:szCs w:val="16"/>
        </w:rPr>
        <w:t>y</w:t>
      </w:r>
      <w:r w:rsidRPr="002E69F5">
        <w:rPr>
          <w:rFonts w:eastAsia="Verdana"/>
          <w:sz w:val="16"/>
          <w:szCs w:val="16"/>
        </w:rPr>
        <w:t xml:space="preserve"> p</w:t>
      </w:r>
      <w:r w:rsidRPr="00C81281">
        <w:rPr>
          <w:rFonts w:eastAsia="Verdana"/>
          <w:sz w:val="16"/>
          <w:szCs w:val="16"/>
        </w:rPr>
        <w:t>a</w:t>
      </w:r>
      <w:r w:rsidRPr="002E69F5">
        <w:rPr>
          <w:rFonts w:eastAsia="Verdana"/>
          <w:sz w:val="16"/>
          <w:szCs w:val="16"/>
        </w:rPr>
        <w:t>rti</w:t>
      </w:r>
      <w:r w:rsidRPr="00C81281">
        <w:rPr>
          <w:rFonts w:eastAsia="Verdana"/>
          <w:sz w:val="16"/>
          <w:szCs w:val="16"/>
        </w:rPr>
        <w:t>ci</w:t>
      </w:r>
      <w:r w:rsidRPr="002E69F5">
        <w:rPr>
          <w:rFonts w:eastAsia="Verdana"/>
          <w:sz w:val="16"/>
          <w:szCs w:val="16"/>
        </w:rPr>
        <w:t>p</w:t>
      </w:r>
      <w:r w:rsidRPr="00C81281">
        <w:rPr>
          <w:rFonts w:eastAsia="Verdana"/>
          <w:sz w:val="16"/>
          <w:szCs w:val="16"/>
        </w:rPr>
        <w:t>a</w:t>
      </w:r>
      <w:r w:rsidRPr="002E69F5">
        <w:rPr>
          <w:rFonts w:eastAsia="Verdana"/>
          <w:sz w:val="16"/>
          <w:szCs w:val="16"/>
        </w:rPr>
        <w:t>t</w:t>
      </w:r>
      <w:r w:rsidRPr="00C81281">
        <w:rPr>
          <w:rFonts w:eastAsia="Verdana"/>
          <w:sz w:val="16"/>
          <w:szCs w:val="16"/>
        </w:rPr>
        <w:t>e</w:t>
      </w:r>
      <w:r>
        <w:rPr>
          <w:rFonts w:eastAsia="Verdana"/>
          <w:sz w:val="16"/>
          <w:szCs w:val="16"/>
        </w:rPr>
        <w:t xml:space="preserve"> and support the work and activities of the </w:t>
      </w:r>
      <w:r>
        <w:rPr>
          <w:sz w:val="16"/>
          <w:szCs w:val="16"/>
        </w:rPr>
        <w:t>CLE-TE</w:t>
      </w:r>
      <w:r w:rsidRPr="00FD62FD">
        <w:rPr>
          <w:sz w:val="16"/>
          <w:szCs w:val="16"/>
        </w:rPr>
        <w:t xml:space="preserve"> Team, led by Suppiramaniam Nanthikesan, Lead Evaluation Officer. </w:t>
      </w:r>
      <w:r w:rsidRPr="002E69F5">
        <w:rPr>
          <w:rFonts w:eastAsia="Verdana"/>
          <w:sz w:val="16"/>
          <w:szCs w:val="16"/>
        </w:rPr>
        <w:t xml:space="preserve"> </w:t>
      </w:r>
      <w:r>
        <w:rPr>
          <w:rFonts w:eastAsia="Verdana"/>
          <w:sz w:val="16"/>
          <w:szCs w:val="16"/>
        </w:rPr>
        <w:t>Specifically, the I</w:t>
      </w:r>
      <w:r w:rsidRPr="002E69F5">
        <w:rPr>
          <w:rFonts w:eastAsia="Verdana"/>
          <w:sz w:val="16"/>
          <w:szCs w:val="16"/>
        </w:rPr>
        <w:t>nte</w:t>
      </w:r>
      <w:r w:rsidRPr="00C81281">
        <w:rPr>
          <w:rFonts w:eastAsia="Verdana"/>
          <w:sz w:val="16"/>
          <w:szCs w:val="16"/>
        </w:rPr>
        <w:t>rn</w:t>
      </w:r>
      <w:r w:rsidRPr="002E69F5">
        <w:rPr>
          <w:rFonts w:eastAsia="Verdana"/>
          <w:sz w:val="16"/>
          <w:szCs w:val="16"/>
        </w:rPr>
        <w:t xml:space="preserve"> </w:t>
      </w:r>
      <w:r w:rsidRPr="00C81281">
        <w:rPr>
          <w:rFonts w:eastAsia="Verdana"/>
          <w:sz w:val="16"/>
          <w:szCs w:val="16"/>
        </w:rPr>
        <w:t>w</w:t>
      </w:r>
      <w:r w:rsidRPr="002E69F5">
        <w:rPr>
          <w:rFonts w:eastAsia="Verdana"/>
          <w:sz w:val="16"/>
          <w:szCs w:val="16"/>
        </w:rPr>
        <w:t>il</w:t>
      </w:r>
      <w:r w:rsidRPr="00C81281">
        <w:rPr>
          <w:rFonts w:eastAsia="Verdana"/>
          <w:sz w:val="16"/>
          <w:szCs w:val="16"/>
        </w:rPr>
        <w:t>l</w:t>
      </w:r>
      <w:r w:rsidRPr="002E69F5">
        <w:rPr>
          <w:rFonts w:eastAsia="Verdana"/>
          <w:sz w:val="16"/>
          <w:szCs w:val="16"/>
        </w:rPr>
        <w:t xml:space="preserve"> b</w:t>
      </w:r>
      <w:r w:rsidRPr="00C81281">
        <w:rPr>
          <w:rFonts w:eastAsia="Verdana"/>
          <w:sz w:val="16"/>
          <w:szCs w:val="16"/>
        </w:rPr>
        <w:t>e</w:t>
      </w:r>
      <w:r w:rsidRPr="002E69F5">
        <w:rPr>
          <w:rFonts w:eastAsia="Verdana"/>
          <w:sz w:val="16"/>
          <w:szCs w:val="16"/>
        </w:rPr>
        <w:t xml:space="preserve"> responsibl</w:t>
      </w:r>
      <w:r w:rsidRPr="00C81281">
        <w:rPr>
          <w:rFonts w:eastAsia="Verdana"/>
          <w:sz w:val="16"/>
          <w:szCs w:val="16"/>
        </w:rPr>
        <w:t>e f</w:t>
      </w:r>
      <w:r w:rsidRPr="002E69F5">
        <w:rPr>
          <w:rFonts w:eastAsia="Verdana"/>
          <w:sz w:val="16"/>
          <w:szCs w:val="16"/>
        </w:rPr>
        <w:t>o</w:t>
      </w:r>
      <w:r w:rsidRPr="00C81281">
        <w:rPr>
          <w:rFonts w:eastAsia="Verdana"/>
          <w:sz w:val="16"/>
          <w:szCs w:val="16"/>
        </w:rPr>
        <w:t>r</w:t>
      </w:r>
      <w:r w:rsidRPr="002E69F5">
        <w:rPr>
          <w:rFonts w:eastAsia="Verdana"/>
          <w:sz w:val="16"/>
          <w:szCs w:val="16"/>
        </w:rPr>
        <w:t xml:space="preserve"> </w:t>
      </w:r>
      <w:r>
        <w:rPr>
          <w:rFonts w:eastAsia="Verdana"/>
          <w:sz w:val="16"/>
          <w:szCs w:val="16"/>
        </w:rPr>
        <w:t>the following</w:t>
      </w:r>
      <w:r w:rsidRPr="002E69F5">
        <w:rPr>
          <w:rFonts w:eastAsia="Verdana"/>
          <w:sz w:val="16"/>
          <w:szCs w:val="16"/>
        </w:rPr>
        <w:t xml:space="preserve"> ta</w:t>
      </w:r>
      <w:r w:rsidRPr="00C81281">
        <w:rPr>
          <w:rFonts w:eastAsia="Verdana"/>
          <w:sz w:val="16"/>
          <w:szCs w:val="16"/>
        </w:rPr>
        <w:t>s</w:t>
      </w:r>
      <w:r w:rsidRPr="002E69F5">
        <w:rPr>
          <w:rFonts w:eastAsia="Verdana"/>
          <w:sz w:val="16"/>
          <w:szCs w:val="16"/>
        </w:rPr>
        <w:t>k</w:t>
      </w:r>
      <w:r w:rsidRPr="00C81281">
        <w:rPr>
          <w:rFonts w:eastAsia="Verdana"/>
          <w:sz w:val="16"/>
          <w:szCs w:val="16"/>
        </w:rPr>
        <w:t>s</w:t>
      </w:r>
      <w:r w:rsidRPr="002E69F5">
        <w:rPr>
          <w:rFonts w:eastAsia="Verdana"/>
          <w:sz w:val="16"/>
          <w:szCs w:val="16"/>
        </w:rPr>
        <w:t xml:space="preserve"> com</w:t>
      </w:r>
      <w:r w:rsidRPr="00C81281">
        <w:rPr>
          <w:rFonts w:eastAsia="Verdana"/>
          <w:sz w:val="16"/>
          <w:szCs w:val="16"/>
        </w:rPr>
        <w:t>me</w:t>
      </w:r>
      <w:r w:rsidRPr="002E69F5">
        <w:rPr>
          <w:rFonts w:eastAsia="Verdana"/>
          <w:sz w:val="16"/>
          <w:szCs w:val="16"/>
        </w:rPr>
        <w:t>nsur</w:t>
      </w:r>
      <w:r w:rsidRPr="00C81281">
        <w:rPr>
          <w:rFonts w:eastAsia="Verdana"/>
          <w:sz w:val="16"/>
          <w:szCs w:val="16"/>
        </w:rPr>
        <w:t>a</w:t>
      </w:r>
      <w:r w:rsidRPr="002E69F5">
        <w:rPr>
          <w:rFonts w:eastAsia="Verdana"/>
          <w:sz w:val="16"/>
          <w:szCs w:val="16"/>
        </w:rPr>
        <w:t>t</w:t>
      </w:r>
      <w:r w:rsidRPr="00C81281">
        <w:rPr>
          <w:rFonts w:eastAsia="Verdana"/>
          <w:sz w:val="16"/>
          <w:szCs w:val="16"/>
        </w:rPr>
        <w:t>e</w:t>
      </w:r>
      <w:r w:rsidRPr="002E69F5">
        <w:rPr>
          <w:rFonts w:eastAsia="Verdana"/>
          <w:sz w:val="16"/>
          <w:szCs w:val="16"/>
        </w:rPr>
        <w:t xml:space="preserve"> </w:t>
      </w:r>
      <w:r w:rsidRPr="00C81281">
        <w:rPr>
          <w:rFonts w:eastAsia="Verdana"/>
          <w:sz w:val="16"/>
          <w:szCs w:val="16"/>
        </w:rPr>
        <w:t>w</w:t>
      </w:r>
      <w:r w:rsidRPr="002E69F5">
        <w:rPr>
          <w:rFonts w:eastAsia="Verdana"/>
          <w:sz w:val="16"/>
          <w:szCs w:val="16"/>
        </w:rPr>
        <w:t>i</w:t>
      </w:r>
      <w:r w:rsidRPr="00C81281">
        <w:rPr>
          <w:rFonts w:eastAsia="Verdana"/>
          <w:sz w:val="16"/>
          <w:szCs w:val="16"/>
        </w:rPr>
        <w:t>th</w:t>
      </w:r>
      <w:r w:rsidRPr="002E69F5">
        <w:rPr>
          <w:rFonts w:eastAsia="Verdana"/>
          <w:sz w:val="16"/>
          <w:szCs w:val="16"/>
        </w:rPr>
        <w:t xml:space="preserve"> th</w:t>
      </w:r>
      <w:r w:rsidRPr="00C81281">
        <w:rPr>
          <w:rFonts w:eastAsia="Verdana"/>
          <w:sz w:val="16"/>
          <w:szCs w:val="16"/>
        </w:rPr>
        <w:t xml:space="preserve">e </w:t>
      </w:r>
      <w:r w:rsidRPr="002E69F5">
        <w:rPr>
          <w:rFonts w:eastAsia="Verdana"/>
          <w:sz w:val="16"/>
          <w:szCs w:val="16"/>
        </w:rPr>
        <w:t>le</w:t>
      </w:r>
      <w:r w:rsidRPr="00C81281">
        <w:rPr>
          <w:rFonts w:eastAsia="Verdana"/>
          <w:sz w:val="16"/>
          <w:szCs w:val="16"/>
        </w:rPr>
        <w:t>a</w:t>
      </w:r>
      <w:r w:rsidRPr="002E69F5">
        <w:rPr>
          <w:rFonts w:eastAsia="Verdana"/>
          <w:sz w:val="16"/>
          <w:szCs w:val="16"/>
        </w:rPr>
        <w:t>rnin</w:t>
      </w:r>
      <w:r w:rsidRPr="00C81281">
        <w:rPr>
          <w:rFonts w:eastAsia="Verdana"/>
          <w:sz w:val="16"/>
          <w:szCs w:val="16"/>
        </w:rPr>
        <w:t>g</w:t>
      </w:r>
      <w:r w:rsidRPr="002E69F5">
        <w:rPr>
          <w:rFonts w:eastAsia="Verdana"/>
          <w:sz w:val="16"/>
          <w:szCs w:val="16"/>
        </w:rPr>
        <w:t xml:space="preserve"> objecti</w:t>
      </w:r>
      <w:r w:rsidRPr="00C81281">
        <w:rPr>
          <w:rFonts w:eastAsia="Verdana"/>
          <w:sz w:val="16"/>
          <w:szCs w:val="16"/>
        </w:rPr>
        <w:t>v</w:t>
      </w:r>
      <w:r w:rsidRPr="002E69F5">
        <w:rPr>
          <w:rFonts w:eastAsia="Verdana"/>
          <w:sz w:val="16"/>
          <w:szCs w:val="16"/>
        </w:rPr>
        <w:t>e</w:t>
      </w:r>
      <w:r w:rsidRPr="00C81281">
        <w:rPr>
          <w:rFonts w:eastAsia="Verdana"/>
          <w:sz w:val="16"/>
          <w:szCs w:val="16"/>
        </w:rPr>
        <w:t>s</w:t>
      </w:r>
      <w:r w:rsidRPr="002E69F5">
        <w:rPr>
          <w:rFonts w:eastAsia="Verdana"/>
          <w:sz w:val="16"/>
          <w:szCs w:val="16"/>
        </w:rPr>
        <w:t xml:space="preserve"> </w:t>
      </w:r>
      <w:r w:rsidRPr="00C81281">
        <w:rPr>
          <w:rFonts w:eastAsia="Verdana"/>
          <w:sz w:val="16"/>
          <w:szCs w:val="16"/>
        </w:rPr>
        <w:t>a</w:t>
      </w:r>
      <w:r w:rsidRPr="002E69F5">
        <w:rPr>
          <w:rFonts w:eastAsia="Verdana"/>
          <w:sz w:val="16"/>
          <w:szCs w:val="16"/>
        </w:rPr>
        <w:t>n</w:t>
      </w:r>
      <w:r w:rsidRPr="00C81281">
        <w:rPr>
          <w:rFonts w:eastAsia="Verdana"/>
          <w:sz w:val="16"/>
          <w:szCs w:val="16"/>
        </w:rPr>
        <w:t>d</w:t>
      </w:r>
      <w:r w:rsidRPr="002E69F5">
        <w:rPr>
          <w:rFonts w:eastAsia="Verdana"/>
          <w:sz w:val="16"/>
          <w:szCs w:val="16"/>
        </w:rPr>
        <w:t xml:space="preserve"> require</w:t>
      </w:r>
      <w:r w:rsidRPr="00C81281">
        <w:rPr>
          <w:rFonts w:eastAsia="Verdana"/>
          <w:sz w:val="16"/>
          <w:szCs w:val="16"/>
        </w:rPr>
        <w:t>d</w:t>
      </w:r>
      <w:r w:rsidRPr="002E69F5">
        <w:rPr>
          <w:rFonts w:eastAsia="Verdana"/>
          <w:sz w:val="16"/>
          <w:szCs w:val="16"/>
        </w:rPr>
        <w:t xml:space="preserve"> level</w:t>
      </w:r>
      <w:r w:rsidRPr="00C81281">
        <w:rPr>
          <w:rFonts w:eastAsia="Verdana"/>
          <w:sz w:val="16"/>
          <w:szCs w:val="16"/>
        </w:rPr>
        <w:t>s</w:t>
      </w:r>
      <w:r w:rsidRPr="002E69F5">
        <w:rPr>
          <w:rFonts w:eastAsia="Verdana"/>
          <w:sz w:val="16"/>
          <w:szCs w:val="16"/>
        </w:rPr>
        <w:t xml:space="preserve"> o</w:t>
      </w:r>
      <w:r w:rsidRPr="00C81281">
        <w:rPr>
          <w:rFonts w:eastAsia="Verdana"/>
          <w:sz w:val="16"/>
          <w:szCs w:val="16"/>
        </w:rPr>
        <w:t xml:space="preserve">f </w:t>
      </w:r>
      <w:r w:rsidRPr="002E69F5">
        <w:rPr>
          <w:rFonts w:eastAsia="Verdana"/>
          <w:sz w:val="16"/>
          <w:szCs w:val="16"/>
        </w:rPr>
        <w:t>s</w:t>
      </w:r>
      <w:r w:rsidRPr="00C81281">
        <w:rPr>
          <w:rFonts w:eastAsia="Verdana"/>
          <w:sz w:val="16"/>
          <w:szCs w:val="16"/>
        </w:rPr>
        <w:t>k</w:t>
      </w:r>
      <w:r w:rsidRPr="002E69F5">
        <w:rPr>
          <w:rFonts w:eastAsia="Verdana"/>
          <w:sz w:val="16"/>
          <w:szCs w:val="16"/>
        </w:rPr>
        <w:t>ill</w:t>
      </w:r>
      <w:r w:rsidRPr="00C81281">
        <w:rPr>
          <w:rFonts w:eastAsia="Verdana"/>
          <w:sz w:val="16"/>
          <w:szCs w:val="16"/>
        </w:rPr>
        <w:t>s</w:t>
      </w:r>
      <w:r w:rsidRPr="002E69F5">
        <w:rPr>
          <w:rFonts w:eastAsia="Verdana"/>
          <w:sz w:val="16"/>
          <w:szCs w:val="16"/>
        </w:rPr>
        <w:t xml:space="preserve"> </w:t>
      </w:r>
      <w:r w:rsidRPr="00C81281">
        <w:rPr>
          <w:rFonts w:eastAsia="Verdana"/>
          <w:sz w:val="16"/>
          <w:szCs w:val="16"/>
        </w:rPr>
        <w:t>a</w:t>
      </w:r>
      <w:r w:rsidRPr="002E69F5">
        <w:rPr>
          <w:rFonts w:eastAsia="Verdana"/>
          <w:sz w:val="16"/>
          <w:szCs w:val="16"/>
        </w:rPr>
        <w:t>n</w:t>
      </w:r>
      <w:r w:rsidRPr="00C81281">
        <w:rPr>
          <w:rFonts w:eastAsia="Verdana"/>
          <w:sz w:val="16"/>
          <w:szCs w:val="16"/>
        </w:rPr>
        <w:t>d</w:t>
      </w:r>
      <w:r w:rsidRPr="002E69F5">
        <w:rPr>
          <w:rFonts w:eastAsia="Verdana"/>
          <w:sz w:val="16"/>
          <w:szCs w:val="16"/>
        </w:rPr>
        <w:t xml:space="preserve"> e</w:t>
      </w:r>
      <w:r w:rsidRPr="00C81281">
        <w:rPr>
          <w:rFonts w:eastAsia="Verdana"/>
          <w:sz w:val="16"/>
          <w:szCs w:val="16"/>
        </w:rPr>
        <w:t>x</w:t>
      </w:r>
      <w:r w:rsidRPr="002E69F5">
        <w:rPr>
          <w:rFonts w:eastAsia="Verdana"/>
          <w:sz w:val="16"/>
          <w:szCs w:val="16"/>
        </w:rPr>
        <w:t>perien</w:t>
      </w:r>
      <w:r w:rsidRPr="00C81281">
        <w:rPr>
          <w:rFonts w:eastAsia="Verdana"/>
          <w:sz w:val="16"/>
          <w:szCs w:val="16"/>
        </w:rPr>
        <w:t>ces</w:t>
      </w:r>
      <w:r>
        <w:rPr>
          <w:rFonts w:eastAsia="Verdana"/>
          <w:sz w:val="16"/>
          <w:szCs w:val="16"/>
        </w:rPr>
        <w:t xml:space="preserve"> in relation to the evaluation products assigned to the team</w:t>
      </w:r>
      <w:r w:rsidRPr="00C81281">
        <w:rPr>
          <w:rFonts w:eastAsia="Verdana"/>
          <w:spacing w:val="-1"/>
          <w:sz w:val="16"/>
          <w:szCs w:val="16"/>
        </w:rPr>
        <w:t>:</w:t>
      </w:r>
    </w:p>
    <w:p w14:paraId="6DA6F80E" w14:textId="77777777" w:rsidR="00133147" w:rsidRDefault="00133147" w:rsidP="00133147">
      <w:pPr>
        <w:pStyle w:val="ListParagraph"/>
        <w:widowControl/>
        <w:numPr>
          <w:ilvl w:val="2"/>
          <w:numId w:val="18"/>
        </w:numPr>
        <w:tabs>
          <w:tab w:val="left" w:pos="765"/>
        </w:tabs>
        <w:autoSpaceDE/>
        <w:autoSpaceDN/>
        <w:spacing w:after="200" w:line="240" w:lineRule="exact"/>
        <w:ind w:right="151"/>
        <w:contextualSpacing/>
        <w:rPr>
          <w:rFonts w:eastAsia="Verdana"/>
          <w:sz w:val="16"/>
          <w:szCs w:val="16"/>
        </w:rPr>
      </w:pPr>
      <w:r w:rsidRPr="00FD62FD">
        <w:rPr>
          <w:rFonts w:eastAsia="Verdana"/>
          <w:spacing w:val="2"/>
          <w:sz w:val="16"/>
          <w:szCs w:val="16"/>
        </w:rPr>
        <w:t>Compile</w:t>
      </w:r>
      <w:r>
        <w:rPr>
          <w:rFonts w:eastAsia="Verdana"/>
          <w:spacing w:val="2"/>
          <w:sz w:val="16"/>
          <w:szCs w:val="16"/>
        </w:rPr>
        <w:t xml:space="preserve">, </w:t>
      </w:r>
      <w:proofErr w:type="spellStart"/>
      <w:r>
        <w:rPr>
          <w:rFonts w:eastAsia="Verdana"/>
          <w:spacing w:val="2"/>
          <w:sz w:val="16"/>
          <w:szCs w:val="16"/>
        </w:rPr>
        <w:t>analyse</w:t>
      </w:r>
      <w:proofErr w:type="spellEnd"/>
      <w:r>
        <w:rPr>
          <w:rFonts w:eastAsia="Verdana"/>
          <w:spacing w:val="2"/>
          <w:sz w:val="16"/>
          <w:szCs w:val="16"/>
        </w:rPr>
        <w:t xml:space="preserve"> and synthesize </w:t>
      </w:r>
      <w:r w:rsidRPr="00FD62FD">
        <w:rPr>
          <w:rFonts w:eastAsia="Verdana"/>
          <w:sz w:val="16"/>
          <w:szCs w:val="16"/>
        </w:rPr>
        <w:t xml:space="preserve">relevant documents </w:t>
      </w:r>
      <w:r>
        <w:rPr>
          <w:rFonts w:eastAsia="Verdana"/>
          <w:sz w:val="16"/>
          <w:szCs w:val="16"/>
        </w:rPr>
        <w:t>in</w:t>
      </w:r>
      <w:r w:rsidRPr="00FD62FD">
        <w:rPr>
          <w:rFonts w:eastAsia="Verdana"/>
          <w:sz w:val="16"/>
          <w:szCs w:val="16"/>
        </w:rPr>
        <w:t xml:space="preserve"> support</w:t>
      </w:r>
      <w:r>
        <w:rPr>
          <w:rFonts w:eastAsia="Verdana"/>
          <w:sz w:val="16"/>
          <w:szCs w:val="16"/>
        </w:rPr>
        <w:t xml:space="preserve"> of</w:t>
      </w:r>
      <w:r w:rsidRPr="00FD62FD">
        <w:rPr>
          <w:rFonts w:eastAsia="Verdana"/>
          <w:sz w:val="16"/>
          <w:szCs w:val="16"/>
        </w:rPr>
        <w:t xml:space="preserve"> </w:t>
      </w:r>
      <w:r>
        <w:rPr>
          <w:rFonts w:eastAsia="Verdana"/>
          <w:sz w:val="16"/>
          <w:szCs w:val="16"/>
        </w:rPr>
        <w:t xml:space="preserve">the </w:t>
      </w:r>
      <w:r w:rsidRPr="00FD62FD">
        <w:rPr>
          <w:rFonts w:eastAsia="Verdana"/>
          <w:sz w:val="16"/>
          <w:szCs w:val="16"/>
        </w:rPr>
        <w:t>desk review.</w:t>
      </w:r>
    </w:p>
    <w:p w14:paraId="39871E2F" w14:textId="77777777" w:rsidR="00133147" w:rsidRDefault="00133147" w:rsidP="00133147">
      <w:pPr>
        <w:pStyle w:val="ListParagraph"/>
        <w:widowControl/>
        <w:numPr>
          <w:ilvl w:val="2"/>
          <w:numId w:val="18"/>
        </w:numPr>
        <w:tabs>
          <w:tab w:val="left" w:pos="765"/>
        </w:tabs>
        <w:autoSpaceDE/>
        <w:autoSpaceDN/>
        <w:spacing w:after="200" w:line="240" w:lineRule="exact"/>
        <w:ind w:right="151"/>
        <w:contextualSpacing/>
        <w:rPr>
          <w:rFonts w:eastAsia="Verdana"/>
          <w:sz w:val="16"/>
          <w:szCs w:val="16"/>
        </w:rPr>
      </w:pPr>
      <w:r w:rsidRPr="4D5BC9B0">
        <w:rPr>
          <w:rFonts w:eastAsia="Verdana"/>
          <w:sz w:val="16"/>
          <w:szCs w:val="16"/>
        </w:rPr>
        <w:t xml:space="preserve">Assist in identifying relevant key </w:t>
      </w:r>
      <w:proofErr w:type="gramStart"/>
      <w:r w:rsidRPr="4D5BC9B0">
        <w:rPr>
          <w:rFonts w:eastAsia="Verdana"/>
          <w:sz w:val="16"/>
          <w:szCs w:val="16"/>
        </w:rPr>
        <w:t>stakeholders;</w:t>
      </w:r>
      <w:proofErr w:type="gramEnd"/>
      <w:r w:rsidRPr="4D5BC9B0">
        <w:rPr>
          <w:rFonts w:eastAsia="Verdana"/>
          <w:sz w:val="16"/>
          <w:szCs w:val="16"/>
        </w:rPr>
        <w:t xml:space="preserve"> organizing and assisting in the conduct of interviews with them.</w:t>
      </w:r>
    </w:p>
    <w:p w14:paraId="0F9DB689" w14:textId="77777777" w:rsidR="00133147" w:rsidRPr="004D434F" w:rsidRDefault="00133147" w:rsidP="00133147">
      <w:pPr>
        <w:pStyle w:val="ListParagraph"/>
        <w:widowControl/>
        <w:numPr>
          <w:ilvl w:val="2"/>
          <w:numId w:val="18"/>
        </w:numPr>
        <w:tabs>
          <w:tab w:val="left" w:pos="765"/>
        </w:tabs>
        <w:autoSpaceDE/>
        <w:autoSpaceDN/>
        <w:spacing w:after="200" w:line="240" w:lineRule="exact"/>
        <w:ind w:right="151"/>
        <w:contextualSpacing/>
        <w:rPr>
          <w:rFonts w:eastAsia="Verdana"/>
          <w:sz w:val="16"/>
          <w:szCs w:val="16"/>
        </w:rPr>
      </w:pPr>
      <w:r w:rsidRPr="004D434F">
        <w:rPr>
          <w:rFonts w:eastAsia="Verdana"/>
          <w:sz w:val="16"/>
          <w:szCs w:val="16"/>
        </w:rPr>
        <w:t xml:space="preserve">Support the development of knowledge-based products including data </w:t>
      </w:r>
      <w:proofErr w:type="spellStart"/>
      <w:r w:rsidRPr="004D434F">
        <w:rPr>
          <w:rFonts w:eastAsia="Verdana"/>
          <w:sz w:val="16"/>
          <w:szCs w:val="16"/>
        </w:rPr>
        <w:t>visualisations</w:t>
      </w:r>
      <w:proofErr w:type="spellEnd"/>
      <w:r w:rsidRPr="004D434F">
        <w:rPr>
          <w:rFonts w:eastAsia="Verdana"/>
          <w:sz w:val="16"/>
          <w:szCs w:val="16"/>
        </w:rPr>
        <w:t xml:space="preserve">, presentations and material for learning events. </w:t>
      </w:r>
    </w:p>
    <w:p w14:paraId="307067DC" w14:textId="68F86FFB" w:rsidR="00133147" w:rsidRPr="0072219E" w:rsidRDefault="00133147" w:rsidP="00133147">
      <w:pPr>
        <w:pStyle w:val="ListParagraph"/>
        <w:widowControl/>
        <w:numPr>
          <w:ilvl w:val="2"/>
          <w:numId w:val="18"/>
        </w:numPr>
        <w:tabs>
          <w:tab w:val="left" w:pos="765"/>
        </w:tabs>
        <w:autoSpaceDE/>
        <w:autoSpaceDN/>
        <w:spacing w:after="200" w:line="240" w:lineRule="exact"/>
        <w:ind w:right="151"/>
        <w:contextualSpacing/>
        <w:rPr>
          <w:rFonts w:eastAsia="Verdana"/>
          <w:sz w:val="16"/>
          <w:szCs w:val="16"/>
        </w:rPr>
      </w:pPr>
      <w:r>
        <w:rPr>
          <w:rFonts w:eastAsia="Verdana"/>
          <w:spacing w:val="2"/>
          <w:sz w:val="16"/>
          <w:szCs w:val="16"/>
        </w:rPr>
        <w:t>Provide research and analytical support as required by the Lead evaluator.</w:t>
      </w:r>
    </w:p>
    <w:p w14:paraId="5B0B39FB" w14:textId="77777777" w:rsidR="0072219E" w:rsidRPr="0072219E" w:rsidRDefault="0072219E" w:rsidP="0072219E">
      <w:pPr>
        <w:pStyle w:val="ListParagraph"/>
        <w:widowControl/>
        <w:numPr>
          <w:ilvl w:val="2"/>
          <w:numId w:val="18"/>
        </w:numPr>
        <w:tabs>
          <w:tab w:val="left" w:pos="765"/>
        </w:tabs>
        <w:autoSpaceDE/>
        <w:autoSpaceDN/>
        <w:spacing w:after="200" w:line="240" w:lineRule="exact"/>
        <w:ind w:right="151"/>
        <w:contextualSpacing/>
        <w:rPr>
          <w:rFonts w:eastAsia="Verdana"/>
          <w:sz w:val="16"/>
          <w:szCs w:val="16"/>
        </w:rPr>
      </w:pPr>
      <w:r w:rsidRPr="002E69F5">
        <w:rPr>
          <w:rFonts w:eastAsia="Verdana"/>
          <w:spacing w:val="2"/>
          <w:sz w:val="16"/>
          <w:szCs w:val="16"/>
        </w:rPr>
        <w:t>Participate</w:t>
      </w:r>
      <w:r w:rsidRPr="00C81281">
        <w:rPr>
          <w:rFonts w:eastAsia="Verdana"/>
          <w:spacing w:val="-14"/>
          <w:sz w:val="16"/>
          <w:szCs w:val="16"/>
        </w:rPr>
        <w:t xml:space="preserve"> </w:t>
      </w:r>
      <w:r w:rsidRPr="00C81281">
        <w:rPr>
          <w:rFonts w:eastAsia="Verdana"/>
          <w:spacing w:val="3"/>
          <w:sz w:val="16"/>
          <w:szCs w:val="16"/>
        </w:rPr>
        <w:t>i</w:t>
      </w:r>
      <w:r w:rsidRPr="00C81281">
        <w:rPr>
          <w:rFonts w:eastAsia="Verdana"/>
          <w:sz w:val="16"/>
          <w:szCs w:val="16"/>
        </w:rPr>
        <w:t>n</w:t>
      </w:r>
      <w:r w:rsidRPr="00C81281">
        <w:rPr>
          <w:rFonts w:eastAsia="Verdana"/>
          <w:spacing w:val="-1"/>
          <w:sz w:val="16"/>
          <w:szCs w:val="16"/>
        </w:rPr>
        <w:t xml:space="preserve"> </w:t>
      </w:r>
      <w:r w:rsidRPr="00C81281">
        <w:rPr>
          <w:rFonts w:eastAsia="Verdana"/>
          <w:spacing w:val="-4"/>
          <w:sz w:val="16"/>
          <w:szCs w:val="16"/>
        </w:rPr>
        <w:t>o</w:t>
      </w:r>
      <w:r w:rsidRPr="00C81281">
        <w:rPr>
          <w:rFonts w:eastAsia="Verdana"/>
          <w:spacing w:val="-2"/>
          <w:sz w:val="16"/>
          <w:szCs w:val="16"/>
        </w:rPr>
        <w:t>t</w:t>
      </w:r>
      <w:r w:rsidRPr="00C81281">
        <w:rPr>
          <w:rFonts w:eastAsia="Verdana"/>
          <w:spacing w:val="1"/>
          <w:sz w:val="16"/>
          <w:szCs w:val="16"/>
        </w:rPr>
        <w:t>h</w:t>
      </w:r>
      <w:r w:rsidRPr="00C81281">
        <w:rPr>
          <w:rFonts w:eastAsia="Verdana"/>
          <w:spacing w:val="-1"/>
          <w:sz w:val="16"/>
          <w:szCs w:val="16"/>
        </w:rPr>
        <w:t>e</w:t>
      </w:r>
      <w:r w:rsidRPr="00C81281">
        <w:rPr>
          <w:rFonts w:eastAsia="Verdana"/>
          <w:sz w:val="16"/>
          <w:szCs w:val="16"/>
        </w:rPr>
        <w:t>r</w:t>
      </w:r>
      <w:r w:rsidRPr="00C81281">
        <w:rPr>
          <w:rFonts w:eastAsia="Verdana"/>
          <w:spacing w:val="-6"/>
          <w:sz w:val="16"/>
          <w:szCs w:val="16"/>
        </w:rPr>
        <w:t xml:space="preserve"> </w:t>
      </w:r>
      <w:r w:rsidRPr="00C81281">
        <w:rPr>
          <w:rFonts w:eastAsia="Verdana"/>
          <w:spacing w:val="-3"/>
          <w:sz w:val="16"/>
          <w:szCs w:val="16"/>
        </w:rPr>
        <w:t>I</w:t>
      </w:r>
      <w:r w:rsidRPr="00C81281">
        <w:rPr>
          <w:rFonts w:eastAsia="Verdana"/>
          <w:spacing w:val="-1"/>
          <w:sz w:val="16"/>
          <w:szCs w:val="16"/>
        </w:rPr>
        <w:t>O</w:t>
      </w:r>
      <w:r w:rsidRPr="00C81281">
        <w:rPr>
          <w:rFonts w:eastAsia="Verdana"/>
          <w:sz w:val="16"/>
          <w:szCs w:val="16"/>
        </w:rPr>
        <w:t>E</w:t>
      </w:r>
      <w:r w:rsidRPr="00C81281">
        <w:rPr>
          <w:rFonts w:eastAsia="Verdana"/>
          <w:spacing w:val="-5"/>
          <w:sz w:val="16"/>
          <w:szCs w:val="16"/>
        </w:rPr>
        <w:t xml:space="preserve"> </w:t>
      </w:r>
      <w:r w:rsidRPr="00C81281">
        <w:rPr>
          <w:rFonts w:eastAsia="Verdana"/>
          <w:sz w:val="16"/>
          <w:szCs w:val="16"/>
        </w:rPr>
        <w:t>a</w:t>
      </w:r>
      <w:r w:rsidRPr="00C81281">
        <w:rPr>
          <w:rFonts w:eastAsia="Verdana"/>
          <w:spacing w:val="-1"/>
          <w:sz w:val="16"/>
          <w:szCs w:val="16"/>
        </w:rPr>
        <w:t>c</w:t>
      </w:r>
      <w:r w:rsidRPr="00C81281">
        <w:rPr>
          <w:rFonts w:eastAsia="Verdana"/>
          <w:spacing w:val="-2"/>
          <w:sz w:val="16"/>
          <w:szCs w:val="16"/>
        </w:rPr>
        <w:t>t</w:t>
      </w:r>
      <w:r w:rsidRPr="00C81281">
        <w:rPr>
          <w:rFonts w:eastAsia="Verdana"/>
          <w:spacing w:val="3"/>
          <w:sz w:val="16"/>
          <w:szCs w:val="16"/>
        </w:rPr>
        <w:t>i</w:t>
      </w:r>
      <w:r w:rsidRPr="00C81281">
        <w:rPr>
          <w:rFonts w:eastAsia="Verdana"/>
          <w:spacing w:val="-3"/>
          <w:sz w:val="16"/>
          <w:szCs w:val="16"/>
        </w:rPr>
        <w:t>v</w:t>
      </w:r>
      <w:r w:rsidRPr="00C81281">
        <w:rPr>
          <w:rFonts w:eastAsia="Verdana"/>
          <w:sz w:val="16"/>
          <w:szCs w:val="16"/>
        </w:rPr>
        <w:t>i</w:t>
      </w:r>
      <w:r w:rsidRPr="00C81281">
        <w:rPr>
          <w:rFonts w:eastAsia="Verdana"/>
          <w:spacing w:val="-2"/>
          <w:sz w:val="16"/>
          <w:szCs w:val="16"/>
        </w:rPr>
        <w:t>t</w:t>
      </w:r>
      <w:r w:rsidRPr="00C81281">
        <w:rPr>
          <w:rFonts w:eastAsia="Verdana"/>
          <w:spacing w:val="3"/>
          <w:sz w:val="16"/>
          <w:szCs w:val="16"/>
        </w:rPr>
        <w:t>i</w:t>
      </w:r>
      <w:r w:rsidRPr="00C81281">
        <w:rPr>
          <w:rFonts w:eastAsia="Verdana"/>
          <w:spacing w:val="-1"/>
          <w:sz w:val="16"/>
          <w:szCs w:val="16"/>
        </w:rPr>
        <w:t>e</w:t>
      </w:r>
      <w:r w:rsidRPr="00C81281">
        <w:rPr>
          <w:rFonts w:eastAsia="Verdana"/>
          <w:sz w:val="16"/>
          <w:szCs w:val="16"/>
        </w:rPr>
        <w:t>s</w:t>
      </w:r>
      <w:r w:rsidRPr="00C81281">
        <w:rPr>
          <w:rFonts w:eastAsia="Verdana"/>
          <w:spacing w:val="-13"/>
          <w:sz w:val="16"/>
          <w:szCs w:val="16"/>
        </w:rPr>
        <w:t xml:space="preserve"> </w:t>
      </w:r>
      <w:r w:rsidRPr="00C81281">
        <w:rPr>
          <w:rFonts w:eastAsia="Verdana"/>
          <w:spacing w:val="-2"/>
          <w:sz w:val="16"/>
          <w:szCs w:val="16"/>
        </w:rPr>
        <w:t>a</w:t>
      </w:r>
      <w:r w:rsidRPr="00C81281">
        <w:rPr>
          <w:rFonts w:eastAsia="Verdana"/>
          <w:spacing w:val="1"/>
          <w:sz w:val="16"/>
          <w:szCs w:val="16"/>
        </w:rPr>
        <w:t>n</w:t>
      </w:r>
      <w:r w:rsidRPr="00C81281">
        <w:rPr>
          <w:rFonts w:eastAsia="Verdana"/>
          <w:sz w:val="16"/>
          <w:szCs w:val="16"/>
        </w:rPr>
        <w:t>d</w:t>
      </w:r>
      <w:r w:rsidRPr="00C81281">
        <w:rPr>
          <w:rFonts w:eastAsia="Verdana"/>
          <w:spacing w:val="-6"/>
          <w:sz w:val="16"/>
          <w:szCs w:val="16"/>
        </w:rPr>
        <w:t xml:space="preserve"> </w:t>
      </w:r>
      <w:r w:rsidRPr="00C81281">
        <w:rPr>
          <w:rFonts w:eastAsia="Verdana"/>
          <w:spacing w:val="1"/>
          <w:sz w:val="16"/>
          <w:szCs w:val="16"/>
        </w:rPr>
        <w:t>t</w:t>
      </w:r>
      <w:r w:rsidRPr="00C81281">
        <w:rPr>
          <w:rFonts w:eastAsia="Verdana"/>
          <w:sz w:val="16"/>
          <w:szCs w:val="16"/>
        </w:rPr>
        <w:t>asks</w:t>
      </w:r>
      <w:r w:rsidRPr="00C81281">
        <w:rPr>
          <w:rFonts w:eastAsia="Verdana"/>
          <w:spacing w:val="-9"/>
          <w:sz w:val="16"/>
          <w:szCs w:val="16"/>
        </w:rPr>
        <w:t xml:space="preserve"> </w:t>
      </w:r>
      <w:r w:rsidRPr="00C81281">
        <w:rPr>
          <w:rFonts w:eastAsia="Verdana"/>
          <w:sz w:val="16"/>
          <w:szCs w:val="16"/>
        </w:rPr>
        <w:t>as</w:t>
      </w:r>
      <w:r w:rsidRPr="00C81281">
        <w:rPr>
          <w:rFonts w:eastAsia="Verdana"/>
          <w:spacing w:val="-3"/>
          <w:sz w:val="16"/>
          <w:szCs w:val="16"/>
        </w:rPr>
        <w:t xml:space="preserve"> </w:t>
      </w:r>
      <w:r>
        <w:rPr>
          <w:rFonts w:eastAsia="Verdana"/>
          <w:spacing w:val="-2"/>
          <w:sz w:val="16"/>
          <w:szCs w:val="16"/>
        </w:rPr>
        <w:t>required by</w:t>
      </w:r>
      <w:r w:rsidRPr="00C81281">
        <w:rPr>
          <w:rFonts w:eastAsia="Verdana"/>
          <w:spacing w:val="-6"/>
          <w:sz w:val="16"/>
          <w:szCs w:val="16"/>
        </w:rPr>
        <w:t xml:space="preserve"> </w:t>
      </w:r>
      <w:r>
        <w:rPr>
          <w:rFonts w:eastAsia="Verdana"/>
          <w:spacing w:val="2"/>
          <w:sz w:val="16"/>
          <w:szCs w:val="16"/>
        </w:rPr>
        <w:t xml:space="preserve">the Lead </w:t>
      </w:r>
      <w:proofErr w:type="gramStart"/>
      <w:r>
        <w:rPr>
          <w:rFonts w:eastAsia="Verdana"/>
          <w:spacing w:val="2"/>
          <w:sz w:val="16"/>
          <w:szCs w:val="16"/>
        </w:rPr>
        <w:t>evaluator</w:t>
      </w:r>
      <w:proofErr w:type="gramEnd"/>
    </w:p>
    <w:p w14:paraId="60313B79" w14:textId="77777777" w:rsidR="00744087" w:rsidRPr="00744087" w:rsidRDefault="00744087" w:rsidP="0072219E">
      <w:pPr>
        <w:pStyle w:val="Heading1"/>
        <w:tabs>
          <w:tab w:val="left" w:pos="481"/>
        </w:tabs>
        <w:spacing w:before="207"/>
        <w:ind w:hanging="221"/>
        <w:rPr>
          <w:rFonts w:eastAsiaTheme="minorEastAsia"/>
          <w:lang w:eastAsia="ko-KR"/>
        </w:rPr>
      </w:pPr>
    </w:p>
    <w:p w14:paraId="00F62B57" w14:textId="44F203AC" w:rsidR="00DA1D94" w:rsidRPr="00EA35A7" w:rsidRDefault="00DA1D94" w:rsidP="00DA1D94">
      <w:pPr>
        <w:pStyle w:val="Heading1"/>
        <w:numPr>
          <w:ilvl w:val="0"/>
          <w:numId w:val="16"/>
        </w:numPr>
        <w:tabs>
          <w:tab w:val="left" w:pos="469"/>
        </w:tabs>
        <w:spacing w:before="72"/>
        <w:ind w:left="468" w:hanging="248"/>
      </w:pPr>
      <w:r w:rsidRPr="00EA35A7">
        <w:rPr>
          <w:noProof/>
          <w:lang w:eastAsia="ko-KR"/>
        </w:rPr>
        <mc:AlternateContent>
          <mc:Choice Requires="wps">
            <w:drawing>
              <wp:anchor distT="0" distB="0" distL="0" distR="0" simplePos="0" relativeHeight="251660288" behindDoc="1" locked="0" layoutInCell="1" allowOverlap="1" wp14:anchorId="4B07AFF5" wp14:editId="314526E6">
                <wp:simplePos x="0" y="0"/>
                <wp:positionH relativeFrom="page">
                  <wp:posOffset>883920</wp:posOffset>
                </wp:positionH>
                <wp:positionV relativeFrom="paragraph">
                  <wp:posOffset>210820</wp:posOffset>
                </wp:positionV>
                <wp:extent cx="5993130" cy="6350"/>
                <wp:effectExtent l="0" t="0" r="0" b="0"/>
                <wp:wrapTopAndBottom/>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628E31" id="직사각형 5" o:spid="_x0000_s1026" style="position:absolute;left:0;text-align:left;margin-left:69.6pt;margin-top:16.6pt;width:471.9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" fillcolor="black" stroked="f">
                <w10:wrap type="topAndBottom" anchorx="page"/>
              </v:rect>
            </w:pict>
          </mc:Fallback>
        </mc:AlternateContent>
      </w:r>
      <w:r w:rsidRPr="00EA35A7">
        <w:t>EXPECTED</w:t>
      </w:r>
      <w:r w:rsidRPr="00EA35A7">
        <w:rPr>
          <w:spacing w:val="-6"/>
        </w:rPr>
        <w:t xml:space="preserve"> </w:t>
      </w:r>
      <w:r w:rsidRPr="00EA35A7">
        <w:t>DURATION</w:t>
      </w:r>
      <w:r w:rsidRPr="00EA35A7">
        <w:rPr>
          <w:spacing w:val="-5"/>
        </w:rPr>
        <w:t xml:space="preserve"> </w:t>
      </w:r>
      <w:r w:rsidRPr="00EA35A7">
        <w:t>OF</w:t>
      </w:r>
      <w:r w:rsidRPr="00EA35A7">
        <w:rPr>
          <w:spacing w:val="-5"/>
        </w:rPr>
        <w:t xml:space="preserve"> </w:t>
      </w:r>
      <w:r w:rsidRPr="00EA35A7">
        <w:t>ASSIGNMENT</w:t>
      </w:r>
    </w:p>
    <w:p w14:paraId="58D5FDA3" w14:textId="1383A738" w:rsidR="00D0366F" w:rsidRPr="00EA35A7" w:rsidRDefault="00D0366F">
      <w:pPr>
        <w:pStyle w:val="BodyText"/>
        <w:spacing w:before="1"/>
        <w:rPr>
          <w:b/>
          <w:sz w:val="16"/>
        </w:rPr>
      </w:pPr>
    </w:p>
    <w:p w14:paraId="3CB2B8A1" w14:textId="5806620D" w:rsidR="00DA1D94" w:rsidRPr="00EA264C" w:rsidRDefault="00EA264C" w:rsidP="00EA264C">
      <w:pPr>
        <w:pStyle w:val="BodyText"/>
        <w:spacing w:before="1"/>
        <w:ind w:left="851"/>
        <w:rPr>
          <w:bCs/>
          <w:sz w:val="16"/>
        </w:rPr>
      </w:pPr>
      <w:r w:rsidRPr="00EA264C">
        <w:rPr>
          <w:bCs/>
          <w:sz w:val="16"/>
        </w:rPr>
        <w:t>The intern is expected to complete a total of six months of internship.</w:t>
      </w:r>
    </w:p>
    <w:p w14:paraId="08756FF7" w14:textId="1C54FE25" w:rsidR="00DA1D94" w:rsidRPr="00EA35A7" w:rsidRDefault="00DA1D94">
      <w:pPr>
        <w:pStyle w:val="BodyText"/>
        <w:spacing w:before="1"/>
        <w:rPr>
          <w:b/>
          <w:sz w:val="16"/>
        </w:rPr>
      </w:pPr>
    </w:p>
    <w:p w14:paraId="492BF5BD" w14:textId="15612490" w:rsidR="008A4742" w:rsidRPr="00EA35A7" w:rsidRDefault="008A4742" w:rsidP="008A4742">
      <w:pPr>
        <w:pStyle w:val="Heading1"/>
        <w:numPr>
          <w:ilvl w:val="0"/>
          <w:numId w:val="16"/>
        </w:numPr>
        <w:tabs>
          <w:tab w:val="left" w:pos="469"/>
        </w:tabs>
        <w:spacing w:before="208"/>
        <w:ind w:left="468" w:hanging="248"/>
      </w:pPr>
      <w:r w:rsidRPr="00EA35A7">
        <w:rPr>
          <w:noProof/>
          <w:lang w:eastAsia="ko-KR"/>
        </w:rPr>
        <mc:AlternateContent>
          <mc:Choice Requires="wps">
            <w:drawing>
              <wp:anchor distT="0" distB="0" distL="0" distR="0" simplePos="0" relativeHeight="251651072" behindDoc="1" locked="0" layoutInCell="1" allowOverlap="1" wp14:anchorId="0C26D7A8" wp14:editId="724D2A6A">
                <wp:simplePos x="0" y="0"/>
                <wp:positionH relativeFrom="page">
                  <wp:posOffset>883920</wp:posOffset>
                </wp:positionH>
                <wp:positionV relativeFrom="paragraph">
                  <wp:posOffset>297180</wp:posOffset>
                </wp:positionV>
                <wp:extent cx="5993130" cy="6350"/>
                <wp:effectExtent l="0" t="0" r="0" b="0"/>
                <wp:wrapTopAndBottom/>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EA31ED" id="직사각형 3" o:spid="_x0000_s1026" style="position:absolute;left:0;text-align:left;margin-left:69.6pt;margin-top:23.4pt;width:471.9pt;height:.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" fillcolor="black" stroked="f">
                <w10:wrap type="topAndBottom" anchorx="page"/>
              </v:rect>
            </w:pict>
          </mc:Fallback>
        </mc:AlternateContent>
      </w:r>
      <w:r w:rsidRPr="00EA35A7">
        <w:t>QUALIFICATION/EXPERIENCE</w:t>
      </w:r>
    </w:p>
    <w:p w14:paraId="79FFDBE4" w14:textId="6C74C9DC" w:rsidR="00D0366F" w:rsidRPr="00EA35A7" w:rsidRDefault="00B019D3">
      <w:pPr>
        <w:pStyle w:val="BodyText"/>
        <w:spacing w:before="99"/>
        <w:ind w:left="240"/>
      </w:pPr>
      <w:r w:rsidRPr="00F611EE">
        <w:rPr>
          <w:rFonts w:eastAsia="Verdana"/>
          <w:sz w:val="16"/>
          <w:szCs w:val="16"/>
        </w:rPr>
        <w:t>The successful offeror shall meet the following minimum criteria</w:t>
      </w:r>
      <w:r w:rsidRPr="00EA35A7">
        <w:t>:</w:t>
      </w:r>
    </w:p>
    <w:p w14:paraId="67A3A25A" w14:textId="28220D8A" w:rsidR="00D0366F" w:rsidRPr="00EA35A7" w:rsidRDefault="00B019D3">
      <w:pPr>
        <w:pStyle w:val="Heading1"/>
        <w:spacing w:before="26"/>
        <w:ind w:firstLine="0"/>
      </w:pPr>
      <w:r w:rsidRPr="00F611EE">
        <w:t>EDUCATION</w:t>
      </w:r>
    </w:p>
    <w:p w14:paraId="45FF1E58" w14:textId="12DDEC99" w:rsidR="008A4742" w:rsidRPr="00F611EE" w:rsidRDefault="006D033A" w:rsidP="008A4742">
      <w:pPr>
        <w:pStyle w:val="ListParagraph"/>
        <w:numPr>
          <w:ilvl w:val="0"/>
          <w:numId w:val="12"/>
        </w:numPr>
        <w:tabs>
          <w:tab w:val="left" w:pos="941"/>
          <w:tab w:val="left" w:pos="942"/>
        </w:tabs>
        <w:spacing w:before="14" w:line="249" w:lineRule="auto"/>
        <w:ind w:right="218"/>
        <w:rPr>
          <w:rFonts w:eastAsia="Verdana"/>
          <w:sz w:val="16"/>
          <w:szCs w:val="16"/>
        </w:rPr>
      </w:pPr>
      <w:r w:rsidRPr="00F611EE">
        <w:rPr>
          <w:rFonts w:eastAsia="Verdana"/>
          <w:sz w:val="16"/>
          <w:szCs w:val="16"/>
        </w:rPr>
        <w:t xml:space="preserve">Should have a Bachelor’s </w:t>
      </w:r>
      <w:proofErr w:type="gramStart"/>
      <w:r w:rsidRPr="00F611EE">
        <w:rPr>
          <w:rFonts w:eastAsia="Verdana"/>
          <w:sz w:val="16"/>
          <w:szCs w:val="16"/>
        </w:rPr>
        <w:t>degree</w:t>
      </w:r>
      <w:proofErr w:type="gramEnd"/>
    </w:p>
    <w:p w14:paraId="281E6363" w14:textId="207A27DF" w:rsidR="008A4742" w:rsidRPr="00F611EE" w:rsidRDefault="006D033A" w:rsidP="008A4742">
      <w:pPr>
        <w:pStyle w:val="ListParagraph"/>
        <w:numPr>
          <w:ilvl w:val="0"/>
          <w:numId w:val="12"/>
        </w:numPr>
        <w:tabs>
          <w:tab w:val="left" w:pos="941"/>
          <w:tab w:val="left" w:pos="942"/>
        </w:tabs>
        <w:spacing w:before="14" w:line="249" w:lineRule="auto"/>
        <w:ind w:right="218"/>
        <w:rPr>
          <w:rFonts w:eastAsia="Verdana"/>
          <w:sz w:val="16"/>
          <w:szCs w:val="16"/>
        </w:rPr>
      </w:pPr>
      <w:r w:rsidRPr="00F611EE">
        <w:rPr>
          <w:rFonts w:eastAsia="Verdana"/>
          <w:sz w:val="16"/>
          <w:szCs w:val="16"/>
        </w:rPr>
        <w:t xml:space="preserve">Should be enrolled or have completed a Master’s </w:t>
      </w:r>
      <w:proofErr w:type="gramStart"/>
      <w:r w:rsidRPr="00F611EE">
        <w:rPr>
          <w:rFonts w:eastAsia="Verdana"/>
          <w:sz w:val="16"/>
          <w:szCs w:val="16"/>
        </w:rPr>
        <w:t>degree</w:t>
      </w:r>
      <w:proofErr w:type="gramEnd"/>
    </w:p>
    <w:p w14:paraId="0AB0CD6F" w14:textId="77777777" w:rsidR="000C2FD6" w:rsidRPr="000C2FD6" w:rsidRDefault="000C2FD6" w:rsidP="000C2FD6">
      <w:pPr>
        <w:pStyle w:val="Heading1"/>
        <w:tabs>
          <w:tab w:val="left" w:pos="481"/>
          <w:tab w:val="left" w:pos="941"/>
          <w:tab w:val="left" w:pos="942"/>
        </w:tabs>
        <w:spacing w:before="14" w:line="249" w:lineRule="auto"/>
        <w:ind w:leftChars="50" w:left="110" w:right="218" w:firstLineChars="50" w:firstLine="80"/>
        <w:rPr>
          <w:rFonts w:eastAsiaTheme="minorEastAsia"/>
          <w:b w:val="0"/>
          <w:color w:val="7F7F7F" w:themeColor="text1" w:themeTint="80"/>
          <w:sz w:val="16"/>
          <w:lang w:eastAsia="ko-KR"/>
        </w:rPr>
      </w:pPr>
      <w:r w:rsidRPr="00D11DBF">
        <w:rPr>
          <w:rFonts w:eastAsiaTheme="minorEastAsia" w:hint="eastAsia"/>
          <w:color w:val="7F7F7F" w:themeColor="text1" w:themeTint="80"/>
          <w:sz w:val="16"/>
          <w:lang w:eastAsia="ko-KR"/>
        </w:rPr>
        <w:t>*</w:t>
      </w:r>
      <w:r w:rsidRPr="000C2FD6">
        <w:rPr>
          <w:b w:val="0"/>
          <w:color w:val="7F7F7F" w:themeColor="text1" w:themeTint="80"/>
          <w:sz w:val="16"/>
        </w:rPr>
        <w:t xml:space="preserve"> </w:t>
      </w:r>
      <w:r w:rsidRPr="000C2FD6">
        <w:rPr>
          <w:rFonts w:eastAsiaTheme="minorEastAsia"/>
          <w:b w:val="0"/>
          <w:color w:val="7F7F7F" w:themeColor="text1" w:themeTint="80"/>
          <w:sz w:val="16"/>
          <w:lang w:eastAsia="ko-KR"/>
        </w:rPr>
        <w:t>Note) Minimum academic background for the OASIS program is those who have completed the second year of university or higher</w:t>
      </w:r>
    </w:p>
    <w:p w14:paraId="694FAD0E" w14:textId="7B4451CB" w:rsidR="00D0366F" w:rsidRPr="00EA35A7" w:rsidRDefault="00EA35A7" w:rsidP="006D033A">
      <w:pPr>
        <w:pStyle w:val="Heading1"/>
        <w:tabs>
          <w:tab w:val="left" w:pos="481"/>
          <w:tab w:val="left" w:pos="941"/>
          <w:tab w:val="left" w:pos="942"/>
        </w:tabs>
        <w:spacing w:before="14" w:line="249" w:lineRule="auto"/>
        <w:ind w:leftChars="50" w:left="110" w:right="218" w:firstLineChars="50" w:firstLine="100"/>
      </w:pPr>
      <w:r w:rsidRPr="006D033A">
        <w:t>EXPERIENCE</w:t>
      </w:r>
    </w:p>
    <w:p w14:paraId="0FC56D84" w14:textId="6C394B01" w:rsidR="008A4742" w:rsidRPr="00F611EE" w:rsidRDefault="00A41A23" w:rsidP="00F611EE">
      <w:pPr>
        <w:pStyle w:val="ListParagraph"/>
        <w:numPr>
          <w:ilvl w:val="0"/>
          <w:numId w:val="12"/>
        </w:numPr>
        <w:tabs>
          <w:tab w:val="left" w:pos="941"/>
          <w:tab w:val="left" w:pos="942"/>
        </w:tabs>
        <w:spacing w:before="14" w:line="249" w:lineRule="auto"/>
        <w:ind w:right="218"/>
        <w:rPr>
          <w:rFonts w:eastAsia="Verdana"/>
          <w:sz w:val="16"/>
          <w:szCs w:val="16"/>
        </w:rPr>
      </w:pPr>
      <w:r w:rsidRPr="00F611EE">
        <w:rPr>
          <w:rFonts w:eastAsia="Verdana"/>
          <w:sz w:val="16"/>
          <w:szCs w:val="16"/>
        </w:rPr>
        <w:t>Practical experience in developing and applying machine learning models for real-world problems, with specific experience in utilizing GPT-4 for natural language processing, text generation, and data analysis tasks.</w:t>
      </w:r>
    </w:p>
    <w:p w14:paraId="21BB053F" w14:textId="77777777" w:rsidR="008A4742" w:rsidRPr="00F611EE" w:rsidRDefault="008A4742" w:rsidP="00F611EE">
      <w:pPr>
        <w:pStyle w:val="ListParagraph"/>
        <w:numPr>
          <w:ilvl w:val="0"/>
          <w:numId w:val="12"/>
        </w:numPr>
        <w:tabs>
          <w:tab w:val="left" w:pos="941"/>
          <w:tab w:val="left" w:pos="942"/>
        </w:tabs>
        <w:spacing w:before="14" w:line="249" w:lineRule="auto"/>
        <w:ind w:right="218"/>
        <w:rPr>
          <w:rFonts w:eastAsia="Verdana"/>
          <w:sz w:val="16"/>
          <w:szCs w:val="16"/>
        </w:rPr>
      </w:pPr>
    </w:p>
    <w:p w14:paraId="30AEDECF" w14:textId="77777777" w:rsidR="00D0366F" w:rsidRPr="00EA35A7" w:rsidRDefault="00B019D3">
      <w:pPr>
        <w:pStyle w:val="Heading1"/>
        <w:spacing w:line="241" w:lineRule="exact"/>
        <w:ind w:firstLine="0"/>
      </w:pPr>
      <w:r w:rsidRPr="00EA35A7">
        <w:t>LANGUAGE</w:t>
      </w:r>
    </w:p>
    <w:p w14:paraId="69BE2724" w14:textId="4A4DD2C1" w:rsidR="008A4742" w:rsidRPr="00F611EE" w:rsidRDefault="00263CA9" w:rsidP="00F611EE">
      <w:pPr>
        <w:pStyle w:val="ListParagraph"/>
        <w:numPr>
          <w:ilvl w:val="0"/>
          <w:numId w:val="12"/>
        </w:numPr>
        <w:tabs>
          <w:tab w:val="left" w:pos="941"/>
          <w:tab w:val="left" w:pos="942"/>
        </w:tabs>
        <w:spacing w:before="14" w:line="249" w:lineRule="auto"/>
        <w:ind w:right="218"/>
        <w:rPr>
          <w:rFonts w:eastAsia="Verdana"/>
          <w:sz w:val="16"/>
          <w:szCs w:val="16"/>
        </w:rPr>
      </w:pPr>
      <w:r w:rsidRPr="00F611EE">
        <w:rPr>
          <w:rFonts w:eastAsia="Verdana"/>
          <w:sz w:val="16"/>
          <w:szCs w:val="16"/>
        </w:rPr>
        <w:t>English (full command, both written and verbal communication)</w:t>
      </w:r>
    </w:p>
    <w:p w14:paraId="4BEF2C05" w14:textId="77777777" w:rsidR="008A4742" w:rsidRPr="00EA35A7" w:rsidRDefault="008A4742" w:rsidP="008A4742">
      <w:pPr>
        <w:tabs>
          <w:tab w:val="left" w:pos="941"/>
          <w:tab w:val="left" w:pos="942"/>
        </w:tabs>
        <w:spacing w:before="50" w:line="244" w:lineRule="exact"/>
      </w:pPr>
    </w:p>
    <w:p w14:paraId="6589272C" w14:textId="4BC73CDD" w:rsidR="00D0366F" w:rsidRPr="00EA35A7" w:rsidRDefault="00B019D3">
      <w:pPr>
        <w:spacing w:before="1"/>
        <w:ind w:left="221"/>
        <w:rPr>
          <w:b/>
          <w:sz w:val="18"/>
        </w:rPr>
      </w:pPr>
      <w:r w:rsidRPr="00EA35A7">
        <w:rPr>
          <w:b/>
          <w:sz w:val="18"/>
          <w:u w:val="single"/>
        </w:rPr>
        <w:t>FUNCTIONAL</w:t>
      </w:r>
      <w:r w:rsidRPr="00EA35A7">
        <w:rPr>
          <w:b/>
          <w:spacing w:val="-7"/>
          <w:sz w:val="18"/>
          <w:u w:val="single"/>
        </w:rPr>
        <w:t xml:space="preserve"> </w:t>
      </w:r>
      <w:r w:rsidR="00EA35A7" w:rsidRPr="00EA35A7">
        <w:rPr>
          <w:b/>
          <w:sz w:val="18"/>
          <w:u w:val="single"/>
        </w:rPr>
        <w:t>COMPETENCIES</w:t>
      </w:r>
    </w:p>
    <w:p w14:paraId="59B0A7D6" w14:textId="65390F1B" w:rsidR="00D0366F" w:rsidRPr="00EA35A7" w:rsidRDefault="001A1C03">
      <w:pPr>
        <w:pStyle w:val="ListParagraph"/>
        <w:numPr>
          <w:ilvl w:val="0"/>
          <w:numId w:val="11"/>
        </w:numPr>
        <w:tabs>
          <w:tab w:val="left" w:pos="941"/>
          <w:tab w:val="left" w:pos="942"/>
        </w:tabs>
        <w:spacing w:before="14"/>
        <w:ind w:hanging="361"/>
        <w:rPr>
          <w:sz w:val="20"/>
        </w:rPr>
      </w:pPr>
      <w:r>
        <w:rPr>
          <w:sz w:val="20"/>
        </w:rPr>
        <w:t xml:space="preserve">Knowledge of contemporary evaluation/ research techniques and practices, preferably in the area of </w:t>
      </w:r>
      <w:r w:rsidR="007771C3">
        <w:rPr>
          <w:sz w:val="20"/>
        </w:rPr>
        <w:t xml:space="preserve">development, </w:t>
      </w:r>
      <w:r>
        <w:rPr>
          <w:sz w:val="20"/>
        </w:rPr>
        <w:t>agriculture, food security, nutrition.</w:t>
      </w:r>
    </w:p>
    <w:p w14:paraId="02D8E735" w14:textId="35783AC2" w:rsidR="00D0366F" w:rsidRDefault="00295CBC">
      <w:pPr>
        <w:pStyle w:val="ListParagraph"/>
        <w:numPr>
          <w:ilvl w:val="0"/>
          <w:numId w:val="11"/>
        </w:numPr>
        <w:tabs>
          <w:tab w:val="left" w:pos="941"/>
          <w:tab w:val="left" w:pos="942"/>
        </w:tabs>
        <w:ind w:right="225"/>
        <w:rPr>
          <w:sz w:val="20"/>
        </w:rPr>
      </w:pPr>
      <w:r>
        <w:rPr>
          <w:sz w:val="20"/>
        </w:rPr>
        <w:t>Communication skills: write clearly, succinctly and convincingly, listen and communicate to engage others.</w:t>
      </w:r>
    </w:p>
    <w:p w14:paraId="3500CD34" w14:textId="4E2A1A4E" w:rsidR="00295CBC" w:rsidRDefault="00295CBC">
      <w:pPr>
        <w:pStyle w:val="ListParagraph"/>
        <w:numPr>
          <w:ilvl w:val="0"/>
          <w:numId w:val="11"/>
        </w:numPr>
        <w:tabs>
          <w:tab w:val="left" w:pos="941"/>
          <w:tab w:val="left" w:pos="942"/>
        </w:tabs>
        <w:ind w:right="225"/>
        <w:rPr>
          <w:sz w:val="20"/>
        </w:rPr>
      </w:pPr>
      <w:r>
        <w:rPr>
          <w:sz w:val="20"/>
        </w:rPr>
        <w:t xml:space="preserve">Full command of Microsoft applications (Word, Excel, </w:t>
      </w:r>
      <w:r w:rsidR="006D033A">
        <w:rPr>
          <w:sz w:val="20"/>
        </w:rPr>
        <w:t>PowerPoint</w:t>
      </w:r>
      <w:r>
        <w:rPr>
          <w:sz w:val="20"/>
        </w:rPr>
        <w:t>), and common Internet applications.</w:t>
      </w:r>
    </w:p>
    <w:p w14:paraId="763C8C97" w14:textId="343C2A74" w:rsidR="00BB19E6" w:rsidRDefault="00295CBC" w:rsidP="0002167E">
      <w:pPr>
        <w:pStyle w:val="ListParagraph"/>
        <w:numPr>
          <w:ilvl w:val="0"/>
          <w:numId w:val="11"/>
        </w:numPr>
        <w:tabs>
          <w:tab w:val="left" w:pos="941"/>
          <w:tab w:val="left" w:pos="942"/>
        </w:tabs>
        <w:ind w:right="225"/>
        <w:rPr>
          <w:sz w:val="20"/>
        </w:rPr>
      </w:pPr>
      <w:r w:rsidRPr="0002167E">
        <w:rPr>
          <w:sz w:val="20"/>
        </w:rPr>
        <w:t>Mastery of statistical or qualitative analysis software</w:t>
      </w:r>
      <w:r w:rsidR="0002167E" w:rsidRPr="0037794E">
        <w:rPr>
          <w:sz w:val="20"/>
        </w:rPr>
        <w:t xml:space="preserve"> </w:t>
      </w:r>
      <w:r w:rsidR="00BB19E6" w:rsidRPr="00BB19E6">
        <w:rPr>
          <w:sz w:val="20"/>
        </w:rPr>
        <w:t>and familiarity with frameworks relevant to data science (e.g., Pandas, scikit-learn)</w:t>
      </w:r>
      <w:r w:rsidRPr="0002167E">
        <w:rPr>
          <w:sz w:val="20"/>
        </w:rPr>
        <w:t xml:space="preserve"> </w:t>
      </w:r>
      <w:r w:rsidR="00A41A23">
        <w:rPr>
          <w:sz w:val="20"/>
        </w:rPr>
        <w:t>Ability to</w:t>
      </w:r>
      <w:r w:rsidR="00BB19E6" w:rsidRPr="00BB19E6">
        <w:rPr>
          <w:sz w:val="20"/>
        </w:rPr>
        <w:t xml:space="preserve"> apply Natural Language Processing (NLP) techniques for textual data analysis and insights generation.</w:t>
      </w:r>
    </w:p>
    <w:p w14:paraId="4D56217B" w14:textId="77777777" w:rsidR="008A4742" w:rsidRPr="0002167E" w:rsidRDefault="008A4742" w:rsidP="0002167E">
      <w:pPr>
        <w:tabs>
          <w:tab w:val="left" w:pos="941"/>
          <w:tab w:val="left" w:pos="942"/>
        </w:tabs>
        <w:ind w:right="225"/>
        <w:rPr>
          <w:sz w:val="20"/>
        </w:rPr>
      </w:pPr>
    </w:p>
    <w:p w14:paraId="562A8397" w14:textId="2AD59433" w:rsidR="00D0366F" w:rsidRPr="00EA35A7" w:rsidRDefault="00B019D3">
      <w:pPr>
        <w:ind w:left="221"/>
        <w:rPr>
          <w:b/>
          <w:sz w:val="18"/>
        </w:rPr>
      </w:pPr>
      <w:r w:rsidRPr="00B3258F">
        <w:rPr>
          <w:b/>
          <w:sz w:val="18"/>
          <w:u w:val="single"/>
        </w:rPr>
        <w:t>Core</w:t>
      </w:r>
      <w:r w:rsidRPr="00B3258F">
        <w:rPr>
          <w:b/>
          <w:spacing w:val="-5"/>
          <w:sz w:val="18"/>
          <w:u w:val="single"/>
        </w:rPr>
        <w:t xml:space="preserve"> </w:t>
      </w:r>
      <w:r w:rsidR="00EA35A7" w:rsidRPr="00B3258F">
        <w:rPr>
          <w:b/>
          <w:sz w:val="18"/>
          <w:u w:val="single"/>
        </w:rPr>
        <w:t>Competencies</w:t>
      </w:r>
    </w:p>
    <w:p w14:paraId="38071F8F" w14:textId="4EADD3A2" w:rsidR="008A4742" w:rsidRDefault="00B3258F" w:rsidP="008A4742">
      <w:pPr>
        <w:pStyle w:val="ListParagraph"/>
        <w:numPr>
          <w:ilvl w:val="0"/>
          <w:numId w:val="11"/>
        </w:numPr>
        <w:tabs>
          <w:tab w:val="left" w:pos="941"/>
          <w:tab w:val="left" w:pos="942"/>
        </w:tabs>
        <w:spacing w:before="15"/>
        <w:ind w:hanging="361"/>
        <w:rPr>
          <w:sz w:val="20"/>
        </w:rPr>
      </w:pPr>
      <w:r>
        <w:rPr>
          <w:sz w:val="20"/>
        </w:rPr>
        <w:t>Communication</w:t>
      </w:r>
    </w:p>
    <w:p w14:paraId="01976F22" w14:textId="25253A9B" w:rsidR="00B3258F" w:rsidRDefault="00B3258F" w:rsidP="008A4742">
      <w:pPr>
        <w:pStyle w:val="ListParagraph"/>
        <w:numPr>
          <w:ilvl w:val="0"/>
          <w:numId w:val="11"/>
        </w:numPr>
        <w:tabs>
          <w:tab w:val="left" w:pos="941"/>
          <w:tab w:val="left" w:pos="942"/>
        </w:tabs>
        <w:spacing w:before="15"/>
        <w:ind w:hanging="361"/>
        <w:rPr>
          <w:sz w:val="20"/>
        </w:rPr>
      </w:pPr>
      <w:r>
        <w:rPr>
          <w:sz w:val="20"/>
        </w:rPr>
        <w:t>Teamwork</w:t>
      </w:r>
    </w:p>
    <w:p w14:paraId="3DB6B70A" w14:textId="16B18D2A" w:rsidR="00B3258F" w:rsidRDefault="00B3258F" w:rsidP="008A4742">
      <w:pPr>
        <w:pStyle w:val="ListParagraph"/>
        <w:numPr>
          <w:ilvl w:val="0"/>
          <w:numId w:val="11"/>
        </w:numPr>
        <w:tabs>
          <w:tab w:val="left" w:pos="941"/>
          <w:tab w:val="left" w:pos="942"/>
        </w:tabs>
        <w:spacing w:before="15"/>
        <w:ind w:hanging="361"/>
        <w:rPr>
          <w:sz w:val="20"/>
        </w:rPr>
      </w:pPr>
      <w:r>
        <w:rPr>
          <w:sz w:val="20"/>
        </w:rPr>
        <w:t>Planning and Organization</w:t>
      </w:r>
    </w:p>
    <w:p w14:paraId="5D9729B5" w14:textId="3395D4A7" w:rsidR="00B3258F" w:rsidRDefault="00B3258F" w:rsidP="008A4742">
      <w:pPr>
        <w:pStyle w:val="ListParagraph"/>
        <w:numPr>
          <w:ilvl w:val="0"/>
          <w:numId w:val="11"/>
        </w:numPr>
        <w:tabs>
          <w:tab w:val="left" w:pos="941"/>
          <w:tab w:val="left" w:pos="942"/>
        </w:tabs>
        <w:spacing w:before="15"/>
        <w:ind w:hanging="361"/>
        <w:rPr>
          <w:sz w:val="20"/>
        </w:rPr>
      </w:pPr>
      <w:r>
        <w:rPr>
          <w:sz w:val="20"/>
        </w:rPr>
        <w:t>Accountability</w:t>
      </w:r>
    </w:p>
    <w:p w14:paraId="7BFC2EB8" w14:textId="63C1F058" w:rsidR="00D0366F" w:rsidRPr="00B3258F" w:rsidRDefault="00B3258F" w:rsidP="00B3258F">
      <w:pPr>
        <w:pStyle w:val="ListParagraph"/>
        <w:numPr>
          <w:ilvl w:val="0"/>
          <w:numId w:val="11"/>
        </w:numPr>
        <w:tabs>
          <w:tab w:val="left" w:pos="941"/>
          <w:tab w:val="left" w:pos="942"/>
        </w:tabs>
        <w:spacing w:before="15"/>
        <w:ind w:hanging="361"/>
        <w:rPr>
          <w:sz w:val="20"/>
        </w:rPr>
      </w:pPr>
      <w:r>
        <w:rPr>
          <w:sz w:val="20"/>
        </w:rPr>
        <w:t>Commitment to Continuous Learning</w:t>
      </w:r>
    </w:p>
    <w:sectPr w:rsidR="00D0366F" w:rsidRPr="00B3258F">
      <w:footerReference w:type="default" r:id="rId7"/>
      <w:pgSz w:w="12240" w:h="15840"/>
      <w:pgMar w:top="1020" w:right="1220" w:bottom="1560" w:left="1200" w:header="0" w:footer="13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35451" w14:textId="77777777" w:rsidR="00FF60BF" w:rsidRDefault="00FF60BF">
      <w:r>
        <w:separator/>
      </w:r>
    </w:p>
  </w:endnote>
  <w:endnote w:type="continuationSeparator" w:id="0">
    <w:p w14:paraId="6E6D587B" w14:textId="77777777" w:rsidR="00FF60BF" w:rsidRDefault="00FF6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9DB40" w14:textId="60C0035F" w:rsidR="00D0366F" w:rsidRDefault="00DA1D94">
    <w:pPr>
      <w:pStyle w:val="BodyText"/>
      <w:spacing w:line="14" w:lineRule="auto"/>
    </w:pPr>
    <w:r>
      <w:rPr>
        <w:noProof/>
        <w:lang w:eastAsia="ko-KR"/>
      </w:rPr>
      <mc:AlternateContent>
        <mc:Choice Requires="wps">
          <w:drawing>
            <wp:anchor distT="0" distB="0" distL="114300" distR="114300" simplePos="0" relativeHeight="251657728" behindDoc="1" locked="0" layoutInCell="1" allowOverlap="1" wp14:anchorId="7DF4C410" wp14:editId="355032F7">
              <wp:simplePos x="0" y="0"/>
              <wp:positionH relativeFrom="page">
                <wp:posOffset>6751320</wp:posOffset>
              </wp:positionH>
              <wp:positionV relativeFrom="page">
                <wp:posOffset>9044305</wp:posOffset>
              </wp:positionV>
              <wp:extent cx="160020" cy="165735"/>
              <wp:effectExtent l="0" t="0" r="0" b="0"/>
              <wp:wrapNone/>
              <wp:docPr id="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F4C410" id="_x0000_t202" coordsize="21600,21600" o:spt="202" path="m,l,21600r21600,l21600,xe">
              <v:stroke joinstyle="miter"/>
              <v:path gradientshapeok="t" o:connecttype="rect"/>
            </v:shapetype>
            <v:shape id="docshape1" o:spid="_x0000_s1026" type="#_x0000_t202" style="position:absolute;margin-left:531.6pt;margin-top:712.15pt;width:12.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" filled="f" stroked="f">
              <v:textbox inset="0,0,0,0">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3AC6F" w14:textId="77777777" w:rsidR="00FF60BF" w:rsidRDefault="00FF60BF">
      <w:r>
        <w:separator/>
      </w:r>
    </w:p>
  </w:footnote>
  <w:footnote w:type="continuationSeparator" w:id="0">
    <w:p w14:paraId="766F6AD7" w14:textId="77777777" w:rsidR="00FF60BF" w:rsidRDefault="00FF60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657DC"/>
    <w:multiLevelType w:val="hybridMultilevel"/>
    <w:tmpl w:val="CC3CD5C6"/>
    <w:lvl w:ilvl="0" w:tplc="B310FDF6">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55FCF578">
      <w:numFmt w:val="bullet"/>
      <w:lvlText w:val="•"/>
      <w:lvlJc w:val="left"/>
      <w:pPr>
        <w:ind w:left="1436" w:hanging="360"/>
      </w:pPr>
      <w:rPr>
        <w:rFonts w:hint="default"/>
        <w:lang w:val="en-US" w:eastAsia="en-US" w:bidi="ar-SA"/>
      </w:rPr>
    </w:lvl>
    <w:lvl w:ilvl="2" w:tplc="B3A0A05E">
      <w:numFmt w:val="bullet"/>
      <w:lvlText w:val="•"/>
      <w:lvlJc w:val="left"/>
      <w:pPr>
        <w:ind w:left="2052" w:hanging="360"/>
      </w:pPr>
      <w:rPr>
        <w:rFonts w:hint="default"/>
        <w:lang w:val="en-US" w:eastAsia="en-US" w:bidi="ar-SA"/>
      </w:rPr>
    </w:lvl>
    <w:lvl w:ilvl="3" w:tplc="A782C2B8">
      <w:numFmt w:val="bullet"/>
      <w:lvlText w:val="•"/>
      <w:lvlJc w:val="left"/>
      <w:pPr>
        <w:ind w:left="2668" w:hanging="360"/>
      </w:pPr>
      <w:rPr>
        <w:rFonts w:hint="default"/>
        <w:lang w:val="en-US" w:eastAsia="en-US" w:bidi="ar-SA"/>
      </w:rPr>
    </w:lvl>
    <w:lvl w:ilvl="4" w:tplc="C9F65FE2">
      <w:numFmt w:val="bullet"/>
      <w:lvlText w:val="•"/>
      <w:lvlJc w:val="left"/>
      <w:pPr>
        <w:ind w:left="3285" w:hanging="360"/>
      </w:pPr>
      <w:rPr>
        <w:rFonts w:hint="default"/>
        <w:lang w:val="en-US" w:eastAsia="en-US" w:bidi="ar-SA"/>
      </w:rPr>
    </w:lvl>
    <w:lvl w:ilvl="5" w:tplc="F594BE5C">
      <w:numFmt w:val="bullet"/>
      <w:lvlText w:val="•"/>
      <w:lvlJc w:val="left"/>
      <w:pPr>
        <w:ind w:left="3901" w:hanging="360"/>
      </w:pPr>
      <w:rPr>
        <w:rFonts w:hint="default"/>
        <w:lang w:val="en-US" w:eastAsia="en-US" w:bidi="ar-SA"/>
      </w:rPr>
    </w:lvl>
    <w:lvl w:ilvl="6" w:tplc="61AC875C">
      <w:numFmt w:val="bullet"/>
      <w:lvlText w:val="•"/>
      <w:lvlJc w:val="left"/>
      <w:pPr>
        <w:ind w:left="4517" w:hanging="360"/>
      </w:pPr>
      <w:rPr>
        <w:rFonts w:hint="default"/>
        <w:lang w:val="en-US" w:eastAsia="en-US" w:bidi="ar-SA"/>
      </w:rPr>
    </w:lvl>
    <w:lvl w:ilvl="7" w:tplc="5720C1A4">
      <w:numFmt w:val="bullet"/>
      <w:lvlText w:val="•"/>
      <w:lvlJc w:val="left"/>
      <w:pPr>
        <w:ind w:left="5134" w:hanging="360"/>
      </w:pPr>
      <w:rPr>
        <w:rFonts w:hint="default"/>
        <w:lang w:val="en-US" w:eastAsia="en-US" w:bidi="ar-SA"/>
      </w:rPr>
    </w:lvl>
    <w:lvl w:ilvl="8" w:tplc="51F459DA">
      <w:numFmt w:val="bullet"/>
      <w:lvlText w:val="•"/>
      <w:lvlJc w:val="left"/>
      <w:pPr>
        <w:ind w:left="5750" w:hanging="360"/>
      </w:pPr>
      <w:rPr>
        <w:rFonts w:hint="default"/>
        <w:lang w:val="en-US" w:eastAsia="en-US" w:bidi="ar-SA"/>
      </w:rPr>
    </w:lvl>
  </w:abstractNum>
  <w:abstractNum w:abstractNumId="1" w15:restartNumberingAfterBreak="0">
    <w:nsid w:val="06B6298A"/>
    <w:multiLevelType w:val="hybridMultilevel"/>
    <w:tmpl w:val="AD6C9258"/>
    <w:lvl w:ilvl="0" w:tplc="A1ACCF74">
      <w:start w:val="9"/>
      <w:numFmt w:val="decimal"/>
      <w:lvlText w:val="%1."/>
      <w:lvlJc w:val="left"/>
      <w:pPr>
        <w:ind w:left="468" w:hanging="248"/>
      </w:pPr>
      <w:rPr>
        <w:rFonts w:ascii="Tahoma" w:eastAsia="Tahoma" w:hAnsi="Tahoma" w:cs="Tahoma" w:hint="default"/>
        <w:b/>
        <w:bCs/>
        <w:i w:val="0"/>
        <w:iCs w:val="0"/>
        <w:w w:val="99"/>
        <w:sz w:val="20"/>
        <w:szCs w:val="20"/>
        <w:lang w:val="en-US" w:eastAsia="en-US" w:bidi="ar-SA"/>
      </w:rPr>
    </w:lvl>
    <w:lvl w:ilvl="1" w:tplc="28362AA2">
      <w:numFmt w:val="bullet"/>
      <w:lvlText w:val="•"/>
      <w:lvlJc w:val="left"/>
      <w:pPr>
        <w:ind w:left="1396" w:hanging="248"/>
      </w:pPr>
      <w:rPr>
        <w:rFonts w:hint="default"/>
        <w:lang w:val="en-US" w:eastAsia="en-US" w:bidi="ar-SA"/>
      </w:rPr>
    </w:lvl>
    <w:lvl w:ilvl="2" w:tplc="0A64138C">
      <w:numFmt w:val="bullet"/>
      <w:lvlText w:val="•"/>
      <w:lvlJc w:val="left"/>
      <w:pPr>
        <w:ind w:left="2332" w:hanging="248"/>
      </w:pPr>
      <w:rPr>
        <w:rFonts w:hint="default"/>
        <w:lang w:val="en-US" w:eastAsia="en-US" w:bidi="ar-SA"/>
      </w:rPr>
    </w:lvl>
    <w:lvl w:ilvl="3" w:tplc="335CE110">
      <w:numFmt w:val="bullet"/>
      <w:lvlText w:val="•"/>
      <w:lvlJc w:val="left"/>
      <w:pPr>
        <w:ind w:left="3268" w:hanging="248"/>
      </w:pPr>
      <w:rPr>
        <w:rFonts w:hint="default"/>
        <w:lang w:val="en-US" w:eastAsia="en-US" w:bidi="ar-SA"/>
      </w:rPr>
    </w:lvl>
    <w:lvl w:ilvl="4" w:tplc="D660C892">
      <w:numFmt w:val="bullet"/>
      <w:lvlText w:val="•"/>
      <w:lvlJc w:val="left"/>
      <w:pPr>
        <w:ind w:left="4204" w:hanging="248"/>
      </w:pPr>
      <w:rPr>
        <w:rFonts w:hint="default"/>
        <w:lang w:val="en-US" w:eastAsia="en-US" w:bidi="ar-SA"/>
      </w:rPr>
    </w:lvl>
    <w:lvl w:ilvl="5" w:tplc="192E5F0C">
      <w:numFmt w:val="bullet"/>
      <w:lvlText w:val="•"/>
      <w:lvlJc w:val="left"/>
      <w:pPr>
        <w:ind w:left="5140" w:hanging="248"/>
      </w:pPr>
      <w:rPr>
        <w:rFonts w:hint="default"/>
        <w:lang w:val="en-US" w:eastAsia="en-US" w:bidi="ar-SA"/>
      </w:rPr>
    </w:lvl>
    <w:lvl w:ilvl="6" w:tplc="CEA8BD5A">
      <w:numFmt w:val="bullet"/>
      <w:lvlText w:val="•"/>
      <w:lvlJc w:val="left"/>
      <w:pPr>
        <w:ind w:left="6076" w:hanging="248"/>
      </w:pPr>
      <w:rPr>
        <w:rFonts w:hint="default"/>
        <w:lang w:val="en-US" w:eastAsia="en-US" w:bidi="ar-SA"/>
      </w:rPr>
    </w:lvl>
    <w:lvl w:ilvl="7" w:tplc="AB740036">
      <w:numFmt w:val="bullet"/>
      <w:lvlText w:val="•"/>
      <w:lvlJc w:val="left"/>
      <w:pPr>
        <w:ind w:left="7012" w:hanging="248"/>
      </w:pPr>
      <w:rPr>
        <w:rFonts w:hint="default"/>
        <w:lang w:val="en-US" w:eastAsia="en-US" w:bidi="ar-SA"/>
      </w:rPr>
    </w:lvl>
    <w:lvl w:ilvl="8" w:tplc="8530141E">
      <w:numFmt w:val="bullet"/>
      <w:lvlText w:val="•"/>
      <w:lvlJc w:val="left"/>
      <w:pPr>
        <w:ind w:left="7948" w:hanging="248"/>
      </w:pPr>
      <w:rPr>
        <w:rFonts w:hint="default"/>
        <w:lang w:val="en-US" w:eastAsia="en-US" w:bidi="ar-SA"/>
      </w:rPr>
    </w:lvl>
  </w:abstractNum>
  <w:abstractNum w:abstractNumId="2" w15:restartNumberingAfterBreak="0">
    <w:nsid w:val="0A743833"/>
    <w:multiLevelType w:val="hybridMultilevel"/>
    <w:tmpl w:val="1F6E16D8"/>
    <w:lvl w:ilvl="0" w:tplc="D5DCFB02">
      <w:numFmt w:val="bullet"/>
      <w:lvlText w:val=""/>
      <w:lvlJc w:val="left"/>
      <w:pPr>
        <w:ind w:left="4212" w:hanging="360"/>
      </w:pPr>
      <w:rPr>
        <w:rFonts w:ascii="Wingdings" w:eastAsia="Tahoma" w:hAnsi="Wingdings" w:cs="Tahoma" w:hint="default"/>
        <w:b/>
      </w:rPr>
    </w:lvl>
    <w:lvl w:ilvl="1" w:tplc="04090003" w:tentative="1">
      <w:start w:val="1"/>
      <w:numFmt w:val="bullet"/>
      <w:lvlText w:val=""/>
      <w:lvlJc w:val="left"/>
      <w:pPr>
        <w:ind w:left="4652" w:hanging="400"/>
      </w:pPr>
      <w:rPr>
        <w:rFonts w:ascii="Wingdings" w:hAnsi="Wingdings" w:hint="default"/>
      </w:rPr>
    </w:lvl>
    <w:lvl w:ilvl="2" w:tplc="04090005" w:tentative="1">
      <w:start w:val="1"/>
      <w:numFmt w:val="bullet"/>
      <w:lvlText w:val=""/>
      <w:lvlJc w:val="left"/>
      <w:pPr>
        <w:ind w:left="5052" w:hanging="400"/>
      </w:pPr>
      <w:rPr>
        <w:rFonts w:ascii="Wingdings" w:hAnsi="Wingdings" w:hint="default"/>
      </w:rPr>
    </w:lvl>
    <w:lvl w:ilvl="3" w:tplc="04090001" w:tentative="1">
      <w:start w:val="1"/>
      <w:numFmt w:val="bullet"/>
      <w:lvlText w:val=""/>
      <w:lvlJc w:val="left"/>
      <w:pPr>
        <w:ind w:left="5452" w:hanging="400"/>
      </w:pPr>
      <w:rPr>
        <w:rFonts w:ascii="Wingdings" w:hAnsi="Wingdings" w:hint="default"/>
      </w:rPr>
    </w:lvl>
    <w:lvl w:ilvl="4" w:tplc="04090003" w:tentative="1">
      <w:start w:val="1"/>
      <w:numFmt w:val="bullet"/>
      <w:lvlText w:val=""/>
      <w:lvlJc w:val="left"/>
      <w:pPr>
        <w:ind w:left="5852" w:hanging="400"/>
      </w:pPr>
      <w:rPr>
        <w:rFonts w:ascii="Wingdings" w:hAnsi="Wingdings" w:hint="default"/>
      </w:rPr>
    </w:lvl>
    <w:lvl w:ilvl="5" w:tplc="04090005" w:tentative="1">
      <w:start w:val="1"/>
      <w:numFmt w:val="bullet"/>
      <w:lvlText w:val=""/>
      <w:lvlJc w:val="left"/>
      <w:pPr>
        <w:ind w:left="6252" w:hanging="400"/>
      </w:pPr>
      <w:rPr>
        <w:rFonts w:ascii="Wingdings" w:hAnsi="Wingdings" w:hint="default"/>
      </w:rPr>
    </w:lvl>
    <w:lvl w:ilvl="6" w:tplc="04090001" w:tentative="1">
      <w:start w:val="1"/>
      <w:numFmt w:val="bullet"/>
      <w:lvlText w:val=""/>
      <w:lvlJc w:val="left"/>
      <w:pPr>
        <w:ind w:left="6652" w:hanging="400"/>
      </w:pPr>
      <w:rPr>
        <w:rFonts w:ascii="Wingdings" w:hAnsi="Wingdings" w:hint="default"/>
      </w:rPr>
    </w:lvl>
    <w:lvl w:ilvl="7" w:tplc="04090003" w:tentative="1">
      <w:start w:val="1"/>
      <w:numFmt w:val="bullet"/>
      <w:lvlText w:val=""/>
      <w:lvlJc w:val="left"/>
      <w:pPr>
        <w:ind w:left="7052" w:hanging="400"/>
      </w:pPr>
      <w:rPr>
        <w:rFonts w:ascii="Wingdings" w:hAnsi="Wingdings" w:hint="default"/>
      </w:rPr>
    </w:lvl>
    <w:lvl w:ilvl="8" w:tplc="04090005" w:tentative="1">
      <w:start w:val="1"/>
      <w:numFmt w:val="bullet"/>
      <w:lvlText w:val=""/>
      <w:lvlJc w:val="left"/>
      <w:pPr>
        <w:ind w:left="7452" w:hanging="400"/>
      </w:pPr>
      <w:rPr>
        <w:rFonts w:ascii="Wingdings" w:hAnsi="Wingdings" w:hint="default"/>
      </w:rPr>
    </w:lvl>
  </w:abstractNum>
  <w:abstractNum w:abstractNumId="3" w15:restartNumberingAfterBreak="0">
    <w:nsid w:val="10F77EF2"/>
    <w:multiLevelType w:val="hybridMultilevel"/>
    <w:tmpl w:val="B6F8E236"/>
    <w:lvl w:ilvl="0" w:tplc="CE0C2E4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60A65418">
      <w:numFmt w:val="bullet"/>
      <w:lvlText w:val="•"/>
      <w:lvlJc w:val="left"/>
      <w:pPr>
        <w:ind w:left="1436" w:hanging="360"/>
      </w:pPr>
      <w:rPr>
        <w:rFonts w:hint="default"/>
        <w:lang w:val="en-US" w:eastAsia="en-US" w:bidi="ar-SA"/>
      </w:rPr>
    </w:lvl>
    <w:lvl w:ilvl="2" w:tplc="8668A558">
      <w:numFmt w:val="bullet"/>
      <w:lvlText w:val="•"/>
      <w:lvlJc w:val="left"/>
      <w:pPr>
        <w:ind w:left="2052" w:hanging="360"/>
      </w:pPr>
      <w:rPr>
        <w:rFonts w:hint="default"/>
        <w:lang w:val="en-US" w:eastAsia="en-US" w:bidi="ar-SA"/>
      </w:rPr>
    </w:lvl>
    <w:lvl w:ilvl="3" w:tplc="919C7092">
      <w:numFmt w:val="bullet"/>
      <w:lvlText w:val="•"/>
      <w:lvlJc w:val="left"/>
      <w:pPr>
        <w:ind w:left="2668" w:hanging="360"/>
      </w:pPr>
      <w:rPr>
        <w:rFonts w:hint="default"/>
        <w:lang w:val="en-US" w:eastAsia="en-US" w:bidi="ar-SA"/>
      </w:rPr>
    </w:lvl>
    <w:lvl w:ilvl="4" w:tplc="2E7CDBBC">
      <w:numFmt w:val="bullet"/>
      <w:lvlText w:val="•"/>
      <w:lvlJc w:val="left"/>
      <w:pPr>
        <w:ind w:left="3285" w:hanging="360"/>
      </w:pPr>
      <w:rPr>
        <w:rFonts w:hint="default"/>
        <w:lang w:val="en-US" w:eastAsia="en-US" w:bidi="ar-SA"/>
      </w:rPr>
    </w:lvl>
    <w:lvl w:ilvl="5" w:tplc="633EA86C">
      <w:numFmt w:val="bullet"/>
      <w:lvlText w:val="•"/>
      <w:lvlJc w:val="left"/>
      <w:pPr>
        <w:ind w:left="3901" w:hanging="360"/>
      </w:pPr>
      <w:rPr>
        <w:rFonts w:hint="default"/>
        <w:lang w:val="en-US" w:eastAsia="en-US" w:bidi="ar-SA"/>
      </w:rPr>
    </w:lvl>
    <w:lvl w:ilvl="6" w:tplc="DB90D194">
      <w:numFmt w:val="bullet"/>
      <w:lvlText w:val="•"/>
      <w:lvlJc w:val="left"/>
      <w:pPr>
        <w:ind w:left="4517" w:hanging="360"/>
      </w:pPr>
      <w:rPr>
        <w:rFonts w:hint="default"/>
        <w:lang w:val="en-US" w:eastAsia="en-US" w:bidi="ar-SA"/>
      </w:rPr>
    </w:lvl>
    <w:lvl w:ilvl="7" w:tplc="C1626648">
      <w:numFmt w:val="bullet"/>
      <w:lvlText w:val="•"/>
      <w:lvlJc w:val="left"/>
      <w:pPr>
        <w:ind w:left="5134" w:hanging="360"/>
      </w:pPr>
      <w:rPr>
        <w:rFonts w:hint="default"/>
        <w:lang w:val="en-US" w:eastAsia="en-US" w:bidi="ar-SA"/>
      </w:rPr>
    </w:lvl>
    <w:lvl w:ilvl="8" w:tplc="4E904726">
      <w:numFmt w:val="bullet"/>
      <w:lvlText w:val="•"/>
      <w:lvlJc w:val="left"/>
      <w:pPr>
        <w:ind w:left="5750" w:hanging="360"/>
      </w:pPr>
      <w:rPr>
        <w:rFonts w:hint="default"/>
        <w:lang w:val="en-US" w:eastAsia="en-US" w:bidi="ar-SA"/>
      </w:rPr>
    </w:lvl>
  </w:abstractNum>
  <w:abstractNum w:abstractNumId="4" w15:restartNumberingAfterBreak="0">
    <w:nsid w:val="154A68F1"/>
    <w:multiLevelType w:val="hybridMultilevel"/>
    <w:tmpl w:val="4BBCD496"/>
    <w:lvl w:ilvl="0" w:tplc="BE78B0BA">
      <w:numFmt w:val="bullet"/>
      <w:lvlText w:val=""/>
      <w:lvlJc w:val="left"/>
      <w:pPr>
        <w:ind w:left="908"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348" w:hanging="400"/>
      </w:pPr>
      <w:rPr>
        <w:rFonts w:ascii="Wingdings" w:hAnsi="Wingdings" w:hint="default"/>
      </w:rPr>
    </w:lvl>
    <w:lvl w:ilvl="2" w:tplc="04090005" w:tentative="1">
      <w:start w:val="1"/>
      <w:numFmt w:val="bullet"/>
      <w:lvlText w:val=""/>
      <w:lvlJc w:val="left"/>
      <w:pPr>
        <w:ind w:left="1748" w:hanging="400"/>
      </w:pPr>
      <w:rPr>
        <w:rFonts w:ascii="Wingdings" w:hAnsi="Wingdings" w:hint="default"/>
      </w:rPr>
    </w:lvl>
    <w:lvl w:ilvl="3" w:tplc="04090001" w:tentative="1">
      <w:start w:val="1"/>
      <w:numFmt w:val="bullet"/>
      <w:lvlText w:val=""/>
      <w:lvlJc w:val="left"/>
      <w:pPr>
        <w:ind w:left="2148" w:hanging="400"/>
      </w:pPr>
      <w:rPr>
        <w:rFonts w:ascii="Wingdings" w:hAnsi="Wingdings" w:hint="default"/>
      </w:rPr>
    </w:lvl>
    <w:lvl w:ilvl="4" w:tplc="04090003" w:tentative="1">
      <w:start w:val="1"/>
      <w:numFmt w:val="bullet"/>
      <w:lvlText w:val=""/>
      <w:lvlJc w:val="left"/>
      <w:pPr>
        <w:ind w:left="2548" w:hanging="400"/>
      </w:pPr>
      <w:rPr>
        <w:rFonts w:ascii="Wingdings" w:hAnsi="Wingdings" w:hint="default"/>
      </w:rPr>
    </w:lvl>
    <w:lvl w:ilvl="5" w:tplc="04090005" w:tentative="1">
      <w:start w:val="1"/>
      <w:numFmt w:val="bullet"/>
      <w:lvlText w:val=""/>
      <w:lvlJc w:val="left"/>
      <w:pPr>
        <w:ind w:left="2948" w:hanging="400"/>
      </w:pPr>
      <w:rPr>
        <w:rFonts w:ascii="Wingdings" w:hAnsi="Wingdings" w:hint="default"/>
      </w:rPr>
    </w:lvl>
    <w:lvl w:ilvl="6" w:tplc="04090001" w:tentative="1">
      <w:start w:val="1"/>
      <w:numFmt w:val="bullet"/>
      <w:lvlText w:val=""/>
      <w:lvlJc w:val="left"/>
      <w:pPr>
        <w:ind w:left="3348" w:hanging="400"/>
      </w:pPr>
      <w:rPr>
        <w:rFonts w:ascii="Wingdings" w:hAnsi="Wingdings" w:hint="default"/>
      </w:rPr>
    </w:lvl>
    <w:lvl w:ilvl="7" w:tplc="04090003" w:tentative="1">
      <w:start w:val="1"/>
      <w:numFmt w:val="bullet"/>
      <w:lvlText w:val=""/>
      <w:lvlJc w:val="left"/>
      <w:pPr>
        <w:ind w:left="3748" w:hanging="400"/>
      </w:pPr>
      <w:rPr>
        <w:rFonts w:ascii="Wingdings" w:hAnsi="Wingdings" w:hint="default"/>
      </w:rPr>
    </w:lvl>
    <w:lvl w:ilvl="8" w:tplc="04090005" w:tentative="1">
      <w:start w:val="1"/>
      <w:numFmt w:val="bullet"/>
      <w:lvlText w:val=""/>
      <w:lvlJc w:val="left"/>
      <w:pPr>
        <w:ind w:left="4148" w:hanging="400"/>
      </w:pPr>
      <w:rPr>
        <w:rFonts w:ascii="Wingdings" w:hAnsi="Wingdings" w:hint="default"/>
      </w:rPr>
    </w:lvl>
  </w:abstractNum>
  <w:abstractNum w:abstractNumId="5" w15:restartNumberingAfterBreak="0">
    <w:nsid w:val="18BB722D"/>
    <w:multiLevelType w:val="hybridMultilevel"/>
    <w:tmpl w:val="E3B675EE"/>
    <w:lvl w:ilvl="0" w:tplc="943AD8DE">
      <w:start w:val="1"/>
      <w:numFmt w:val="lowerRoman"/>
      <w:lvlText w:val="%1."/>
      <w:lvlJc w:val="left"/>
      <w:pPr>
        <w:ind w:left="1061" w:hanging="473"/>
      </w:pPr>
      <w:rPr>
        <w:rFonts w:ascii="Tahoma" w:eastAsia="Tahoma" w:hAnsi="Tahoma" w:cs="Tahoma" w:hint="default"/>
        <w:b w:val="0"/>
        <w:bCs w:val="0"/>
        <w:i w:val="0"/>
        <w:iCs w:val="0"/>
        <w:w w:val="99"/>
        <w:sz w:val="20"/>
        <w:szCs w:val="20"/>
        <w:lang w:val="en-US" w:eastAsia="en-US" w:bidi="ar-SA"/>
      </w:rPr>
    </w:lvl>
    <w:lvl w:ilvl="1" w:tplc="7966C97A">
      <w:numFmt w:val="bullet"/>
      <w:lvlText w:val="•"/>
      <w:lvlJc w:val="left"/>
      <w:pPr>
        <w:ind w:left="1936" w:hanging="473"/>
      </w:pPr>
      <w:rPr>
        <w:rFonts w:hint="default"/>
        <w:lang w:val="en-US" w:eastAsia="en-US" w:bidi="ar-SA"/>
      </w:rPr>
    </w:lvl>
    <w:lvl w:ilvl="2" w:tplc="DCC05B92">
      <w:numFmt w:val="bullet"/>
      <w:lvlText w:val="•"/>
      <w:lvlJc w:val="left"/>
      <w:pPr>
        <w:ind w:left="2812" w:hanging="473"/>
      </w:pPr>
      <w:rPr>
        <w:rFonts w:hint="default"/>
        <w:lang w:val="en-US" w:eastAsia="en-US" w:bidi="ar-SA"/>
      </w:rPr>
    </w:lvl>
    <w:lvl w:ilvl="3" w:tplc="7ADA5ACC">
      <w:numFmt w:val="bullet"/>
      <w:lvlText w:val="•"/>
      <w:lvlJc w:val="left"/>
      <w:pPr>
        <w:ind w:left="3688" w:hanging="473"/>
      </w:pPr>
      <w:rPr>
        <w:rFonts w:hint="default"/>
        <w:lang w:val="en-US" w:eastAsia="en-US" w:bidi="ar-SA"/>
      </w:rPr>
    </w:lvl>
    <w:lvl w:ilvl="4" w:tplc="A11A0A22">
      <w:numFmt w:val="bullet"/>
      <w:lvlText w:val="•"/>
      <w:lvlJc w:val="left"/>
      <w:pPr>
        <w:ind w:left="4564" w:hanging="473"/>
      </w:pPr>
      <w:rPr>
        <w:rFonts w:hint="default"/>
        <w:lang w:val="en-US" w:eastAsia="en-US" w:bidi="ar-SA"/>
      </w:rPr>
    </w:lvl>
    <w:lvl w:ilvl="5" w:tplc="1AE062B8">
      <w:numFmt w:val="bullet"/>
      <w:lvlText w:val="•"/>
      <w:lvlJc w:val="left"/>
      <w:pPr>
        <w:ind w:left="5440" w:hanging="473"/>
      </w:pPr>
      <w:rPr>
        <w:rFonts w:hint="default"/>
        <w:lang w:val="en-US" w:eastAsia="en-US" w:bidi="ar-SA"/>
      </w:rPr>
    </w:lvl>
    <w:lvl w:ilvl="6" w:tplc="9ED04350">
      <w:numFmt w:val="bullet"/>
      <w:lvlText w:val="•"/>
      <w:lvlJc w:val="left"/>
      <w:pPr>
        <w:ind w:left="6316" w:hanging="473"/>
      </w:pPr>
      <w:rPr>
        <w:rFonts w:hint="default"/>
        <w:lang w:val="en-US" w:eastAsia="en-US" w:bidi="ar-SA"/>
      </w:rPr>
    </w:lvl>
    <w:lvl w:ilvl="7" w:tplc="B2C23F0C">
      <w:numFmt w:val="bullet"/>
      <w:lvlText w:val="•"/>
      <w:lvlJc w:val="left"/>
      <w:pPr>
        <w:ind w:left="7192" w:hanging="473"/>
      </w:pPr>
      <w:rPr>
        <w:rFonts w:hint="default"/>
        <w:lang w:val="en-US" w:eastAsia="en-US" w:bidi="ar-SA"/>
      </w:rPr>
    </w:lvl>
    <w:lvl w:ilvl="8" w:tplc="01EC0844">
      <w:numFmt w:val="bullet"/>
      <w:lvlText w:val="•"/>
      <w:lvlJc w:val="left"/>
      <w:pPr>
        <w:ind w:left="8068" w:hanging="473"/>
      </w:pPr>
      <w:rPr>
        <w:rFonts w:hint="default"/>
        <w:lang w:val="en-US" w:eastAsia="en-US" w:bidi="ar-SA"/>
      </w:rPr>
    </w:lvl>
  </w:abstractNum>
  <w:abstractNum w:abstractNumId="6" w15:restartNumberingAfterBreak="0">
    <w:nsid w:val="19D66044"/>
    <w:multiLevelType w:val="hybridMultilevel"/>
    <w:tmpl w:val="A05684E8"/>
    <w:lvl w:ilvl="0" w:tplc="52DAE6D2">
      <w:start w:val="8"/>
      <w:numFmt w:val="upperRoman"/>
      <w:lvlText w:val="%1."/>
      <w:lvlJc w:val="left"/>
      <w:pPr>
        <w:ind w:left="710" w:hanging="519"/>
      </w:pPr>
      <w:rPr>
        <w:rFonts w:ascii="Tahoma" w:eastAsia="Tahoma" w:hAnsi="Tahoma" w:cs="Tahoma" w:hint="default"/>
        <w:b/>
        <w:bCs/>
        <w:i w:val="0"/>
        <w:iCs w:val="0"/>
        <w:spacing w:val="-1"/>
        <w:w w:val="100"/>
        <w:sz w:val="18"/>
        <w:szCs w:val="18"/>
        <w:shd w:val="clear" w:color="auto" w:fill="D9D9D9"/>
        <w:lang w:val="en-US" w:eastAsia="en-US" w:bidi="ar-SA"/>
      </w:rPr>
    </w:lvl>
    <w:lvl w:ilvl="1" w:tplc="CA3CE77E">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2" w:tplc="616257C4">
      <w:numFmt w:val="bullet"/>
      <w:lvlText w:val="•"/>
      <w:lvlJc w:val="left"/>
      <w:pPr>
        <w:ind w:left="1926" w:hanging="360"/>
      </w:pPr>
      <w:rPr>
        <w:rFonts w:hint="default"/>
        <w:lang w:val="en-US" w:eastAsia="en-US" w:bidi="ar-SA"/>
      </w:rPr>
    </w:lvl>
    <w:lvl w:ilvl="3" w:tplc="8AC8801C">
      <w:numFmt w:val="bullet"/>
      <w:lvlText w:val="•"/>
      <w:lvlJc w:val="left"/>
      <w:pPr>
        <w:ind w:left="2913" w:hanging="360"/>
      </w:pPr>
      <w:rPr>
        <w:rFonts w:hint="default"/>
        <w:lang w:val="en-US" w:eastAsia="en-US" w:bidi="ar-SA"/>
      </w:rPr>
    </w:lvl>
    <w:lvl w:ilvl="4" w:tplc="5546C6A2">
      <w:numFmt w:val="bullet"/>
      <w:lvlText w:val="•"/>
      <w:lvlJc w:val="left"/>
      <w:pPr>
        <w:ind w:left="3900" w:hanging="360"/>
      </w:pPr>
      <w:rPr>
        <w:rFonts w:hint="default"/>
        <w:lang w:val="en-US" w:eastAsia="en-US" w:bidi="ar-SA"/>
      </w:rPr>
    </w:lvl>
    <w:lvl w:ilvl="5" w:tplc="F30CA8D8">
      <w:numFmt w:val="bullet"/>
      <w:lvlText w:val="•"/>
      <w:lvlJc w:val="left"/>
      <w:pPr>
        <w:ind w:left="4886" w:hanging="360"/>
      </w:pPr>
      <w:rPr>
        <w:rFonts w:hint="default"/>
        <w:lang w:val="en-US" w:eastAsia="en-US" w:bidi="ar-SA"/>
      </w:rPr>
    </w:lvl>
    <w:lvl w:ilvl="6" w:tplc="D664345E">
      <w:numFmt w:val="bullet"/>
      <w:lvlText w:val="•"/>
      <w:lvlJc w:val="left"/>
      <w:pPr>
        <w:ind w:left="5873" w:hanging="360"/>
      </w:pPr>
      <w:rPr>
        <w:rFonts w:hint="default"/>
        <w:lang w:val="en-US" w:eastAsia="en-US" w:bidi="ar-SA"/>
      </w:rPr>
    </w:lvl>
    <w:lvl w:ilvl="7" w:tplc="6944AE52">
      <w:numFmt w:val="bullet"/>
      <w:lvlText w:val="•"/>
      <w:lvlJc w:val="left"/>
      <w:pPr>
        <w:ind w:left="6860" w:hanging="360"/>
      </w:pPr>
      <w:rPr>
        <w:rFonts w:hint="default"/>
        <w:lang w:val="en-US" w:eastAsia="en-US" w:bidi="ar-SA"/>
      </w:rPr>
    </w:lvl>
    <w:lvl w:ilvl="8" w:tplc="0456B5AE">
      <w:numFmt w:val="bullet"/>
      <w:lvlText w:val="•"/>
      <w:lvlJc w:val="left"/>
      <w:pPr>
        <w:ind w:left="7846" w:hanging="360"/>
      </w:pPr>
      <w:rPr>
        <w:rFonts w:hint="default"/>
        <w:lang w:val="en-US" w:eastAsia="en-US" w:bidi="ar-SA"/>
      </w:rPr>
    </w:lvl>
  </w:abstractNum>
  <w:abstractNum w:abstractNumId="7" w15:restartNumberingAfterBreak="0">
    <w:nsid w:val="1ACA6760"/>
    <w:multiLevelType w:val="hybridMultilevel"/>
    <w:tmpl w:val="27346AC2"/>
    <w:lvl w:ilvl="0" w:tplc="EBB4DBDC">
      <w:numFmt w:val="bullet"/>
      <w:lvlText w:val=""/>
      <w:lvlJc w:val="left"/>
      <w:pPr>
        <w:ind w:left="790" w:hanging="360"/>
      </w:pPr>
      <w:rPr>
        <w:rFonts w:ascii="Wingdings" w:eastAsiaTheme="minorEastAsia" w:hAnsi="Wingdings" w:cs="Tahoma" w:hint="default"/>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8" w15:restartNumberingAfterBreak="0">
    <w:nsid w:val="1BBE02EE"/>
    <w:multiLevelType w:val="hybridMultilevel"/>
    <w:tmpl w:val="3E4C5ED2"/>
    <w:lvl w:ilvl="0" w:tplc="02F61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9E66CA">
      <w:numFmt w:val="bullet"/>
      <w:lvlText w:val="•"/>
      <w:lvlJc w:val="left"/>
      <w:pPr>
        <w:ind w:left="1436" w:hanging="360"/>
      </w:pPr>
      <w:rPr>
        <w:rFonts w:hint="default"/>
        <w:lang w:val="en-US" w:eastAsia="en-US" w:bidi="ar-SA"/>
      </w:rPr>
    </w:lvl>
    <w:lvl w:ilvl="2" w:tplc="E46C9B44">
      <w:numFmt w:val="bullet"/>
      <w:lvlText w:val="•"/>
      <w:lvlJc w:val="left"/>
      <w:pPr>
        <w:ind w:left="2052" w:hanging="360"/>
      </w:pPr>
      <w:rPr>
        <w:rFonts w:hint="default"/>
        <w:lang w:val="en-US" w:eastAsia="en-US" w:bidi="ar-SA"/>
      </w:rPr>
    </w:lvl>
    <w:lvl w:ilvl="3" w:tplc="06E033D4">
      <w:numFmt w:val="bullet"/>
      <w:lvlText w:val="•"/>
      <w:lvlJc w:val="left"/>
      <w:pPr>
        <w:ind w:left="2668" w:hanging="360"/>
      </w:pPr>
      <w:rPr>
        <w:rFonts w:hint="default"/>
        <w:lang w:val="en-US" w:eastAsia="en-US" w:bidi="ar-SA"/>
      </w:rPr>
    </w:lvl>
    <w:lvl w:ilvl="4" w:tplc="D32E47BA">
      <w:numFmt w:val="bullet"/>
      <w:lvlText w:val="•"/>
      <w:lvlJc w:val="left"/>
      <w:pPr>
        <w:ind w:left="3285" w:hanging="360"/>
      </w:pPr>
      <w:rPr>
        <w:rFonts w:hint="default"/>
        <w:lang w:val="en-US" w:eastAsia="en-US" w:bidi="ar-SA"/>
      </w:rPr>
    </w:lvl>
    <w:lvl w:ilvl="5" w:tplc="277AD82A">
      <w:numFmt w:val="bullet"/>
      <w:lvlText w:val="•"/>
      <w:lvlJc w:val="left"/>
      <w:pPr>
        <w:ind w:left="3901" w:hanging="360"/>
      </w:pPr>
      <w:rPr>
        <w:rFonts w:hint="default"/>
        <w:lang w:val="en-US" w:eastAsia="en-US" w:bidi="ar-SA"/>
      </w:rPr>
    </w:lvl>
    <w:lvl w:ilvl="6" w:tplc="3BC6A67A">
      <w:numFmt w:val="bullet"/>
      <w:lvlText w:val="•"/>
      <w:lvlJc w:val="left"/>
      <w:pPr>
        <w:ind w:left="4517" w:hanging="360"/>
      </w:pPr>
      <w:rPr>
        <w:rFonts w:hint="default"/>
        <w:lang w:val="en-US" w:eastAsia="en-US" w:bidi="ar-SA"/>
      </w:rPr>
    </w:lvl>
    <w:lvl w:ilvl="7" w:tplc="0654156C">
      <w:numFmt w:val="bullet"/>
      <w:lvlText w:val="•"/>
      <w:lvlJc w:val="left"/>
      <w:pPr>
        <w:ind w:left="5134" w:hanging="360"/>
      </w:pPr>
      <w:rPr>
        <w:rFonts w:hint="default"/>
        <w:lang w:val="en-US" w:eastAsia="en-US" w:bidi="ar-SA"/>
      </w:rPr>
    </w:lvl>
    <w:lvl w:ilvl="8" w:tplc="444A1A3E">
      <w:numFmt w:val="bullet"/>
      <w:lvlText w:val="•"/>
      <w:lvlJc w:val="left"/>
      <w:pPr>
        <w:ind w:left="5750" w:hanging="360"/>
      </w:pPr>
      <w:rPr>
        <w:rFonts w:hint="default"/>
        <w:lang w:val="en-US" w:eastAsia="en-US" w:bidi="ar-SA"/>
      </w:rPr>
    </w:lvl>
  </w:abstractNum>
  <w:abstractNum w:abstractNumId="9" w15:restartNumberingAfterBreak="0">
    <w:nsid w:val="1C121666"/>
    <w:multiLevelType w:val="hybridMultilevel"/>
    <w:tmpl w:val="FC641E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E2D66CB"/>
    <w:multiLevelType w:val="hybridMultilevel"/>
    <w:tmpl w:val="836640B8"/>
    <w:lvl w:ilvl="0" w:tplc="5C80148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C69E180E">
      <w:numFmt w:val="bullet"/>
      <w:lvlText w:val="•"/>
      <w:lvlJc w:val="left"/>
      <w:pPr>
        <w:ind w:left="1436" w:hanging="360"/>
      </w:pPr>
      <w:rPr>
        <w:rFonts w:hint="default"/>
        <w:lang w:val="en-US" w:eastAsia="en-US" w:bidi="ar-SA"/>
      </w:rPr>
    </w:lvl>
    <w:lvl w:ilvl="2" w:tplc="146E2DC6">
      <w:numFmt w:val="bullet"/>
      <w:lvlText w:val="•"/>
      <w:lvlJc w:val="left"/>
      <w:pPr>
        <w:ind w:left="2052" w:hanging="360"/>
      </w:pPr>
      <w:rPr>
        <w:rFonts w:hint="default"/>
        <w:lang w:val="en-US" w:eastAsia="en-US" w:bidi="ar-SA"/>
      </w:rPr>
    </w:lvl>
    <w:lvl w:ilvl="3" w:tplc="7836223E">
      <w:numFmt w:val="bullet"/>
      <w:lvlText w:val="•"/>
      <w:lvlJc w:val="left"/>
      <w:pPr>
        <w:ind w:left="2668" w:hanging="360"/>
      </w:pPr>
      <w:rPr>
        <w:rFonts w:hint="default"/>
        <w:lang w:val="en-US" w:eastAsia="en-US" w:bidi="ar-SA"/>
      </w:rPr>
    </w:lvl>
    <w:lvl w:ilvl="4" w:tplc="12C8DA6C">
      <w:numFmt w:val="bullet"/>
      <w:lvlText w:val="•"/>
      <w:lvlJc w:val="left"/>
      <w:pPr>
        <w:ind w:left="3285" w:hanging="360"/>
      </w:pPr>
      <w:rPr>
        <w:rFonts w:hint="default"/>
        <w:lang w:val="en-US" w:eastAsia="en-US" w:bidi="ar-SA"/>
      </w:rPr>
    </w:lvl>
    <w:lvl w:ilvl="5" w:tplc="DC786058">
      <w:numFmt w:val="bullet"/>
      <w:lvlText w:val="•"/>
      <w:lvlJc w:val="left"/>
      <w:pPr>
        <w:ind w:left="3901" w:hanging="360"/>
      </w:pPr>
      <w:rPr>
        <w:rFonts w:hint="default"/>
        <w:lang w:val="en-US" w:eastAsia="en-US" w:bidi="ar-SA"/>
      </w:rPr>
    </w:lvl>
    <w:lvl w:ilvl="6" w:tplc="952E9188">
      <w:numFmt w:val="bullet"/>
      <w:lvlText w:val="•"/>
      <w:lvlJc w:val="left"/>
      <w:pPr>
        <w:ind w:left="4517" w:hanging="360"/>
      </w:pPr>
      <w:rPr>
        <w:rFonts w:hint="default"/>
        <w:lang w:val="en-US" w:eastAsia="en-US" w:bidi="ar-SA"/>
      </w:rPr>
    </w:lvl>
    <w:lvl w:ilvl="7" w:tplc="B808A250">
      <w:numFmt w:val="bullet"/>
      <w:lvlText w:val="•"/>
      <w:lvlJc w:val="left"/>
      <w:pPr>
        <w:ind w:left="5134" w:hanging="360"/>
      </w:pPr>
      <w:rPr>
        <w:rFonts w:hint="default"/>
        <w:lang w:val="en-US" w:eastAsia="en-US" w:bidi="ar-SA"/>
      </w:rPr>
    </w:lvl>
    <w:lvl w:ilvl="8" w:tplc="63F07216">
      <w:numFmt w:val="bullet"/>
      <w:lvlText w:val="•"/>
      <w:lvlJc w:val="left"/>
      <w:pPr>
        <w:ind w:left="5750" w:hanging="360"/>
      </w:pPr>
      <w:rPr>
        <w:rFonts w:hint="default"/>
        <w:lang w:val="en-US" w:eastAsia="en-US" w:bidi="ar-SA"/>
      </w:rPr>
    </w:lvl>
  </w:abstractNum>
  <w:abstractNum w:abstractNumId="11" w15:restartNumberingAfterBreak="0">
    <w:nsid w:val="2E8A1B36"/>
    <w:multiLevelType w:val="hybridMultilevel"/>
    <w:tmpl w:val="4BF67F8C"/>
    <w:lvl w:ilvl="0" w:tplc="C6BE0982">
      <w:start w:val="1"/>
      <w:numFmt w:val="lowerLetter"/>
      <w:lvlText w:val="(%1)"/>
      <w:lvlJc w:val="left"/>
      <w:pPr>
        <w:ind w:left="240" w:hanging="701"/>
      </w:pPr>
      <w:rPr>
        <w:rFonts w:ascii="Tahoma" w:eastAsia="Tahoma" w:hAnsi="Tahoma" w:cs="Tahoma" w:hint="default"/>
        <w:b w:val="0"/>
        <w:bCs w:val="0"/>
        <w:i w:val="0"/>
        <w:iCs w:val="0"/>
        <w:w w:val="99"/>
        <w:sz w:val="20"/>
        <w:szCs w:val="20"/>
        <w:lang w:val="en-US" w:eastAsia="en-US" w:bidi="ar-SA"/>
      </w:rPr>
    </w:lvl>
    <w:lvl w:ilvl="1" w:tplc="114CE540">
      <w:numFmt w:val="bullet"/>
      <w:lvlText w:val="•"/>
      <w:lvlJc w:val="left"/>
      <w:pPr>
        <w:ind w:left="1198" w:hanging="701"/>
      </w:pPr>
      <w:rPr>
        <w:rFonts w:hint="default"/>
        <w:lang w:val="en-US" w:eastAsia="en-US" w:bidi="ar-SA"/>
      </w:rPr>
    </w:lvl>
    <w:lvl w:ilvl="2" w:tplc="4E22E016">
      <w:numFmt w:val="bullet"/>
      <w:lvlText w:val="•"/>
      <w:lvlJc w:val="left"/>
      <w:pPr>
        <w:ind w:left="2156" w:hanging="701"/>
      </w:pPr>
      <w:rPr>
        <w:rFonts w:hint="default"/>
        <w:lang w:val="en-US" w:eastAsia="en-US" w:bidi="ar-SA"/>
      </w:rPr>
    </w:lvl>
    <w:lvl w:ilvl="3" w:tplc="4E104B0A">
      <w:numFmt w:val="bullet"/>
      <w:lvlText w:val="•"/>
      <w:lvlJc w:val="left"/>
      <w:pPr>
        <w:ind w:left="3114" w:hanging="701"/>
      </w:pPr>
      <w:rPr>
        <w:rFonts w:hint="default"/>
        <w:lang w:val="en-US" w:eastAsia="en-US" w:bidi="ar-SA"/>
      </w:rPr>
    </w:lvl>
    <w:lvl w:ilvl="4" w:tplc="196CAAE4">
      <w:numFmt w:val="bullet"/>
      <w:lvlText w:val="•"/>
      <w:lvlJc w:val="left"/>
      <w:pPr>
        <w:ind w:left="4072" w:hanging="701"/>
      </w:pPr>
      <w:rPr>
        <w:rFonts w:hint="default"/>
        <w:lang w:val="en-US" w:eastAsia="en-US" w:bidi="ar-SA"/>
      </w:rPr>
    </w:lvl>
    <w:lvl w:ilvl="5" w:tplc="65CA69B2">
      <w:numFmt w:val="bullet"/>
      <w:lvlText w:val="•"/>
      <w:lvlJc w:val="left"/>
      <w:pPr>
        <w:ind w:left="5030" w:hanging="701"/>
      </w:pPr>
      <w:rPr>
        <w:rFonts w:hint="default"/>
        <w:lang w:val="en-US" w:eastAsia="en-US" w:bidi="ar-SA"/>
      </w:rPr>
    </w:lvl>
    <w:lvl w:ilvl="6" w:tplc="316A3286">
      <w:numFmt w:val="bullet"/>
      <w:lvlText w:val="•"/>
      <w:lvlJc w:val="left"/>
      <w:pPr>
        <w:ind w:left="5988" w:hanging="701"/>
      </w:pPr>
      <w:rPr>
        <w:rFonts w:hint="default"/>
        <w:lang w:val="en-US" w:eastAsia="en-US" w:bidi="ar-SA"/>
      </w:rPr>
    </w:lvl>
    <w:lvl w:ilvl="7" w:tplc="AC84D4F8">
      <w:numFmt w:val="bullet"/>
      <w:lvlText w:val="•"/>
      <w:lvlJc w:val="left"/>
      <w:pPr>
        <w:ind w:left="6946" w:hanging="701"/>
      </w:pPr>
      <w:rPr>
        <w:rFonts w:hint="default"/>
        <w:lang w:val="en-US" w:eastAsia="en-US" w:bidi="ar-SA"/>
      </w:rPr>
    </w:lvl>
    <w:lvl w:ilvl="8" w:tplc="BFA484C2">
      <w:numFmt w:val="bullet"/>
      <w:lvlText w:val="•"/>
      <w:lvlJc w:val="left"/>
      <w:pPr>
        <w:ind w:left="7904" w:hanging="701"/>
      </w:pPr>
      <w:rPr>
        <w:rFonts w:hint="default"/>
        <w:lang w:val="en-US" w:eastAsia="en-US" w:bidi="ar-SA"/>
      </w:rPr>
    </w:lvl>
  </w:abstractNum>
  <w:abstractNum w:abstractNumId="12" w15:restartNumberingAfterBreak="0">
    <w:nsid w:val="34957B14"/>
    <w:multiLevelType w:val="hybridMultilevel"/>
    <w:tmpl w:val="0D420F8A"/>
    <w:lvl w:ilvl="0" w:tplc="9CAC2142">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13" w15:restartNumberingAfterBreak="0">
    <w:nsid w:val="37905249"/>
    <w:multiLevelType w:val="hybridMultilevel"/>
    <w:tmpl w:val="277637CA"/>
    <w:lvl w:ilvl="0" w:tplc="9946BFFA">
      <w:numFmt w:val="bullet"/>
      <w:lvlText w:val=""/>
      <w:lvlJc w:val="left"/>
      <w:pPr>
        <w:ind w:left="941" w:hanging="353"/>
      </w:pPr>
      <w:rPr>
        <w:rFonts w:ascii="Symbol" w:eastAsia="Symbol" w:hAnsi="Symbol" w:cs="Symbol" w:hint="default"/>
        <w:b w:val="0"/>
        <w:bCs w:val="0"/>
        <w:i w:val="0"/>
        <w:iCs w:val="0"/>
        <w:w w:val="99"/>
        <w:sz w:val="20"/>
        <w:szCs w:val="20"/>
        <w:lang w:val="en-US" w:eastAsia="en-US" w:bidi="ar-SA"/>
      </w:rPr>
    </w:lvl>
    <w:lvl w:ilvl="1" w:tplc="75162720">
      <w:numFmt w:val="bullet"/>
      <w:lvlText w:val="•"/>
      <w:lvlJc w:val="left"/>
      <w:pPr>
        <w:ind w:left="1828" w:hanging="353"/>
      </w:pPr>
      <w:rPr>
        <w:rFonts w:hint="default"/>
        <w:lang w:val="en-US" w:eastAsia="en-US" w:bidi="ar-SA"/>
      </w:rPr>
    </w:lvl>
    <w:lvl w:ilvl="2" w:tplc="70EA638C">
      <w:numFmt w:val="bullet"/>
      <w:lvlText w:val="•"/>
      <w:lvlJc w:val="left"/>
      <w:pPr>
        <w:ind w:left="2716" w:hanging="353"/>
      </w:pPr>
      <w:rPr>
        <w:rFonts w:hint="default"/>
        <w:lang w:val="en-US" w:eastAsia="en-US" w:bidi="ar-SA"/>
      </w:rPr>
    </w:lvl>
    <w:lvl w:ilvl="3" w:tplc="4970A3FC">
      <w:numFmt w:val="bullet"/>
      <w:lvlText w:val="•"/>
      <w:lvlJc w:val="left"/>
      <w:pPr>
        <w:ind w:left="3604" w:hanging="353"/>
      </w:pPr>
      <w:rPr>
        <w:rFonts w:hint="default"/>
        <w:lang w:val="en-US" w:eastAsia="en-US" w:bidi="ar-SA"/>
      </w:rPr>
    </w:lvl>
    <w:lvl w:ilvl="4" w:tplc="A39C336C">
      <w:numFmt w:val="bullet"/>
      <w:lvlText w:val="•"/>
      <w:lvlJc w:val="left"/>
      <w:pPr>
        <w:ind w:left="4492" w:hanging="353"/>
      </w:pPr>
      <w:rPr>
        <w:rFonts w:hint="default"/>
        <w:lang w:val="en-US" w:eastAsia="en-US" w:bidi="ar-SA"/>
      </w:rPr>
    </w:lvl>
    <w:lvl w:ilvl="5" w:tplc="16ECC03A">
      <w:numFmt w:val="bullet"/>
      <w:lvlText w:val="•"/>
      <w:lvlJc w:val="left"/>
      <w:pPr>
        <w:ind w:left="5380" w:hanging="353"/>
      </w:pPr>
      <w:rPr>
        <w:rFonts w:hint="default"/>
        <w:lang w:val="en-US" w:eastAsia="en-US" w:bidi="ar-SA"/>
      </w:rPr>
    </w:lvl>
    <w:lvl w:ilvl="6" w:tplc="00D65BD6">
      <w:numFmt w:val="bullet"/>
      <w:lvlText w:val="•"/>
      <w:lvlJc w:val="left"/>
      <w:pPr>
        <w:ind w:left="6268" w:hanging="353"/>
      </w:pPr>
      <w:rPr>
        <w:rFonts w:hint="default"/>
        <w:lang w:val="en-US" w:eastAsia="en-US" w:bidi="ar-SA"/>
      </w:rPr>
    </w:lvl>
    <w:lvl w:ilvl="7" w:tplc="89D8A7B4">
      <w:numFmt w:val="bullet"/>
      <w:lvlText w:val="•"/>
      <w:lvlJc w:val="left"/>
      <w:pPr>
        <w:ind w:left="7156" w:hanging="353"/>
      </w:pPr>
      <w:rPr>
        <w:rFonts w:hint="default"/>
        <w:lang w:val="en-US" w:eastAsia="en-US" w:bidi="ar-SA"/>
      </w:rPr>
    </w:lvl>
    <w:lvl w:ilvl="8" w:tplc="2F16B8FE">
      <w:numFmt w:val="bullet"/>
      <w:lvlText w:val="•"/>
      <w:lvlJc w:val="left"/>
      <w:pPr>
        <w:ind w:left="8044" w:hanging="353"/>
      </w:pPr>
      <w:rPr>
        <w:rFonts w:hint="default"/>
        <w:lang w:val="en-US" w:eastAsia="en-US" w:bidi="ar-SA"/>
      </w:rPr>
    </w:lvl>
  </w:abstractNum>
  <w:abstractNum w:abstractNumId="14" w15:restartNumberingAfterBreak="0">
    <w:nsid w:val="3C485B17"/>
    <w:multiLevelType w:val="hybridMultilevel"/>
    <w:tmpl w:val="9F505AAE"/>
    <w:lvl w:ilvl="0" w:tplc="24FA0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E28B20">
      <w:numFmt w:val="bullet"/>
      <w:lvlText w:val="•"/>
      <w:lvlJc w:val="left"/>
      <w:pPr>
        <w:ind w:left="1436" w:hanging="360"/>
      </w:pPr>
      <w:rPr>
        <w:rFonts w:hint="default"/>
        <w:lang w:val="en-US" w:eastAsia="en-US" w:bidi="ar-SA"/>
      </w:rPr>
    </w:lvl>
    <w:lvl w:ilvl="2" w:tplc="B0AE9142">
      <w:numFmt w:val="bullet"/>
      <w:lvlText w:val="•"/>
      <w:lvlJc w:val="left"/>
      <w:pPr>
        <w:ind w:left="2052" w:hanging="360"/>
      </w:pPr>
      <w:rPr>
        <w:rFonts w:hint="default"/>
        <w:lang w:val="en-US" w:eastAsia="en-US" w:bidi="ar-SA"/>
      </w:rPr>
    </w:lvl>
    <w:lvl w:ilvl="3" w:tplc="309C46CC">
      <w:numFmt w:val="bullet"/>
      <w:lvlText w:val="•"/>
      <w:lvlJc w:val="left"/>
      <w:pPr>
        <w:ind w:left="2668" w:hanging="360"/>
      </w:pPr>
      <w:rPr>
        <w:rFonts w:hint="default"/>
        <w:lang w:val="en-US" w:eastAsia="en-US" w:bidi="ar-SA"/>
      </w:rPr>
    </w:lvl>
    <w:lvl w:ilvl="4" w:tplc="6A360C0C">
      <w:numFmt w:val="bullet"/>
      <w:lvlText w:val="•"/>
      <w:lvlJc w:val="left"/>
      <w:pPr>
        <w:ind w:left="3285" w:hanging="360"/>
      </w:pPr>
      <w:rPr>
        <w:rFonts w:hint="default"/>
        <w:lang w:val="en-US" w:eastAsia="en-US" w:bidi="ar-SA"/>
      </w:rPr>
    </w:lvl>
    <w:lvl w:ilvl="5" w:tplc="AD8A22BC">
      <w:numFmt w:val="bullet"/>
      <w:lvlText w:val="•"/>
      <w:lvlJc w:val="left"/>
      <w:pPr>
        <w:ind w:left="3901" w:hanging="360"/>
      </w:pPr>
      <w:rPr>
        <w:rFonts w:hint="default"/>
        <w:lang w:val="en-US" w:eastAsia="en-US" w:bidi="ar-SA"/>
      </w:rPr>
    </w:lvl>
    <w:lvl w:ilvl="6" w:tplc="E6F6332A">
      <w:numFmt w:val="bullet"/>
      <w:lvlText w:val="•"/>
      <w:lvlJc w:val="left"/>
      <w:pPr>
        <w:ind w:left="4517" w:hanging="360"/>
      </w:pPr>
      <w:rPr>
        <w:rFonts w:hint="default"/>
        <w:lang w:val="en-US" w:eastAsia="en-US" w:bidi="ar-SA"/>
      </w:rPr>
    </w:lvl>
    <w:lvl w:ilvl="7" w:tplc="3760C18C">
      <w:numFmt w:val="bullet"/>
      <w:lvlText w:val="•"/>
      <w:lvlJc w:val="left"/>
      <w:pPr>
        <w:ind w:left="5134" w:hanging="360"/>
      </w:pPr>
      <w:rPr>
        <w:rFonts w:hint="default"/>
        <w:lang w:val="en-US" w:eastAsia="en-US" w:bidi="ar-SA"/>
      </w:rPr>
    </w:lvl>
    <w:lvl w:ilvl="8" w:tplc="C4B4A39E">
      <w:numFmt w:val="bullet"/>
      <w:lvlText w:val="•"/>
      <w:lvlJc w:val="left"/>
      <w:pPr>
        <w:ind w:left="5750" w:hanging="360"/>
      </w:pPr>
      <w:rPr>
        <w:rFonts w:hint="default"/>
        <w:lang w:val="en-US" w:eastAsia="en-US" w:bidi="ar-SA"/>
      </w:rPr>
    </w:lvl>
  </w:abstractNum>
  <w:abstractNum w:abstractNumId="15" w15:restartNumberingAfterBreak="0">
    <w:nsid w:val="45812C03"/>
    <w:multiLevelType w:val="hybridMultilevel"/>
    <w:tmpl w:val="36B66252"/>
    <w:lvl w:ilvl="0" w:tplc="55B0BE86">
      <w:numFmt w:val="bullet"/>
      <w:lvlText w:val=""/>
      <w:lvlJc w:val="left"/>
      <w:pPr>
        <w:ind w:left="941" w:hanging="360"/>
      </w:pPr>
      <w:rPr>
        <w:rFonts w:ascii="Symbol" w:eastAsia="Symbol" w:hAnsi="Symbol" w:cs="Symbol" w:hint="default"/>
        <w:b w:val="0"/>
        <w:bCs w:val="0"/>
        <w:i w:val="0"/>
        <w:iCs w:val="0"/>
        <w:w w:val="100"/>
        <w:sz w:val="18"/>
        <w:szCs w:val="18"/>
        <w:lang w:val="en-US" w:eastAsia="en-US" w:bidi="ar-SA"/>
      </w:rPr>
    </w:lvl>
    <w:lvl w:ilvl="1" w:tplc="AFA4BC52">
      <w:numFmt w:val="bullet"/>
      <w:lvlText w:val="•"/>
      <w:lvlJc w:val="left"/>
      <w:pPr>
        <w:ind w:left="1828" w:hanging="360"/>
      </w:pPr>
      <w:rPr>
        <w:rFonts w:hint="default"/>
        <w:lang w:val="en-US" w:eastAsia="en-US" w:bidi="ar-SA"/>
      </w:rPr>
    </w:lvl>
    <w:lvl w:ilvl="2" w:tplc="2620E886">
      <w:numFmt w:val="bullet"/>
      <w:lvlText w:val="•"/>
      <w:lvlJc w:val="left"/>
      <w:pPr>
        <w:ind w:left="2716" w:hanging="360"/>
      </w:pPr>
      <w:rPr>
        <w:rFonts w:hint="default"/>
        <w:lang w:val="en-US" w:eastAsia="en-US" w:bidi="ar-SA"/>
      </w:rPr>
    </w:lvl>
    <w:lvl w:ilvl="3" w:tplc="F73415B8">
      <w:numFmt w:val="bullet"/>
      <w:lvlText w:val="•"/>
      <w:lvlJc w:val="left"/>
      <w:pPr>
        <w:ind w:left="3604" w:hanging="360"/>
      </w:pPr>
      <w:rPr>
        <w:rFonts w:hint="default"/>
        <w:lang w:val="en-US" w:eastAsia="en-US" w:bidi="ar-SA"/>
      </w:rPr>
    </w:lvl>
    <w:lvl w:ilvl="4" w:tplc="AF0E1BE6">
      <w:numFmt w:val="bullet"/>
      <w:lvlText w:val="•"/>
      <w:lvlJc w:val="left"/>
      <w:pPr>
        <w:ind w:left="4492" w:hanging="360"/>
      </w:pPr>
      <w:rPr>
        <w:rFonts w:hint="default"/>
        <w:lang w:val="en-US" w:eastAsia="en-US" w:bidi="ar-SA"/>
      </w:rPr>
    </w:lvl>
    <w:lvl w:ilvl="5" w:tplc="9C1C55B2">
      <w:numFmt w:val="bullet"/>
      <w:lvlText w:val="•"/>
      <w:lvlJc w:val="left"/>
      <w:pPr>
        <w:ind w:left="5380" w:hanging="360"/>
      </w:pPr>
      <w:rPr>
        <w:rFonts w:hint="default"/>
        <w:lang w:val="en-US" w:eastAsia="en-US" w:bidi="ar-SA"/>
      </w:rPr>
    </w:lvl>
    <w:lvl w:ilvl="6" w:tplc="26445E04">
      <w:numFmt w:val="bullet"/>
      <w:lvlText w:val="•"/>
      <w:lvlJc w:val="left"/>
      <w:pPr>
        <w:ind w:left="6268" w:hanging="360"/>
      </w:pPr>
      <w:rPr>
        <w:rFonts w:hint="default"/>
        <w:lang w:val="en-US" w:eastAsia="en-US" w:bidi="ar-SA"/>
      </w:rPr>
    </w:lvl>
    <w:lvl w:ilvl="7" w:tplc="48EE2DEC">
      <w:numFmt w:val="bullet"/>
      <w:lvlText w:val="•"/>
      <w:lvlJc w:val="left"/>
      <w:pPr>
        <w:ind w:left="7156" w:hanging="360"/>
      </w:pPr>
      <w:rPr>
        <w:rFonts w:hint="default"/>
        <w:lang w:val="en-US" w:eastAsia="en-US" w:bidi="ar-SA"/>
      </w:rPr>
    </w:lvl>
    <w:lvl w:ilvl="8" w:tplc="0F64B8AC">
      <w:numFmt w:val="bullet"/>
      <w:lvlText w:val="•"/>
      <w:lvlJc w:val="left"/>
      <w:pPr>
        <w:ind w:left="8044" w:hanging="360"/>
      </w:pPr>
      <w:rPr>
        <w:rFonts w:hint="default"/>
        <w:lang w:val="en-US" w:eastAsia="en-US" w:bidi="ar-SA"/>
      </w:rPr>
    </w:lvl>
  </w:abstractNum>
  <w:abstractNum w:abstractNumId="16" w15:restartNumberingAfterBreak="0">
    <w:nsid w:val="47747DE0"/>
    <w:multiLevelType w:val="hybridMultilevel"/>
    <w:tmpl w:val="93BE64BA"/>
    <w:lvl w:ilvl="0" w:tplc="AD508716">
      <w:start w:val="1"/>
      <w:numFmt w:val="lowerLetter"/>
      <w:lvlText w:val="%1."/>
      <w:lvlJc w:val="left"/>
      <w:pPr>
        <w:ind w:left="1661" w:hanging="360"/>
      </w:pPr>
      <w:rPr>
        <w:rFonts w:ascii="Tahoma" w:eastAsia="Tahoma" w:hAnsi="Tahoma" w:cs="Tahoma" w:hint="default"/>
        <w:b w:val="0"/>
        <w:bCs w:val="0"/>
        <w:i w:val="0"/>
        <w:iCs w:val="0"/>
        <w:spacing w:val="0"/>
        <w:w w:val="99"/>
        <w:sz w:val="20"/>
        <w:szCs w:val="20"/>
        <w:lang w:val="en-US" w:eastAsia="en-US" w:bidi="ar-SA"/>
      </w:rPr>
    </w:lvl>
    <w:lvl w:ilvl="1" w:tplc="B7AE2B74">
      <w:numFmt w:val="bullet"/>
      <w:lvlText w:val="•"/>
      <w:lvlJc w:val="left"/>
      <w:pPr>
        <w:ind w:left="2476" w:hanging="360"/>
      </w:pPr>
      <w:rPr>
        <w:rFonts w:hint="default"/>
        <w:lang w:val="en-US" w:eastAsia="en-US" w:bidi="ar-SA"/>
      </w:rPr>
    </w:lvl>
    <w:lvl w:ilvl="2" w:tplc="85442C38">
      <w:numFmt w:val="bullet"/>
      <w:lvlText w:val="•"/>
      <w:lvlJc w:val="left"/>
      <w:pPr>
        <w:ind w:left="3292" w:hanging="360"/>
      </w:pPr>
      <w:rPr>
        <w:rFonts w:hint="default"/>
        <w:lang w:val="en-US" w:eastAsia="en-US" w:bidi="ar-SA"/>
      </w:rPr>
    </w:lvl>
    <w:lvl w:ilvl="3" w:tplc="B196462C">
      <w:numFmt w:val="bullet"/>
      <w:lvlText w:val="•"/>
      <w:lvlJc w:val="left"/>
      <w:pPr>
        <w:ind w:left="4108" w:hanging="360"/>
      </w:pPr>
      <w:rPr>
        <w:rFonts w:hint="default"/>
        <w:lang w:val="en-US" w:eastAsia="en-US" w:bidi="ar-SA"/>
      </w:rPr>
    </w:lvl>
    <w:lvl w:ilvl="4" w:tplc="623E67F4">
      <w:numFmt w:val="bullet"/>
      <w:lvlText w:val="•"/>
      <w:lvlJc w:val="left"/>
      <w:pPr>
        <w:ind w:left="4924" w:hanging="360"/>
      </w:pPr>
      <w:rPr>
        <w:rFonts w:hint="default"/>
        <w:lang w:val="en-US" w:eastAsia="en-US" w:bidi="ar-SA"/>
      </w:rPr>
    </w:lvl>
    <w:lvl w:ilvl="5" w:tplc="571E6C6A">
      <w:numFmt w:val="bullet"/>
      <w:lvlText w:val="•"/>
      <w:lvlJc w:val="left"/>
      <w:pPr>
        <w:ind w:left="5740" w:hanging="360"/>
      </w:pPr>
      <w:rPr>
        <w:rFonts w:hint="default"/>
        <w:lang w:val="en-US" w:eastAsia="en-US" w:bidi="ar-SA"/>
      </w:rPr>
    </w:lvl>
    <w:lvl w:ilvl="6" w:tplc="9C7E0150">
      <w:numFmt w:val="bullet"/>
      <w:lvlText w:val="•"/>
      <w:lvlJc w:val="left"/>
      <w:pPr>
        <w:ind w:left="6556" w:hanging="360"/>
      </w:pPr>
      <w:rPr>
        <w:rFonts w:hint="default"/>
        <w:lang w:val="en-US" w:eastAsia="en-US" w:bidi="ar-SA"/>
      </w:rPr>
    </w:lvl>
    <w:lvl w:ilvl="7" w:tplc="A142E3E0">
      <w:numFmt w:val="bullet"/>
      <w:lvlText w:val="•"/>
      <w:lvlJc w:val="left"/>
      <w:pPr>
        <w:ind w:left="7372" w:hanging="360"/>
      </w:pPr>
      <w:rPr>
        <w:rFonts w:hint="default"/>
        <w:lang w:val="en-US" w:eastAsia="en-US" w:bidi="ar-SA"/>
      </w:rPr>
    </w:lvl>
    <w:lvl w:ilvl="8" w:tplc="8DAED614">
      <w:numFmt w:val="bullet"/>
      <w:lvlText w:val="•"/>
      <w:lvlJc w:val="left"/>
      <w:pPr>
        <w:ind w:left="8188" w:hanging="360"/>
      </w:pPr>
      <w:rPr>
        <w:rFonts w:hint="default"/>
        <w:lang w:val="en-US" w:eastAsia="en-US" w:bidi="ar-SA"/>
      </w:rPr>
    </w:lvl>
  </w:abstractNum>
  <w:abstractNum w:abstractNumId="17" w15:restartNumberingAfterBreak="0">
    <w:nsid w:val="4CAC1FFC"/>
    <w:multiLevelType w:val="hybridMultilevel"/>
    <w:tmpl w:val="6B367286"/>
    <w:lvl w:ilvl="0" w:tplc="F77AC6E6">
      <w:start w:val="5"/>
      <w:numFmt w:val="lowerLetter"/>
      <w:lvlText w:val="%1)"/>
      <w:lvlJc w:val="left"/>
      <w:pPr>
        <w:ind w:left="936" w:hanging="353"/>
      </w:pPr>
      <w:rPr>
        <w:rFonts w:ascii="Tahoma" w:eastAsia="Tahoma" w:hAnsi="Tahoma" w:cs="Tahoma" w:hint="default"/>
        <w:b w:val="0"/>
        <w:bCs w:val="0"/>
        <w:i w:val="0"/>
        <w:iCs w:val="0"/>
        <w:w w:val="99"/>
        <w:sz w:val="20"/>
        <w:szCs w:val="20"/>
        <w:lang w:val="en-US" w:eastAsia="en-US" w:bidi="ar-SA"/>
      </w:rPr>
    </w:lvl>
    <w:lvl w:ilvl="1" w:tplc="209EC2A0">
      <w:numFmt w:val="bullet"/>
      <w:lvlText w:val="•"/>
      <w:lvlJc w:val="left"/>
      <w:pPr>
        <w:ind w:left="1828" w:hanging="353"/>
      </w:pPr>
      <w:rPr>
        <w:rFonts w:hint="default"/>
        <w:lang w:val="en-US" w:eastAsia="en-US" w:bidi="ar-SA"/>
      </w:rPr>
    </w:lvl>
    <w:lvl w:ilvl="2" w:tplc="08785908">
      <w:numFmt w:val="bullet"/>
      <w:lvlText w:val="•"/>
      <w:lvlJc w:val="left"/>
      <w:pPr>
        <w:ind w:left="2716" w:hanging="353"/>
      </w:pPr>
      <w:rPr>
        <w:rFonts w:hint="default"/>
        <w:lang w:val="en-US" w:eastAsia="en-US" w:bidi="ar-SA"/>
      </w:rPr>
    </w:lvl>
    <w:lvl w:ilvl="3" w:tplc="0B3A018A">
      <w:numFmt w:val="bullet"/>
      <w:lvlText w:val="•"/>
      <w:lvlJc w:val="left"/>
      <w:pPr>
        <w:ind w:left="3604" w:hanging="353"/>
      </w:pPr>
      <w:rPr>
        <w:rFonts w:hint="default"/>
        <w:lang w:val="en-US" w:eastAsia="en-US" w:bidi="ar-SA"/>
      </w:rPr>
    </w:lvl>
    <w:lvl w:ilvl="4" w:tplc="68526A2E">
      <w:numFmt w:val="bullet"/>
      <w:lvlText w:val="•"/>
      <w:lvlJc w:val="left"/>
      <w:pPr>
        <w:ind w:left="4492" w:hanging="353"/>
      </w:pPr>
      <w:rPr>
        <w:rFonts w:hint="default"/>
        <w:lang w:val="en-US" w:eastAsia="en-US" w:bidi="ar-SA"/>
      </w:rPr>
    </w:lvl>
    <w:lvl w:ilvl="5" w:tplc="D180D452">
      <w:numFmt w:val="bullet"/>
      <w:lvlText w:val="•"/>
      <w:lvlJc w:val="left"/>
      <w:pPr>
        <w:ind w:left="5380" w:hanging="353"/>
      </w:pPr>
      <w:rPr>
        <w:rFonts w:hint="default"/>
        <w:lang w:val="en-US" w:eastAsia="en-US" w:bidi="ar-SA"/>
      </w:rPr>
    </w:lvl>
    <w:lvl w:ilvl="6" w:tplc="0058AAE0">
      <w:numFmt w:val="bullet"/>
      <w:lvlText w:val="•"/>
      <w:lvlJc w:val="left"/>
      <w:pPr>
        <w:ind w:left="6268" w:hanging="353"/>
      </w:pPr>
      <w:rPr>
        <w:rFonts w:hint="default"/>
        <w:lang w:val="en-US" w:eastAsia="en-US" w:bidi="ar-SA"/>
      </w:rPr>
    </w:lvl>
    <w:lvl w:ilvl="7" w:tplc="C980CFC4">
      <w:numFmt w:val="bullet"/>
      <w:lvlText w:val="•"/>
      <w:lvlJc w:val="left"/>
      <w:pPr>
        <w:ind w:left="7156" w:hanging="353"/>
      </w:pPr>
      <w:rPr>
        <w:rFonts w:hint="default"/>
        <w:lang w:val="en-US" w:eastAsia="en-US" w:bidi="ar-SA"/>
      </w:rPr>
    </w:lvl>
    <w:lvl w:ilvl="8" w:tplc="38A0D494">
      <w:numFmt w:val="bullet"/>
      <w:lvlText w:val="•"/>
      <w:lvlJc w:val="left"/>
      <w:pPr>
        <w:ind w:left="8044" w:hanging="353"/>
      </w:pPr>
      <w:rPr>
        <w:rFonts w:hint="default"/>
        <w:lang w:val="en-US" w:eastAsia="en-US" w:bidi="ar-SA"/>
      </w:rPr>
    </w:lvl>
  </w:abstractNum>
  <w:abstractNum w:abstractNumId="18" w15:restartNumberingAfterBreak="0">
    <w:nsid w:val="571B65BC"/>
    <w:multiLevelType w:val="hybridMultilevel"/>
    <w:tmpl w:val="78A0EFA8"/>
    <w:lvl w:ilvl="0" w:tplc="96AA5B58">
      <w:start w:val="1"/>
      <w:numFmt w:val="decimal"/>
      <w:lvlText w:val="%1."/>
      <w:lvlJc w:val="left"/>
      <w:pPr>
        <w:ind w:left="496" w:hanging="276"/>
      </w:pPr>
      <w:rPr>
        <w:rFonts w:hint="default"/>
        <w:w w:val="100"/>
        <w:lang w:val="en-US" w:eastAsia="en-US" w:bidi="ar-SA"/>
      </w:rPr>
    </w:lvl>
    <w:lvl w:ilvl="1" w:tplc="C6E2510A">
      <w:start w:val="1"/>
      <w:numFmt w:val="lowerLetter"/>
      <w:lvlText w:val="%2)"/>
      <w:lvlJc w:val="left"/>
      <w:pPr>
        <w:ind w:left="941" w:hanging="353"/>
      </w:pPr>
      <w:rPr>
        <w:rFonts w:ascii="Tahoma" w:eastAsia="Tahoma" w:hAnsi="Tahoma" w:cs="Tahoma" w:hint="default"/>
        <w:b w:val="0"/>
        <w:bCs w:val="0"/>
        <w:i w:val="0"/>
        <w:iCs w:val="0"/>
        <w:spacing w:val="0"/>
        <w:w w:val="99"/>
        <w:sz w:val="20"/>
        <w:szCs w:val="20"/>
        <w:lang w:val="en-US" w:eastAsia="en-US" w:bidi="ar-SA"/>
      </w:rPr>
    </w:lvl>
    <w:lvl w:ilvl="2" w:tplc="63483BB2">
      <w:start w:val="1"/>
      <w:numFmt w:val="lowerRoman"/>
      <w:lvlText w:val="%3."/>
      <w:lvlJc w:val="left"/>
      <w:pPr>
        <w:ind w:left="1721" w:hanging="557"/>
      </w:pPr>
      <w:rPr>
        <w:rFonts w:ascii="Tahoma" w:eastAsia="Tahoma" w:hAnsi="Tahoma" w:cs="Tahoma" w:hint="default"/>
        <w:b w:val="0"/>
        <w:bCs w:val="0"/>
        <w:i w:val="0"/>
        <w:iCs w:val="0"/>
        <w:w w:val="99"/>
        <w:sz w:val="20"/>
        <w:szCs w:val="20"/>
        <w:lang w:val="en-US" w:eastAsia="en-US" w:bidi="ar-SA"/>
      </w:rPr>
    </w:lvl>
    <w:lvl w:ilvl="3" w:tplc="66DC828C">
      <w:numFmt w:val="bullet"/>
      <w:lvlText w:val="•"/>
      <w:lvlJc w:val="left"/>
      <w:pPr>
        <w:ind w:left="2380" w:hanging="557"/>
      </w:pPr>
      <w:rPr>
        <w:rFonts w:hint="default"/>
        <w:lang w:val="en-US" w:eastAsia="en-US" w:bidi="ar-SA"/>
      </w:rPr>
    </w:lvl>
    <w:lvl w:ilvl="4" w:tplc="B4E8DC2A">
      <w:numFmt w:val="bullet"/>
      <w:lvlText w:val="•"/>
      <w:lvlJc w:val="left"/>
      <w:pPr>
        <w:ind w:left="3442" w:hanging="557"/>
      </w:pPr>
      <w:rPr>
        <w:rFonts w:hint="default"/>
        <w:lang w:val="en-US" w:eastAsia="en-US" w:bidi="ar-SA"/>
      </w:rPr>
    </w:lvl>
    <w:lvl w:ilvl="5" w:tplc="C2B64FD6">
      <w:numFmt w:val="bullet"/>
      <w:lvlText w:val="•"/>
      <w:lvlJc w:val="left"/>
      <w:pPr>
        <w:ind w:left="4505" w:hanging="557"/>
      </w:pPr>
      <w:rPr>
        <w:rFonts w:hint="default"/>
        <w:lang w:val="en-US" w:eastAsia="en-US" w:bidi="ar-SA"/>
      </w:rPr>
    </w:lvl>
    <w:lvl w:ilvl="6" w:tplc="325A275A">
      <w:numFmt w:val="bullet"/>
      <w:lvlText w:val="•"/>
      <w:lvlJc w:val="left"/>
      <w:pPr>
        <w:ind w:left="5568" w:hanging="557"/>
      </w:pPr>
      <w:rPr>
        <w:rFonts w:hint="default"/>
        <w:lang w:val="en-US" w:eastAsia="en-US" w:bidi="ar-SA"/>
      </w:rPr>
    </w:lvl>
    <w:lvl w:ilvl="7" w:tplc="2014E496">
      <w:numFmt w:val="bullet"/>
      <w:lvlText w:val="•"/>
      <w:lvlJc w:val="left"/>
      <w:pPr>
        <w:ind w:left="6631" w:hanging="557"/>
      </w:pPr>
      <w:rPr>
        <w:rFonts w:hint="default"/>
        <w:lang w:val="en-US" w:eastAsia="en-US" w:bidi="ar-SA"/>
      </w:rPr>
    </w:lvl>
    <w:lvl w:ilvl="8" w:tplc="0EC60C68">
      <w:numFmt w:val="bullet"/>
      <w:lvlText w:val="•"/>
      <w:lvlJc w:val="left"/>
      <w:pPr>
        <w:ind w:left="7694" w:hanging="557"/>
      </w:pPr>
      <w:rPr>
        <w:rFonts w:hint="default"/>
        <w:lang w:val="en-US" w:eastAsia="en-US" w:bidi="ar-SA"/>
      </w:rPr>
    </w:lvl>
  </w:abstractNum>
  <w:abstractNum w:abstractNumId="19" w15:restartNumberingAfterBreak="0">
    <w:nsid w:val="59304AA6"/>
    <w:multiLevelType w:val="hybridMultilevel"/>
    <w:tmpl w:val="4E7203CC"/>
    <w:lvl w:ilvl="0" w:tplc="C9B84DC8">
      <w:numFmt w:val="bullet"/>
      <w:lvlText w:val=""/>
      <w:lvlJc w:val="left"/>
      <w:pPr>
        <w:ind w:left="1301" w:hanging="360"/>
      </w:pPr>
      <w:rPr>
        <w:rFonts w:ascii="Wingdings" w:eastAsiaTheme="minorEastAsia" w:hAnsi="Wingdings" w:cs="Tahoma" w:hint="default"/>
      </w:rPr>
    </w:lvl>
    <w:lvl w:ilvl="1" w:tplc="04090003" w:tentative="1">
      <w:start w:val="1"/>
      <w:numFmt w:val="bullet"/>
      <w:lvlText w:val=""/>
      <w:lvlJc w:val="left"/>
      <w:pPr>
        <w:ind w:left="1741" w:hanging="400"/>
      </w:pPr>
      <w:rPr>
        <w:rFonts w:ascii="Wingdings" w:hAnsi="Wingdings" w:hint="default"/>
      </w:rPr>
    </w:lvl>
    <w:lvl w:ilvl="2" w:tplc="04090005" w:tentative="1">
      <w:start w:val="1"/>
      <w:numFmt w:val="bullet"/>
      <w:lvlText w:val=""/>
      <w:lvlJc w:val="left"/>
      <w:pPr>
        <w:ind w:left="2141" w:hanging="400"/>
      </w:pPr>
      <w:rPr>
        <w:rFonts w:ascii="Wingdings" w:hAnsi="Wingdings" w:hint="default"/>
      </w:rPr>
    </w:lvl>
    <w:lvl w:ilvl="3" w:tplc="04090001" w:tentative="1">
      <w:start w:val="1"/>
      <w:numFmt w:val="bullet"/>
      <w:lvlText w:val=""/>
      <w:lvlJc w:val="left"/>
      <w:pPr>
        <w:ind w:left="2541" w:hanging="400"/>
      </w:pPr>
      <w:rPr>
        <w:rFonts w:ascii="Wingdings" w:hAnsi="Wingdings" w:hint="default"/>
      </w:rPr>
    </w:lvl>
    <w:lvl w:ilvl="4" w:tplc="04090003" w:tentative="1">
      <w:start w:val="1"/>
      <w:numFmt w:val="bullet"/>
      <w:lvlText w:val=""/>
      <w:lvlJc w:val="left"/>
      <w:pPr>
        <w:ind w:left="2941" w:hanging="400"/>
      </w:pPr>
      <w:rPr>
        <w:rFonts w:ascii="Wingdings" w:hAnsi="Wingdings" w:hint="default"/>
      </w:rPr>
    </w:lvl>
    <w:lvl w:ilvl="5" w:tplc="04090005" w:tentative="1">
      <w:start w:val="1"/>
      <w:numFmt w:val="bullet"/>
      <w:lvlText w:val=""/>
      <w:lvlJc w:val="left"/>
      <w:pPr>
        <w:ind w:left="3341" w:hanging="400"/>
      </w:pPr>
      <w:rPr>
        <w:rFonts w:ascii="Wingdings" w:hAnsi="Wingdings" w:hint="default"/>
      </w:rPr>
    </w:lvl>
    <w:lvl w:ilvl="6" w:tplc="04090001" w:tentative="1">
      <w:start w:val="1"/>
      <w:numFmt w:val="bullet"/>
      <w:lvlText w:val=""/>
      <w:lvlJc w:val="left"/>
      <w:pPr>
        <w:ind w:left="3741" w:hanging="400"/>
      </w:pPr>
      <w:rPr>
        <w:rFonts w:ascii="Wingdings" w:hAnsi="Wingdings" w:hint="default"/>
      </w:rPr>
    </w:lvl>
    <w:lvl w:ilvl="7" w:tplc="04090003" w:tentative="1">
      <w:start w:val="1"/>
      <w:numFmt w:val="bullet"/>
      <w:lvlText w:val=""/>
      <w:lvlJc w:val="left"/>
      <w:pPr>
        <w:ind w:left="4141" w:hanging="400"/>
      </w:pPr>
      <w:rPr>
        <w:rFonts w:ascii="Wingdings" w:hAnsi="Wingdings" w:hint="default"/>
      </w:rPr>
    </w:lvl>
    <w:lvl w:ilvl="8" w:tplc="04090005" w:tentative="1">
      <w:start w:val="1"/>
      <w:numFmt w:val="bullet"/>
      <w:lvlText w:val=""/>
      <w:lvlJc w:val="left"/>
      <w:pPr>
        <w:ind w:left="4541" w:hanging="400"/>
      </w:pPr>
      <w:rPr>
        <w:rFonts w:ascii="Wingdings" w:hAnsi="Wingdings" w:hint="default"/>
      </w:rPr>
    </w:lvl>
  </w:abstractNum>
  <w:abstractNum w:abstractNumId="20" w15:restartNumberingAfterBreak="0">
    <w:nsid w:val="60C77D03"/>
    <w:multiLevelType w:val="hybridMultilevel"/>
    <w:tmpl w:val="6F6A9CEA"/>
    <w:lvl w:ilvl="0" w:tplc="210C362A">
      <w:numFmt w:val="bullet"/>
      <w:lvlText w:val=""/>
      <w:lvlJc w:val="left"/>
      <w:pPr>
        <w:ind w:left="790"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21" w15:restartNumberingAfterBreak="0">
    <w:nsid w:val="6A54756E"/>
    <w:multiLevelType w:val="hybridMultilevel"/>
    <w:tmpl w:val="29AE6982"/>
    <w:lvl w:ilvl="0" w:tplc="9184005C">
      <w:numFmt w:val="bullet"/>
      <w:lvlText w:val="-"/>
      <w:lvlJc w:val="left"/>
      <w:pPr>
        <w:ind w:left="828" w:hanging="360"/>
      </w:pPr>
      <w:rPr>
        <w:rFonts w:ascii="Tahoma" w:eastAsiaTheme="minorEastAsia" w:hAnsi="Tahoma" w:cs="Tahoma" w:hint="default"/>
      </w:rPr>
    </w:lvl>
    <w:lvl w:ilvl="1" w:tplc="04090003" w:tentative="1">
      <w:start w:val="1"/>
      <w:numFmt w:val="bullet"/>
      <w:lvlText w:val=""/>
      <w:lvlJc w:val="left"/>
      <w:pPr>
        <w:ind w:left="1268" w:hanging="400"/>
      </w:pPr>
      <w:rPr>
        <w:rFonts w:ascii="Wingdings" w:hAnsi="Wingdings" w:hint="default"/>
      </w:rPr>
    </w:lvl>
    <w:lvl w:ilvl="2" w:tplc="04090005">
      <w:start w:val="1"/>
      <w:numFmt w:val="bullet"/>
      <w:lvlText w:val=""/>
      <w:lvlJc w:val="left"/>
      <w:pPr>
        <w:ind w:left="1668" w:hanging="400"/>
      </w:pPr>
      <w:rPr>
        <w:rFonts w:ascii="Wingdings" w:hAnsi="Wingdings" w:hint="default"/>
      </w:rPr>
    </w:lvl>
    <w:lvl w:ilvl="3" w:tplc="04090001" w:tentative="1">
      <w:start w:val="1"/>
      <w:numFmt w:val="bullet"/>
      <w:lvlText w:val=""/>
      <w:lvlJc w:val="left"/>
      <w:pPr>
        <w:ind w:left="2068" w:hanging="400"/>
      </w:pPr>
      <w:rPr>
        <w:rFonts w:ascii="Wingdings" w:hAnsi="Wingdings" w:hint="default"/>
      </w:rPr>
    </w:lvl>
    <w:lvl w:ilvl="4" w:tplc="04090003" w:tentative="1">
      <w:start w:val="1"/>
      <w:numFmt w:val="bullet"/>
      <w:lvlText w:val=""/>
      <w:lvlJc w:val="left"/>
      <w:pPr>
        <w:ind w:left="2468" w:hanging="400"/>
      </w:pPr>
      <w:rPr>
        <w:rFonts w:ascii="Wingdings" w:hAnsi="Wingdings" w:hint="default"/>
      </w:rPr>
    </w:lvl>
    <w:lvl w:ilvl="5" w:tplc="04090005" w:tentative="1">
      <w:start w:val="1"/>
      <w:numFmt w:val="bullet"/>
      <w:lvlText w:val=""/>
      <w:lvlJc w:val="left"/>
      <w:pPr>
        <w:ind w:left="2868" w:hanging="400"/>
      </w:pPr>
      <w:rPr>
        <w:rFonts w:ascii="Wingdings" w:hAnsi="Wingdings" w:hint="default"/>
      </w:rPr>
    </w:lvl>
    <w:lvl w:ilvl="6" w:tplc="04090001" w:tentative="1">
      <w:start w:val="1"/>
      <w:numFmt w:val="bullet"/>
      <w:lvlText w:val=""/>
      <w:lvlJc w:val="left"/>
      <w:pPr>
        <w:ind w:left="3268" w:hanging="400"/>
      </w:pPr>
      <w:rPr>
        <w:rFonts w:ascii="Wingdings" w:hAnsi="Wingdings" w:hint="default"/>
      </w:rPr>
    </w:lvl>
    <w:lvl w:ilvl="7" w:tplc="04090003" w:tentative="1">
      <w:start w:val="1"/>
      <w:numFmt w:val="bullet"/>
      <w:lvlText w:val=""/>
      <w:lvlJc w:val="left"/>
      <w:pPr>
        <w:ind w:left="3668" w:hanging="400"/>
      </w:pPr>
      <w:rPr>
        <w:rFonts w:ascii="Wingdings" w:hAnsi="Wingdings" w:hint="default"/>
      </w:rPr>
    </w:lvl>
    <w:lvl w:ilvl="8" w:tplc="04090005" w:tentative="1">
      <w:start w:val="1"/>
      <w:numFmt w:val="bullet"/>
      <w:lvlText w:val=""/>
      <w:lvlJc w:val="left"/>
      <w:pPr>
        <w:ind w:left="4068" w:hanging="400"/>
      </w:pPr>
      <w:rPr>
        <w:rFonts w:ascii="Wingdings" w:hAnsi="Wingdings" w:hint="default"/>
      </w:rPr>
    </w:lvl>
  </w:abstractNum>
  <w:abstractNum w:abstractNumId="22" w15:restartNumberingAfterBreak="0">
    <w:nsid w:val="72AB50D3"/>
    <w:multiLevelType w:val="hybridMultilevel"/>
    <w:tmpl w:val="F64A28E0"/>
    <w:lvl w:ilvl="0" w:tplc="7E20279C">
      <w:start w:val="1"/>
      <w:numFmt w:val="lowerRoman"/>
      <w:lvlText w:val="%1."/>
      <w:lvlJc w:val="left"/>
      <w:pPr>
        <w:ind w:left="443" w:hanging="233"/>
        <w:jc w:val="right"/>
      </w:pPr>
      <w:rPr>
        <w:rFonts w:ascii="Tahoma" w:eastAsia="Tahoma" w:hAnsi="Tahoma" w:cs="Tahoma" w:hint="default"/>
        <w:b w:val="0"/>
        <w:bCs w:val="0"/>
        <w:i w:val="0"/>
        <w:iCs w:val="0"/>
        <w:spacing w:val="0"/>
        <w:w w:val="102"/>
        <w:sz w:val="20"/>
        <w:szCs w:val="20"/>
        <w:lang w:val="en-US" w:eastAsia="en-US" w:bidi="ar-SA"/>
      </w:rPr>
    </w:lvl>
    <w:lvl w:ilvl="1" w:tplc="11649D48">
      <w:numFmt w:val="bullet"/>
      <w:lvlText w:val="•"/>
      <w:lvlJc w:val="left"/>
      <w:pPr>
        <w:ind w:left="1201" w:hanging="233"/>
      </w:pPr>
      <w:rPr>
        <w:rFonts w:hint="default"/>
        <w:lang w:val="en-US" w:eastAsia="en-US" w:bidi="ar-SA"/>
      </w:rPr>
    </w:lvl>
    <w:lvl w:ilvl="2" w:tplc="4AB6760A">
      <w:numFmt w:val="bullet"/>
      <w:lvlText w:val="•"/>
      <w:lvlJc w:val="left"/>
      <w:pPr>
        <w:ind w:left="1963" w:hanging="233"/>
      </w:pPr>
      <w:rPr>
        <w:rFonts w:hint="default"/>
        <w:lang w:val="en-US" w:eastAsia="en-US" w:bidi="ar-SA"/>
      </w:rPr>
    </w:lvl>
    <w:lvl w:ilvl="3" w:tplc="C8866520">
      <w:numFmt w:val="bullet"/>
      <w:lvlText w:val="•"/>
      <w:lvlJc w:val="left"/>
      <w:pPr>
        <w:ind w:left="2724" w:hanging="233"/>
      </w:pPr>
      <w:rPr>
        <w:rFonts w:hint="default"/>
        <w:lang w:val="en-US" w:eastAsia="en-US" w:bidi="ar-SA"/>
      </w:rPr>
    </w:lvl>
    <w:lvl w:ilvl="4" w:tplc="11E00248">
      <w:numFmt w:val="bullet"/>
      <w:lvlText w:val="•"/>
      <w:lvlJc w:val="left"/>
      <w:pPr>
        <w:ind w:left="3486" w:hanging="233"/>
      </w:pPr>
      <w:rPr>
        <w:rFonts w:hint="default"/>
        <w:lang w:val="en-US" w:eastAsia="en-US" w:bidi="ar-SA"/>
      </w:rPr>
    </w:lvl>
    <w:lvl w:ilvl="5" w:tplc="FFB4396E">
      <w:numFmt w:val="bullet"/>
      <w:lvlText w:val="•"/>
      <w:lvlJc w:val="left"/>
      <w:pPr>
        <w:ind w:left="4247" w:hanging="233"/>
      </w:pPr>
      <w:rPr>
        <w:rFonts w:hint="default"/>
        <w:lang w:val="en-US" w:eastAsia="en-US" w:bidi="ar-SA"/>
      </w:rPr>
    </w:lvl>
    <w:lvl w:ilvl="6" w:tplc="C130C13C">
      <w:numFmt w:val="bullet"/>
      <w:lvlText w:val="•"/>
      <w:lvlJc w:val="left"/>
      <w:pPr>
        <w:ind w:left="5009" w:hanging="233"/>
      </w:pPr>
      <w:rPr>
        <w:rFonts w:hint="default"/>
        <w:lang w:val="en-US" w:eastAsia="en-US" w:bidi="ar-SA"/>
      </w:rPr>
    </w:lvl>
    <w:lvl w:ilvl="7" w:tplc="972034FA">
      <w:numFmt w:val="bullet"/>
      <w:lvlText w:val="•"/>
      <w:lvlJc w:val="left"/>
      <w:pPr>
        <w:ind w:left="5770" w:hanging="233"/>
      </w:pPr>
      <w:rPr>
        <w:rFonts w:hint="default"/>
        <w:lang w:val="en-US" w:eastAsia="en-US" w:bidi="ar-SA"/>
      </w:rPr>
    </w:lvl>
    <w:lvl w:ilvl="8" w:tplc="E9924DF0">
      <w:numFmt w:val="bullet"/>
      <w:lvlText w:val="•"/>
      <w:lvlJc w:val="left"/>
      <w:pPr>
        <w:ind w:left="6532" w:hanging="233"/>
      </w:pPr>
      <w:rPr>
        <w:rFonts w:hint="default"/>
        <w:lang w:val="en-US" w:eastAsia="en-US" w:bidi="ar-SA"/>
      </w:rPr>
    </w:lvl>
  </w:abstractNum>
  <w:num w:numId="1" w16cid:durableId="1993102619">
    <w:abstractNumId w:val="1"/>
  </w:num>
  <w:num w:numId="2" w16cid:durableId="459961463">
    <w:abstractNumId w:val="5"/>
  </w:num>
  <w:num w:numId="3" w16cid:durableId="1417555646">
    <w:abstractNumId w:val="15"/>
  </w:num>
  <w:num w:numId="4" w16cid:durableId="473105704">
    <w:abstractNumId w:val="10"/>
  </w:num>
  <w:num w:numId="5" w16cid:durableId="370230756">
    <w:abstractNumId w:val="8"/>
  </w:num>
  <w:num w:numId="6" w16cid:durableId="1205021119">
    <w:abstractNumId w:val="3"/>
  </w:num>
  <w:num w:numId="7" w16cid:durableId="1991861509">
    <w:abstractNumId w:val="0"/>
  </w:num>
  <w:num w:numId="8" w16cid:durableId="622421301">
    <w:abstractNumId w:val="14"/>
  </w:num>
  <w:num w:numId="9" w16cid:durableId="2136368762">
    <w:abstractNumId w:val="16"/>
  </w:num>
  <w:num w:numId="10" w16cid:durableId="1534725646">
    <w:abstractNumId w:val="6"/>
  </w:num>
  <w:num w:numId="11" w16cid:durableId="702094290">
    <w:abstractNumId w:val="12"/>
  </w:num>
  <w:num w:numId="12" w16cid:durableId="1611281098">
    <w:abstractNumId w:val="13"/>
  </w:num>
  <w:num w:numId="13" w16cid:durableId="811366424">
    <w:abstractNumId w:val="17"/>
  </w:num>
  <w:num w:numId="14" w16cid:durableId="180705830">
    <w:abstractNumId w:val="22"/>
  </w:num>
  <w:num w:numId="15" w16cid:durableId="1629161745">
    <w:abstractNumId w:val="11"/>
  </w:num>
  <w:num w:numId="16" w16cid:durableId="1779521736">
    <w:abstractNumId w:val="18"/>
  </w:num>
  <w:num w:numId="17" w16cid:durableId="1777409443">
    <w:abstractNumId w:val="2"/>
  </w:num>
  <w:num w:numId="18" w16cid:durableId="1277641993">
    <w:abstractNumId w:val="21"/>
  </w:num>
  <w:num w:numId="19" w16cid:durableId="1469857823">
    <w:abstractNumId w:val="19"/>
  </w:num>
  <w:num w:numId="20" w16cid:durableId="459418208">
    <w:abstractNumId w:val="4"/>
  </w:num>
  <w:num w:numId="21" w16cid:durableId="3093523">
    <w:abstractNumId w:val="20"/>
  </w:num>
  <w:num w:numId="22" w16cid:durableId="125124790">
    <w:abstractNumId w:val="7"/>
  </w:num>
  <w:num w:numId="23" w16cid:durableId="16838203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66F"/>
    <w:rsid w:val="0002167E"/>
    <w:rsid w:val="000A72C2"/>
    <w:rsid w:val="000B4130"/>
    <w:rsid w:val="000C2FD6"/>
    <w:rsid w:val="000E2DBD"/>
    <w:rsid w:val="00133147"/>
    <w:rsid w:val="001A1C03"/>
    <w:rsid w:val="0026348E"/>
    <w:rsid w:val="00263CA9"/>
    <w:rsid w:val="00295CBC"/>
    <w:rsid w:val="002D5F2C"/>
    <w:rsid w:val="002E5878"/>
    <w:rsid w:val="003A5BB3"/>
    <w:rsid w:val="004A4E31"/>
    <w:rsid w:val="005A310D"/>
    <w:rsid w:val="006D033A"/>
    <w:rsid w:val="006D660A"/>
    <w:rsid w:val="0072219E"/>
    <w:rsid w:val="00744087"/>
    <w:rsid w:val="007771C3"/>
    <w:rsid w:val="007F1FB0"/>
    <w:rsid w:val="00871643"/>
    <w:rsid w:val="008A4742"/>
    <w:rsid w:val="0096242E"/>
    <w:rsid w:val="00A22DA6"/>
    <w:rsid w:val="00A41A23"/>
    <w:rsid w:val="00A807A8"/>
    <w:rsid w:val="00AB7206"/>
    <w:rsid w:val="00AF1551"/>
    <w:rsid w:val="00B019D3"/>
    <w:rsid w:val="00B3258F"/>
    <w:rsid w:val="00B443EC"/>
    <w:rsid w:val="00BB19E6"/>
    <w:rsid w:val="00BD7811"/>
    <w:rsid w:val="00C03E15"/>
    <w:rsid w:val="00C35DB2"/>
    <w:rsid w:val="00CB7CAA"/>
    <w:rsid w:val="00D0366F"/>
    <w:rsid w:val="00D11DBF"/>
    <w:rsid w:val="00D42DF6"/>
    <w:rsid w:val="00D649C8"/>
    <w:rsid w:val="00DA1D94"/>
    <w:rsid w:val="00DE69A8"/>
    <w:rsid w:val="00E12169"/>
    <w:rsid w:val="00E21ADE"/>
    <w:rsid w:val="00E25160"/>
    <w:rsid w:val="00EA264C"/>
    <w:rsid w:val="00EA35A7"/>
    <w:rsid w:val="00F46FA2"/>
    <w:rsid w:val="00F611EE"/>
    <w:rsid w:val="00F65D27"/>
    <w:rsid w:val="00F920D1"/>
    <w:rsid w:val="00FF608B"/>
    <w:rsid w:val="00FF60BF"/>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22367"/>
  <w15:docId w15:val="{93D0356D-0EBD-42B1-9EFA-9A4FC45F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rPr>
  </w:style>
  <w:style w:type="paragraph" w:styleId="Heading1">
    <w:name w:val="heading 1"/>
    <w:basedOn w:val="Normal"/>
    <w:uiPriority w:val="9"/>
    <w:qFormat/>
    <w:pPr>
      <w:ind w:left="221" w:hanging="248"/>
      <w:outlineLvl w:val="0"/>
    </w:pPr>
    <w:rPr>
      <w:b/>
      <w:bCs/>
      <w:sz w:val="20"/>
      <w:szCs w:val="20"/>
    </w:rPr>
  </w:style>
  <w:style w:type="paragraph" w:styleId="Heading2">
    <w:name w:val="heading 2"/>
    <w:basedOn w:val="Normal"/>
    <w:uiPriority w:val="9"/>
    <w:unhideWhenUsed/>
    <w:qFormat/>
    <w:pPr>
      <w:ind w:left="221"/>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0"/>
      <w:szCs w:val="20"/>
    </w:rPr>
  </w:style>
  <w:style w:type="paragraph" w:styleId="Title">
    <w:name w:val="Title"/>
    <w:basedOn w:val="Normal"/>
    <w:uiPriority w:val="10"/>
    <w:qFormat/>
    <w:pPr>
      <w:spacing w:before="22"/>
      <w:ind w:left="1285" w:right="1285"/>
      <w:jc w:val="center"/>
    </w:pPr>
    <w:rPr>
      <w:b/>
      <w:bCs/>
      <w:sz w:val="24"/>
      <w:szCs w:val="24"/>
    </w:rPr>
  </w:style>
  <w:style w:type="paragraph" w:styleId="ListParagraph">
    <w:name w:val="List Paragraph"/>
    <w:aliases w:val="Paragraphe à Puce,List Paragraph nowy,Bullets,IBL List Paragraph,Medium Grid 1 - Accent 21,Citation List"/>
    <w:basedOn w:val="Normal"/>
    <w:link w:val="ListParagraphChar"/>
    <w:uiPriority w:val="34"/>
    <w:qFormat/>
    <w:pPr>
      <w:ind w:left="94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A35A7"/>
    <w:pPr>
      <w:tabs>
        <w:tab w:val="center" w:pos="4513"/>
        <w:tab w:val="right" w:pos="9026"/>
      </w:tabs>
      <w:snapToGrid w:val="0"/>
    </w:pPr>
  </w:style>
  <w:style w:type="character" w:customStyle="1" w:styleId="HeaderChar">
    <w:name w:val="Header Char"/>
    <w:basedOn w:val="DefaultParagraphFont"/>
    <w:link w:val="Header"/>
    <w:uiPriority w:val="99"/>
    <w:rsid w:val="00EA35A7"/>
    <w:rPr>
      <w:rFonts w:ascii="Tahoma" w:eastAsia="Tahoma" w:hAnsi="Tahoma" w:cs="Tahoma"/>
    </w:rPr>
  </w:style>
  <w:style w:type="paragraph" w:styleId="Footer">
    <w:name w:val="footer"/>
    <w:basedOn w:val="Normal"/>
    <w:link w:val="FooterChar"/>
    <w:uiPriority w:val="99"/>
    <w:unhideWhenUsed/>
    <w:rsid w:val="00EA35A7"/>
    <w:pPr>
      <w:tabs>
        <w:tab w:val="center" w:pos="4513"/>
        <w:tab w:val="right" w:pos="9026"/>
      </w:tabs>
      <w:snapToGrid w:val="0"/>
    </w:pPr>
  </w:style>
  <w:style w:type="character" w:customStyle="1" w:styleId="FooterChar">
    <w:name w:val="Footer Char"/>
    <w:basedOn w:val="DefaultParagraphFont"/>
    <w:link w:val="Footer"/>
    <w:uiPriority w:val="99"/>
    <w:rsid w:val="00EA35A7"/>
    <w:rPr>
      <w:rFonts w:ascii="Tahoma" w:eastAsia="Tahoma" w:hAnsi="Tahoma" w:cs="Tahoma"/>
    </w:rPr>
  </w:style>
  <w:style w:type="paragraph" w:styleId="BalloonText">
    <w:name w:val="Balloon Text"/>
    <w:basedOn w:val="Normal"/>
    <w:link w:val="BalloonTextChar"/>
    <w:uiPriority w:val="99"/>
    <w:semiHidden/>
    <w:unhideWhenUsed/>
    <w:rsid w:val="0074408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44087"/>
    <w:rPr>
      <w:rFonts w:asciiTheme="majorHAnsi" w:eastAsiaTheme="majorEastAsia" w:hAnsiTheme="majorHAnsi" w:cstheme="majorBidi"/>
      <w:sz w:val="18"/>
      <w:szCs w:val="18"/>
    </w:rPr>
  </w:style>
  <w:style w:type="character" w:customStyle="1" w:styleId="ListParagraphChar">
    <w:name w:val="List Paragraph Char"/>
    <w:aliases w:val="Paragraphe à Puce Char,List Paragraph nowy Char,Bullets Char,IBL List Paragraph Char,Medium Grid 1 - Accent 21 Char,Citation List Char"/>
    <w:basedOn w:val="DefaultParagraphFont"/>
    <w:link w:val="ListParagraph"/>
    <w:uiPriority w:val="34"/>
    <w:locked/>
    <w:rsid w:val="00133147"/>
    <w:rPr>
      <w:rFonts w:ascii="Tahoma" w:eastAsia="Tahoma" w:hAnsi="Tahoma" w:cs="Tahoma"/>
    </w:rPr>
  </w:style>
  <w:style w:type="paragraph" w:styleId="Revision">
    <w:name w:val="Revision"/>
    <w:hidden/>
    <w:uiPriority w:val="99"/>
    <w:semiHidden/>
    <w:rsid w:val="0002167E"/>
    <w:pPr>
      <w:widowControl/>
      <w:autoSpaceDE/>
      <w:autoSpaceDN/>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294222">
      <w:bodyDiv w:val="1"/>
      <w:marLeft w:val="0"/>
      <w:marRight w:val="0"/>
      <w:marTop w:val="0"/>
      <w:marBottom w:val="0"/>
      <w:divBdr>
        <w:top w:val="none" w:sz="0" w:space="0" w:color="auto"/>
        <w:left w:val="none" w:sz="0" w:space="0" w:color="auto"/>
        <w:bottom w:val="none" w:sz="0" w:space="0" w:color="auto"/>
        <w:right w:val="none" w:sz="0" w:space="0" w:color="auto"/>
      </w:divBdr>
    </w:div>
    <w:div w:id="4779647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612</Words>
  <Characters>3492</Characters>
  <Application>Microsoft Office Word</Application>
  <DocSecurity>0</DocSecurity>
  <Lines>29</Lines>
  <Paragraphs>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4096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Onukogu</dc:creator>
  <cp:lastModifiedBy>Nanthikesan, Suppiramaniam</cp:lastModifiedBy>
  <cp:revision>2</cp:revision>
  <cp:lastPrinted>2022-10-14T01:34:00Z</cp:lastPrinted>
  <dcterms:created xsi:type="dcterms:W3CDTF">2024-02-09T14:53:00Z</dcterms:created>
  <dcterms:modified xsi:type="dcterms:W3CDTF">2024-02-09T14:53:00Z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2017-08-08T00:00:00Z</vt:filetime>
  </property>
  <property fmtid="{D5CDD505-2E9C-101B-9397-08002B2CF9AE}" pid="3" name="Creator">
    <vt:lpwstr>Microsoft® Word 2016</vt:lpwstr>
  </property>
  <property fmtid="{D5CDD505-2E9C-101B-9397-08002B2CF9AE}" pid="4" name="LastSaved">
    <vt:filetime>2021-08-02T00:00:00Z</vt:filetime>
  </property>
</Properties>
</file>