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B1645" w14:textId="77777777" w:rsidR="00D93144" w:rsidRPr="00CC6ADF" w:rsidRDefault="00D93144" w:rsidP="00A44F40">
      <w:pPr>
        <w:autoSpaceDE w:val="0"/>
        <w:autoSpaceDN w:val="0"/>
        <w:adjustRightInd w:val="0"/>
        <w:spacing w:line="276" w:lineRule="auto"/>
        <w:jc w:val="center"/>
        <w:rPr>
          <w:rFonts w:ascii="Arial" w:hAnsi="Arial" w:cs="Arial"/>
          <w:b/>
        </w:rPr>
      </w:pPr>
      <w:r w:rsidRPr="00CC6ADF">
        <w:rPr>
          <w:rFonts w:ascii="Arial" w:hAnsi="Arial" w:cs="Arial"/>
          <w:noProof/>
        </w:rPr>
        <mc:AlternateContent>
          <mc:Choice Requires="wps">
            <w:drawing>
              <wp:anchor distT="45720" distB="45720" distL="114300" distR="114300" simplePos="0" relativeHeight="251658240" behindDoc="0" locked="0" layoutInCell="1" allowOverlap="1" wp14:anchorId="24A56F7E" wp14:editId="79B30804">
                <wp:simplePos x="0" y="0"/>
                <wp:positionH relativeFrom="margin">
                  <wp:align>right</wp:align>
                </wp:positionH>
                <wp:positionV relativeFrom="paragraph">
                  <wp:posOffset>0</wp:posOffset>
                </wp:positionV>
                <wp:extent cx="6838950" cy="800100"/>
                <wp:effectExtent l="0" t="0" r="1905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800100"/>
                        </a:xfrm>
                        <a:prstGeom prst="rect">
                          <a:avLst/>
                        </a:prstGeom>
                        <a:solidFill>
                          <a:srgbClr val="0070C0"/>
                        </a:solidFill>
                        <a:ln w="9525">
                          <a:solidFill>
                            <a:srgbClr val="000000"/>
                          </a:solidFill>
                          <a:miter lim="800000"/>
                          <a:headEnd/>
                          <a:tailEnd/>
                        </a:ln>
                      </wps:spPr>
                      <wps:txbx>
                        <w:txbxContent>
                          <w:p w14:paraId="70ED1388" w14:textId="77777777" w:rsidR="00D93144" w:rsidRPr="007F1B67" w:rsidRDefault="00D93144" w:rsidP="00D93144">
                            <w:pPr>
                              <w:spacing w:after="120"/>
                              <w:jc w:val="center"/>
                              <w:rPr>
                                <w:b/>
                                <w:color w:val="FFFFFF" w:themeColor="background1"/>
                              </w:rPr>
                            </w:pPr>
                            <w:r w:rsidRPr="007F1B67">
                              <w:rPr>
                                <w:b/>
                                <w:color w:val="FFFFFF" w:themeColor="background1"/>
                              </w:rPr>
                              <w:t>SOP/</w:t>
                            </w:r>
                            <w:r>
                              <w:rPr>
                                <w:b/>
                                <w:color w:val="FFFFFF" w:themeColor="background1"/>
                              </w:rPr>
                              <w:t>PD/DRP-2018-005</w:t>
                            </w:r>
                          </w:p>
                          <w:p w14:paraId="52133C78" w14:textId="77777777" w:rsidR="00D93144" w:rsidRDefault="00D93144" w:rsidP="00D93144">
                            <w:pPr>
                              <w:spacing w:after="120"/>
                              <w:jc w:val="center"/>
                              <w:rPr>
                                <w:color w:val="FFFFFF" w:themeColor="background1"/>
                              </w:rPr>
                            </w:pPr>
                            <w:r>
                              <w:rPr>
                                <w:color w:val="FFFFFF" w:themeColor="background1"/>
                              </w:rPr>
                              <w:t>INTERNSHIP</w:t>
                            </w:r>
                          </w:p>
                          <w:p w14:paraId="4703AF5F" w14:textId="77777777" w:rsidR="00D93144" w:rsidRPr="00721145" w:rsidRDefault="00D93144" w:rsidP="00D93144">
                            <w:pPr>
                              <w:spacing w:after="120"/>
                              <w:jc w:val="center"/>
                              <w:rPr>
                                <w:color w:val="FFFFFF" w:themeColor="background1"/>
                              </w:rPr>
                            </w:pPr>
                            <w:r w:rsidRPr="00721145">
                              <w:rPr>
                                <w:color w:val="FFFFFF" w:themeColor="background1"/>
                              </w:rPr>
                              <w:t>UNICEF NYHQ, PD &amp; DRP</w:t>
                            </w:r>
                          </w:p>
                          <w:p w14:paraId="736B98F0" w14:textId="77777777" w:rsidR="00D93144" w:rsidRPr="005F1C3C" w:rsidRDefault="00D93144" w:rsidP="00D93144">
                            <w:pPr>
                              <w:spacing w:after="120"/>
                              <w:jc w:val="cente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A56F7E" id="_x0000_t202" coordsize="21600,21600" o:spt="202" path="m,l,21600r21600,l21600,xe">
                <v:stroke joinstyle="miter"/>
                <v:path gradientshapeok="t" o:connecttype="rect"/>
              </v:shapetype>
              <v:shape id="Text Box 3" o:spid="_x0000_s1026" type="#_x0000_t202" style="position:absolute;left:0;text-align:left;margin-left:487.3pt;margin-top:0;width:538.5pt;height:63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" fillcolor="#0070c0">
                <v:textbox>
                  <w:txbxContent>
                    <w:p w14:paraId="70ED1388" w14:textId="77777777" w:rsidR="00D93144" w:rsidRPr="007F1B67" w:rsidRDefault="00D93144" w:rsidP="00D93144">
                      <w:pPr>
                        <w:spacing w:after="120"/>
                        <w:jc w:val="center"/>
                        <w:rPr>
                          <w:b/>
                          <w:color w:val="FFFFFF" w:themeColor="background1"/>
                        </w:rPr>
                      </w:pPr>
                      <w:r w:rsidRPr="007F1B67">
                        <w:rPr>
                          <w:b/>
                          <w:color w:val="FFFFFF" w:themeColor="background1"/>
                        </w:rPr>
                        <w:t>SOP/</w:t>
                      </w:r>
                      <w:r>
                        <w:rPr>
                          <w:b/>
                          <w:color w:val="FFFFFF" w:themeColor="background1"/>
                        </w:rPr>
                        <w:t>PD/DRP-2018-005</w:t>
                      </w:r>
                    </w:p>
                    <w:p w14:paraId="52133C78" w14:textId="77777777" w:rsidR="00D93144" w:rsidRDefault="00D93144" w:rsidP="00D93144">
                      <w:pPr>
                        <w:spacing w:after="120"/>
                        <w:jc w:val="center"/>
                        <w:rPr>
                          <w:color w:val="FFFFFF" w:themeColor="background1"/>
                        </w:rPr>
                      </w:pPr>
                      <w:r>
                        <w:rPr>
                          <w:color w:val="FFFFFF" w:themeColor="background1"/>
                        </w:rPr>
                        <w:t>INTERNSHIP</w:t>
                      </w:r>
                    </w:p>
                    <w:p w14:paraId="4703AF5F" w14:textId="77777777" w:rsidR="00D93144" w:rsidRPr="00721145" w:rsidRDefault="00D93144" w:rsidP="00D93144">
                      <w:pPr>
                        <w:spacing w:after="120"/>
                        <w:jc w:val="center"/>
                        <w:rPr>
                          <w:color w:val="FFFFFF" w:themeColor="background1"/>
                        </w:rPr>
                      </w:pPr>
                      <w:r w:rsidRPr="00721145">
                        <w:rPr>
                          <w:color w:val="FFFFFF" w:themeColor="background1"/>
                        </w:rPr>
                        <w:t>UNICEF NYHQ, PD &amp; DRP</w:t>
                      </w:r>
                    </w:p>
                    <w:p w14:paraId="736B98F0" w14:textId="77777777" w:rsidR="00D93144" w:rsidRPr="005F1C3C" w:rsidRDefault="00D93144" w:rsidP="00D93144">
                      <w:pPr>
                        <w:spacing w:after="120"/>
                        <w:jc w:val="center"/>
                        <w:rPr>
                          <w:color w:val="FFFFFF" w:themeColor="background1"/>
                        </w:rPr>
                      </w:pPr>
                    </w:p>
                  </w:txbxContent>
                </v:textbox>
                <w10:wrap type="square" anchorx="margin"/>
              </v:shape>
            </w:pict>
          </mc:Fallback>
        </mc:AlternateContent>
      </w:r>
      <w:r w:rsidRPr="00CC6ADF">
        <w:rPr>
          <w:rFonts w:ascii="Arial" w:hAnsi="Arial" w:cs="Arial"/>
          <w:b/>
          <w:sz w:val="28"/>
          <w:szCs w:val="28"/>
        </w:rPr>
        <w:t xml:space="preserve">TERMS OF REFERENCE </w:t>
      </w:r>
    </w:p>
    <w:p w14:paraId="78A22F6D" w14:textId="77777777" w:rsidR="00D93144" w:rsidRPr="00CC6ADF" w:rsidRDefault="00D93144" w:rsidP="00A44F40">
      <w:pPr>
        <w:spacing w:line="276" w:lineRule="auto"/>
        <w:jc w:val="center"/>
        <w:rPr>
          <w:rFonts w:ascii="Arial" w:hAnsi="Arial" w:cs="Arial"/>
          <w:sz w:val="21"/>
          <w:szCs w:val="21"/>
        </w:rPr>
      </w:pPr>
    </w:p>
    <w:p w14:paraId="01026B0D" w14:textId="07047767" w:rsidR="00D93144" w:rsidRPr="00CC6ADF" w:rsidRDefault="00D93144" w:rsidP="00A44F40">
      <w:pPr>
        <w:spacing w:line="276" w:lineRule="auto"/>
        <w:jc w:val="both"/>
        <w:rPr>
          <w:rFonts w:ascii="Arial" w:hAnsi="Arial" w:cs="Arial"/>
          <w:sz w:val="18"/>
          <w:szCs w:val="18"/>
        </w:rPr>
      </w:pPr>
      <w:r w:rsidRPr="00CC6ADF">
        <w:rPr>
          <w:rFonts w:ascii="Arial" w:hAnsi="Arial" w:cs="Arial"/>
          <w:sz w:val="18"/>
          <w:szCs w:val="18"/>
        </w:rPr>
        <w:t>Internship:</w:t>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004A5C82">
        <w:rPr>
          <w:rFonts w:ascii="Arial" w:hAnsi="Arial" w:cs="Arial"/>
          <w:sz w:val="18"/>
          <w:szCs w:val="18"/>
        </w:rPr>
        <w:t>Public Finance For Children</w:t>
      </w:r>
      <w:r w:rsidRPr="00CC6ADF">
        <w:rPr>
          <w:rFonts w:ascii="Arial" w:hAnsi="Arial" w:cs="Arial"/>
          <w:sz w:val="18"/>
          <w:szCs w:val="18"/>
        </w:rPr>
        <w:t xml:space="preserve"> </w:t>
      </w:r>
    </w:p>
    <w:p w14:paraId="54D18E57" w14:textId="085533D3" w:rsidR="00D93144" w:rsidRPr="00CC6ADF" w:rsidRDefault="00D93144" w:rsidP="00A44F40">
      <w:pPr>
        <w:spacing w:line="276" w:lineRule="auto"/>
        <w:jc w:val="both"/>
        <w:rPr>
          <w:rFonts w:ascii="Arial" w:hAnsi="Arial" w:cs="Arial"/>
          <w:sz w:val="18"/>
          <w:szCs w:val="18"/>
        </w:rPr>
      </w:pPr>
      <w:r w:rsidRPr="00CC6ADF">
        <w:rPr>
          <w:rFonts w:ascii="Arial" w:hAnsi="Arial" w:cs="Arial"/>
          <w:sz w:val="18"/>
          <w:szCs w:val="18"/>
        </w:rPr>
        <w:t>Reports to:</w:t>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006217AA">
        <w:rPr>
          <w:rFonts w:ascii="Arial" w:hAnsi="Arial" w:cs="Arial"/>
          <w:sz w:val="18"/>
          <w:szCs w:val="18"/>
        </w:rPr>
        <w:t xml:space="preserve">Social Policy Specialist - </w:t>
      </w:r>
      <w:r w:rsidR="004A5C82">
        <w:rPr>
          <w:rFonts w:ascii="Arial" w:hAnsi="Arial" w:cs="Arial"/>
          <w:sz w:val="18"/>
          <w:szCs w:val="18"/>
        </w:rPr>
        <w:t>Public Finance For Children</w:t>
      </w:r>
    </w:p>
    <w:p w14:paraId="064E776D" w14:textId="1F1C3583" w:rsidR="00D93144" w:rsidRPr="00CC6ADF" w:rsidRDefault="00D93144" w:rsidP="00A44F40">
      <w:pPr>
        <w:spacing w:line="276" w:lineRule="auto"/>
        <w:jc w:val="both"/>
        <w:rPr>
          <w:rFonts w:ascii="Arial" w:hAnsi="Arial" w:cs="Arial"/>
          <w:sz w:val="18"/>
          <w:szCs w:val="18"/>
        </w:rPr>
      </w:pPr>
      <w:r w:rsidRPr="00CC6ADF">
        <w:rPr>
          <w:rFonts w:ascii="Arial" w:hAnsi="Arial" w:cs="Arial"/>
          <w:sz w:val="18"/>
          <w:szCs w:val="18"/>
        </w:rPr>
        <w:t>Dates:</w:t>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00270DB2">
        <w:rPr>
          <w:rFonts w:ascii="Arial" w:hAnsi="Arial" w:cs="Arial"/>
          <w:sz w:val="18"/>
          <w:szCs w:val="18"/>
        </w:rPr>
        <w:t>1 July-31 December 2024</w:t>
      </w:r>
      <w:r w:rsidR="006217AA">
        <w:rPr>
          <w:rFonts w:ascii="Arial" w:hAnsi="Arial" w:cs="Arial"/>
          <w:sz w:val="18"/>
          <w:szCs w:val="18"/>
        </w:rPr>
        <w:t xml:space="preserve"> </w:t>
      </w:r>
    </w:p>
    <w:p w14:paraId="0B484B0C" w14:textId="59954007" w:rsidR="00D93144" w:rsidRPr="003A2F16" w:rsidRDefault="00D93144" w:rsidP="00A44F40">
      <w:pPr>
        <w:spacing w:line="276" w:lineRule="auto"/>
        <w:jc w:val="both"/>
        <w:rPr>
          <w:rFonts w:ascii="Arial" w:hAnsi="Arial" w:cs="Arial"/>
          <w:sz w:val="18"/>
          <w:szCs w:val="18"/>
        </w:rPr>
      </w:pPr>
      <w:r w:rsidRPr="003A2F16">
        <w:rPr>
          <w:rFonts w:ascii="Arial" w:hAnsi="Arial" w:cs="Arial"/>
          <w:sz w:val="18"/>
          <w:szCs w:val="18"/>
        </w:rPr>
        <w:t>Section:</w:t>
      </w:r>
      <w:r w:rsidRPr="003A2F16">
        <w:rPr>
          <w:rFonts w:ascii="Arial" w:hAnsi="Arial" w:cs="Arial"/>
          <w:sz w:val="18"/>
          <w:szCs w:val="18"/>
        </w:rPr>
        <w:tab/>
        <w:t xml:space="preserve"> </w:t>
      </w:r>
      <w:r w:rsidRPr="003A2F16">
        <w:rPr>
          <w:rFonts w:ascii="Arial" w:hAnsi="Arial" w:cs="Arial"/>
          <w:sz w:val="18"/>
          <w:szCs w:val="18"/>
        </w:rPr>
        <w:tab/>
      </w:r>
      <w:r w:rsidRPr="003A2F16">
        <w:rPr>
          <w:rFonts w:ascii="Arial" w:hAnsi="Arial" w:cs="Arial"/>
          <w:sz w:val="18"/>
          <w:szCs w:val="18"/>
        </w:rPr>
        <w:tab/>
      </w:r>
      <w:r w:rsidRPr="003A2F16">
        <w:rPr>
          <w:rFonts w:ascii="Arial" w:hAnsi="Arial" w:cs="Arial"/>
          <w:sz w:val="18"/>
          <w:szCs w:val="18"/>
        </w:rPr>
        <w:tab/>
      </w:r>
      <w:r w:rsidRPr="003A2F16">
        <w:rPr>
          <w:rFonts w:ascii="Arial" w:hAnsi="Arial" w:cs="Arial"/>
          <w:sz w:val="18"/>
          <w:szCs w:val="18"/>
        </w:rPr>
        <w:tab/>
      </w:r>
      <w:r w:rsidR="00FE4CB9">
        <w:rPr>
          <w:rFonts w:ascii="Arial" w:hAnsi="Arial" w:cs="Arial"/>
          <w:sz w:val="18"/>
          <w:szCs w:val="18"/>
        </w:rPr>
        <w:t>Social Policy and Social Protection Programme</w:t>
      </w:r>
      <w:r w:rsidR="003A2F16" w:rsidRPr="003A2F16">
        <w:rPr>
          <w:rFonts w:ascii="Arial" w:hAnsi="Arial" w:cs="Arial"/>
          <w:sz w:val="18"/>
          <w:szCs w:val="18"/>
        </w:rPr>
        <w:t xml:space="preserve"> </w:t>
      </w:r>
      <w:r w:rsidR="003A2F16">
        <w:rPr>
          <w:rFonts w:ascii="Arial" w:hAnsi="Arial" w:cs="Arial"/>
          <w:sz w:val="18"/>
          <w:szCs w:val="18"/>
        </w:rPr>
        <w:t>Group</w:t>
      </w:r>
    </w:p>
    <w:p w14:paraId="6F73B28B" w14:textId="47B1EA70" w:rsidR="00D93144" w:rsidRPr="00CC6ADF" w:rsidRDefault="00D93144" w:rsidP="0098106E">
      <w:pPr>
        <w:spacing w:line="276" w:lineRule="auto"/>
        <w:jc w:val="both"/>
        <w:rPr>
          <w:rFonts w:ascii="Arial" w:hAnsi="Arial" w:cs="Arial"/>
          <w:sz w:val="18"/>
          <w:szCs w:val="18"/>
        </w:rPr>
      </w:pPr>
      <w:r w:rsidRPr="00CC6ADF">
        <w:rPr>
          <w:rFonts w:ascii="Arial" w:hAnsi="Arial" w:cs="Arial"/>
          <w:sz w:val="18"/>
          <w:szCs w:val="18"/>
        </w:rPr>
        <w:t xml:space="preserve">Funding </w:t>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p>
    <w:p w14:paraId="44957EA0" w14:textId="2F7D7281" w:rsidR="00D93144" w:rsidRPr="00CC6ADF" w:rsidRDefault="00D93144" w:rsidP="00A44F40">
      <w:pPr>
        <w:spacing w:line="276" w:lineRule="auto"/>
        <w:jc w:val="both"/>
        <w:rPr>
          <w:rFonts w:ascii="Arial" w:hAnsi="Arial" w:cs="Arial"/>
          <w:sz w:val="18"/>
          <w:szCs w:val="18"/>
        </w:rPr>
      </w:pPr>
      <w:r w:rsidRPr="00CC6ADF">
        <w:rPr>
          <w:rFonts w:ascii="Arial" w:hAnsi="Arial" w:cs="Arial"/>
          <w:sz w:val="18"/>
          <w:szCs w:val="18"/>
        </w:rPr>
        <w:t xml:space="preserve">Location: </w:t>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t xml:space="preserve">Office based in NYHQ </w:t>
      </w:r>
    </w:p>
    <w:p w14:paraId="36278AFB" w14:textId="77777777" w:rsidR="00D93144" w:rsidRPr="00CC6ADF" w:rsidRDefault="00D93144" w:rsidP="00A44F40">
      <w:pPr>
        <w:spacing w:line="276" w:lineRule="auto"/>
        <w:jc w:val="both"/>
        <w:rPr>
          <w:rFonts w:ascii="Arial" w:hAnsi="Arial" w:cs="Arial"/>
          <w:sz w:val="18"/>
          <w:szCs w:val="18"/>
        </w:rPr>
      </w:pPr>
    </w:p>
    <w:p w14:paraId="260B8445" w14:textId="77777777" w:rsidR="00D93144" w:rsidRPr="00CC6ADF" w:rsidRDefault="00D93144" w:rsidP="00A44F40">
      <w:pPr>
        <w:spacing w:line="276" w:lineRule="auto"/>
        <w:jc w:val="both"/>
        <w:rPr>
          <w:rFonts w:ascii="Arial" w:hAnsi="Arial" w:cs="Arial"/>
          <w:sz w:val="18"/>
          <w:szCs w:val="18"/>
        </w:rPr>
      </w:pPr>
    </w:p>
    <w:p w14:paraId="22DE10AD" w14:textId="77777777" w:rsidR="00D93144" w:rsidRPr="00343192" w:rsidRDefault="00D93144" w:rsidP="00A44F40">
      <w:pPr>
        <w:spacing w:line="276" w:lineRule="auto"/>
        <w:jc w:val="both"/>
        <w:rPr>
          <w:rFonts w:ascii="Arial" w:hAnsi="Arial" w:cs="Arial"/>
          <w:b/>
          <w:sz w:val="20"/>
          <w:szCs w:val="20"/>
        </w:rPr>
      </w:pPr>
      <w:r w:rsidRPr="00343192">
        <w:rPr>
          <w:rFonts w:ascii="Arial" w:hAnsi="Arial" w:cs="Arial"/>
          <w:b/>
          <w:sz w:val="20"/>
          <w:szCs w:val="20"/>
        </w:rPr>
        <w:t>Is travel expected during this Internship?</w:t>
      </w:r>
    </w:p>
    <w:p w14:paraId="3C328CDF" w14:textId="77777777" w:rsidR="00D93144" w:rsidRPr="00343192" w:rsidRDefault="00D93144" w:rsidP="00A44F40">
      <w:pPr>
        <w:spacing w:line="276" w:lineRule="auto"/>
        <w:jc w:val="both"/>
        <w:rPr>
          <w:rFonts w:ascii="Arial" w:hAnsi="Arial" w:cs="Arial"/>
          <w:b/>
          <w:sz w:val="20"/>
          <w:szCs w:val="20"/>
        </w:rPr>
      </w:pPr>
    </w:p>
    <w:p w14:paraId="7A53208C" w14:textId="77777777" w:rsidR="00D93144" w:rsidRPr="00343192" w:rsidRDefault="00D93144" w:rsidP="00A44F40">
      <w:pPr>
        <w:spacing w:line="276" w:lineRule="auto"/>
        <w:jc w:val="both"/>
        <w:rPr>
          <w:rFonts w:ascii="Arial" w:hAnsi="Arial" w:cs="Arial"/>
          <w:sz w:val="20"/>
          <w:szCs w:val="20"/>
        </w:rPr>
      </w:pPr>
      <w:r w:rsidRPr="00343192">
        <w:rPr>
          <w:rFonts w:ascii="Arial" w:hAnsi="Arial" w:cs="Arial"/>
          <w:sz w:val="20"/>
          <w:szCs w:val="20"/>
        </w:rPr>
        <w:t>NO</w:t>
      </w:r>
    </w:p>
    <w:p w14:paraId="62149D62" w14:textId="77777777" w:rsidR="00D93144" w:rsidRPr="00343192" w:rsidRDefault="00D93144" w:rsidP="00A44F40">
      <w:pPr>
        <w:spacing w:line="276" w:lineRule="auto"/>
        <w:jc w:val="both"/>
        <w:rPr>
          <w:rFonts w:ascii="Arial" w:hAnsi="Arial" w:cs="Arial"/>
          <w:sz w:val="20"/>
          <w:szCs w:val="20"/>
        </w:rPr>
      </w:pPr>
    </w:p>
    <w:p w14:paraId="4BE6A2A0" w14:textId="77777777" w:rsidR="00D93144" w:rsidRPr="00343192" w:rsidRDefault="00D93144" w:rsidP="00A44F40">
      <w:pPr>
        <w:spacing w:line="276" w:lineRule="auto"/>
        <w:jc w:val="both"/>
        <w:rPr>
          <w:rFonts w:ascii="Arial" w:hAnsi="Arial" w:cs="Arial"/>
          <w:sz w:val="20"/>
          <w:szCs w:val="20"/>
        </w:rPr>
      </w:pPr>
      <w:r w:rsidRPr="00343192">
        <w:rPr>
          <w:rFonts w:ascii="Arial" w:hAnsi="Arial" w:cs="Arial"/>
          <w:b/>
          <w:sz w:val="20"/>
          <w:szCs w:val="20"/>
        </w:rPr>
        <w:t>Purpose and Objective</w:t>
      </w:r>
      <w:r w:rsidRPr="00343192">
        <w:rPr>
          <w:rFonts w:ascii="Arial" w:hAnsi="Arial" w:cs="Arial"/>
          <w:sz w:val="20"/>
          <w:szCs w:val="20"/>
        </w:rPr>
        <w:t>:</w:t>
      </w:r>
    </w:p>
    <w:p w14:paraId="69F9AEC9" w14:textId="77777777" w:rsidR="00D93144" w:rsidRDefault="00D93144" w:rsidP="00A44F40">
      <w:pPr>
        <w:spacing w:line="276" w:lineRule="auto"/>
        <w:jc w:val="both"/>
        <w:rPr>
          <w:rFonts w:ascii="Arial" w:hAnsi="Arial" w:cs="Arial"/>
          <w:sz w:val="20"/>
          <w:szCs w:val="20"/>
        </w:rPr>
      </w:pPr>
    </w:p>
    <w:p w14:paraId="2D2109CD" w14:textId="77777777" w:rsidR="00652DE0" w:rsidRPr="004B6AE0" w:rsidRDefault="00652DE0" w:rsidP="004B6AE0">
      <w:pPr>
        <w:autoSpaceDE w:val="0"/>
        <w:autoSpaceDN w:val="0"/>
        <w:adjustRightInd w:val="0"/>
        <w:jc w:val="both"/>
        <w:rPr>
          <w:rFonts w:ascii="Arial" w:hAnsi="Arial"/>
          <w:noProof/>
          <w:sz w:val="20"/>
        </w:rPr>
      </w:pPr>
      <w:r w:rsidRPr="004B6AE0">
        <w:rPr>
          <w:rFonts w:ascii="Arial" w:hAnsi="Arial"/>
          <w:noProof/>
          <w:sz w:val="20"/>
        </w:rPr>
        <w:t>The fundamental 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bias or favoritism. To the degree that any child has an unequal chance in life — in its social, political, economic, civic and cultural dimensions — her or his rights are violated. There is growing evidence that investing in the health, education and protection of a society’s most disadvantaged citizens — addressing inequity — not only will give all children the opportunity to fulfill their potential but also will lead to sustained growth and stability of countries. This is why the focus on equity is so vital. It accelerates progress towards realizing the human rights of all children, which is the universal mandate of UNICEF, as outlined by the Convention on the Rights of the Child, while also supporting the equitable development of nations.</w:t>
      </w:r>
    </w:p>
    <w:p w14:paraId="5EC9BD79" w14:textId="77777777" w:rsidR="00652DE0" w:rsidRPr="004B6AE0" w:rsidRDefault="00652DE0" w:rsidP="004B6AE0">
      <w:pPr>
        <w:autoSpaceDE w:val="0"/>
        <w:autoSpaceDN w:val="0"/>
        <w:adjustRightInd w:val="0"/>
        <w:jc w:val="both"/>
        <w:rPr>
          <w:rFonts w:ascii="Arial" w:hAnsi="Arial"/>
          <w:noProof/>
          <w:sz w:val="20"/>
        </w:rPr>
      </w:pPr>
    </w:p>
    <w:p w14:paraId="76DB3B86" w14:textId="559C0DC9" w:rsidR="00652DE0" w:rsidRPr="004B6AE0" w:rsidRDefault="00652DE0" w:rsidP="004B6AE0">
      <w:pPr>
        <w:autoSpaceDE w:val="0"/>
        <w:autoSpaceDN w:val="0"/>
        <w:adjustRightInd w:val="0"/>
        <w:jc w:val="both"/>
        <w:rPr>
          <w:rFonts w:ascii="Arial" w:hAnsi="Arial"/>
          <w:noProof/>
          <w:sz w:val="20"/>
        </w:rPr>
      </w:pPr>
      <w:r w:rsidRPr="004B6AE0">
        <w:rPr>
          <w:rFonts w:ascii="Arial" w:hAnsi="Arial"/>
          <w:noProof/>
          <w:sz w:val="20"/>
        </w:rPr>
        <w:t xml:space="preserve">The Public Finance for Children agenda is currently being implemented in 144 countries, where UNICEF is providing technical support to Ministries of Finance and Social Sector Ministries to advance child rights through public finance in all contexts, including in fragile and humanitarian contexts. In particular this agenda includies the following key pillars: </w:t>
      </w:r>
    </w:p>
    <w:p w14:paraId="53876AC8" w14:textId="77777777" w:rsidR="00652DE0" w:rsidRPr="004B6AE0" w:rsidRDefault="00652DE0" w:rsidP="004B6AE0">
      <w:pPr>
        <w:autoSpaceDE w:val="0"/>
        <w:autoSpaceDN w:val="0"/>
        <w:adjustRightInd w:val="0"/>
        <w:jc w:val="both"/>
        <w:rPr>
          <w:rFonts w:ascii="Arial" w:hAnsi="Arial"/>
          <w:noProof/>
          <w:sz w:val="20"/>
        </w:rPr>
      </w:pPr>
    </w:p>
    <w:p w14:paraId="0D18521A" w14:textId="77777777" w:rsidR="00652DE0" w:rsidRPr="001E0EB6" w:rsidRDefault="00652DE0" w:rsidP="001E0EB6">
      <w:pPr>
        <w:pStyle w:val="ListParagraph"/>
        <w:numPr>
          <w:ilvl w:val="0"/>
          <w:numId w:val="17"/>
        </w:numPr>
        <w:autoSpaceDE w:val="0"/>
        <w:autoSpaceDN w:val="0"/>
        <w:adjustRightInd w:val="0"/>
        <w:jc w:val="both"/>
        <w:rPr>
          <w:rFonts w:ascii="Arial" w:hAnsi="Arial"/>
          <w:noProof/>
          <w:sz w:val="20"/>
        </w:rPr>
      </w:pPr>
      <w:r w:rsidRPr="001E0EB6">
        <w:rPr>
          <w:rFonts w:ascii="Arial" w:hAnsi="Arial"/>
          <w:noProof/>
          <w:sz w:val="20"/>
        </w:rPr>
        <w:t xml:space="preserve">Adequately mobilize and allocate resources for child-related policies and programs, leveraging public/private/domestic/int financing flows when necessary. </w:t>
      </w:r>
    </w:p>
    <w:p w14:paraId="791261F2" w14:textId="77777777" w:rsidR="00652DE0" w:rsidRPr="001E0EB6" w:rsidRDefault="00652DE0" w:rsidP="001E0EB6">
      <w:pPr>
        <w:pStyle w:val="ListParagraph"/>
        <w:numPr>
          <w:ilvl w:val="0"/>
          <w:numId w:val="17"/>
        </w:numPr>
        <w:autoSpaceDE w:val="0"/>
        <w:autoSpaceDN w:val="0"/>
        <w:adjustRightInd w:val="0"/>
        <w:jc w:val="both"/>
        <w:rPr>
          <w:rFonts w:ascii="Arial" w:hAnsi="Arial"/>
          <w:noProof/>
          <w:sz w:val="20"/>
        </w:rPr>
      </w:pPr>
      <w:r w:rsidRPr="001E0EB6">
        <w:rPr>
          <w:rFonts w:ascii="Arial" w:hAnsi="Arial"/>
          <w:noProof/>
          <w:sz w:val="20"/>
        </w:rPr>
        <w:t>Enhance spending efficiency and effectiveness, reduce leaks, through adoption of results-based budgeting and improving sector level PFM, including at sub-national level.</w:t>
      </w:r>
    </w:p>
    <w:p w14:paraId="51446B16" w14:textId="39BEC8C2" w:rsidR="00652DE0" w:rsidRPr="001E0EB6" w:rsidRDefault="00652DE0" w:rsidP="001E0EB6">
      <w:pPr>
        <w:pStyle w:val="ListParagraph"/>
        <w:numPr>
          <w:ilvl w:val="0"/>
          <w:numId w:val="17"/>
        </w:numPr>
        <w:autoSpaceDE w:val="0"/>
        <w:autoSpaceDN w:val="0"/>
        <w:adjustRightInd w:val="0"/>
        <w:jc w:val="both"/>
        <w:rPr>
          <w:rFonts w:ascii="Arial" w:hAnsi="Arial"/>
          <w:noProof/>
          <w:sz w:val="20"/>
        </w:rPr>
      </w:pPr>
      <w:r w:rsidRPr="001E0EB6">
        <w:rPr>
          <w:rFonts w:ascii="Arial" w:hAnsi="Arial"/>
          <w:noProof/>
          <w:sz w:val="20"/>
        </w:rPr>
        <w:t>Promote equitable resource distribution, through finance systems, including on the</w:t>
      </w:r>
      <w:r w:rsidR="00396D55">
        <w:rPr>
          <w:rFonts w:ascii="Arial" w:hAnsi="Arial"/>
          <w:noProof/>
          <w:sz w:val="20"/>
        </w:rPr>
        <w:t xml:space="preserve"> revenue</w:t>
      </w:r>
      <w:r w:rsidR="00B83066">
        <w:rPr>
          <w:rFonts w:ascii="Arial" w:hAnsi="Arial"/>
          <w:noProof/>
          <w:sz w:val="20"/>
        </w:rPr>
        <w:t>/tax a</w:t>
      </w:r>
      <w:r w:rsidRPr="001E0EB6">
        <w:rPr>
          <w:rFonts w:ascii="Arial" w:hAnsi="Arial"/>
          <w:noProof/>
          <w:sz w:val="20"/>
        </w:rPr>
        <w:t xml:space="preserve">nd expenditure side, with a focus on disadvantaged groups and areas. </w:t>
      </w:r>
    </w:p>
    <w:p w14:paraId="48CD13AB" w14:textId="77777777" w:rsidR="00652DE0" w:rsidRPr="001E0EB6" w:rsidRDefault="00652DE0" w:rsidP="001E0EB6">
      <w:pPr>
        <w:pStyle w:val="ListParagraph"/>
        <w:numPr>
          <w:ilvl w:val="0"/>
          <w:numId w:val="17"/>
        </w:numPr>
        <w:autoSpaceDE w:val="0"/>
        <w:autoSpaceDN w:val="0"/>
        <w:adjustRightInd w:val="0"/>
        <w:jc w:val="both"/>
        <w:rPr>
          <w:rFonts w:ascii="Arial" w:hAnsi="Arial"/>
          <w:noProof/>
          <w:sz w:val="20"/>
        </w:rPr>
      </w:pPr>
      <w:r w:rsidRPr="001E0EB6">
        <w:rPr>
          <w:rFonts w:ascii="Arial" w:hAnsi="Arial"/>
          <w:noProof/>
          <w:sz w:val="20"/>
        </w:rPr>
        <w:t>Empower citizens, CSO, including children and adolescents, to participate in finance systems, including through budget processes, fostering transparency and accountability in financing.</w:t>
      </w:r>
    </w:p>
    <w:p w14:paraId="7E785771" w14:textId="77777777" w:rsidR="00652DE0" w:rsidRPr="004B6AE0" w:rsidRDefault="00652DE0" w:rsidP="004B6AE0">
      <w:pPr>
        <w:autoSpaceDE w:val="0"/>
        <w:autoSpaceDN w:val="0"/>
        <w:adjustRightInd w:val="0"/>
        <w:jc w:val="both"/>
        <w:rPr>
          <w:rFonts w:ascii="Arial" w:hAnsi="Arial"/>
          <w:noProof/>
          <w:sz w:val="20"/>
        </w:rPr>
      </w:pPr>
    </w:p>
    <w:p w14:paraId="7289C3FB" w14:textId="77777777" w:rsidR="00652DE0" w:rsidRPr="004B6AE0" w:rsidRDefault="00652DE0" w:rsidP="00652DE0">
      <w:pPr>
        <w:autoSpaceDE w:val="0"/>
        <w:autoSpaceDN w:val="0"/>
        <w:adjustRightInd w:val="0"/>
        <w:jc w:val="both"/>
        <w:rPr>
          <w:rFonts w:ascii="Arial" w:hAnsi="Arial"/>
          <w:noProof/>
          <w:sz w:val="20"/>
        </w:rPr>
      </w:pPr>
      <w:r w:rsidRPr="004B6AE0">
        <w:rPr>
          <w:rFonts w:ascii="Arial" w:hAnsi="Arial"/>
          <w:noProof/>
          <w:sz w:val="20"/>
        </w:rPr>
        <w:t xml:space="preserve">UNICEFs Public Finance and Local Governance team covers activities to key Financing for Development related processes (through the IATF on Financing for Development, the upcoming 4th International Conference on Financing for Development, as well as key UN processes aligned with Financing Architecture reforms, including the SDG stimulus, UN Tax Convention and G20 Sustainable Finance discussions).At regional and country level, the team works to provide financing solutions through public finance systems for the realization of the SDGs where Children’s rights are put at the core according to the convention of the rights of the Child, the Addis Ababa Action Agenda (AAAA) and the Paris agreement. The team collaborates closely with the broader UN System, as well as within UNICEF, across all sector level teams and units. </w:t>
      </w:r>
    </w:p>
    <w:p w14:paraId="2A306687" w14:textId="77777777" w:rsidR="00652DE0" w:rsidRDefault="00652DE0" w:rsidP="00652DE0">
      <w:pPr>
        <w:autoSpaceDE w:val="0"/>
        <w:autoSpaceDN w:val="0"/>
        <w:adjustRightInd w:val="0"/>
        <w:jc w:val="both"/>
        <w:rPr>
          <w:rFonts w:cs="Arial"/>
          <w:szCs w:val="20"/>
        </w:rPr>
      </w:pPr>
    </w:p>
    <w:p w14:paraId="4FCD3F93" w14:textId="77777777" w:rsidR="00652DE0" w:rsidRDefault="00652DE0" w:rsidP="00652DE0">
      <w:pPr>
        <w:autoSpaceDE w:val="0"/>
        <w:autoSpaceDN w:val="0"/>
        <w:adjustRightInd w:val="0"/>
        <w:jc w:val="both"/>
        <w:rPr>
          <w:noProof/>
        </w:rPr>
      </w:pPr>
    </w:p>
    <w:p w14:paraId="49FA10AE" w14:textId="77777777" w:rsidR="004B6AE0" w:rsidRDefault="004B6AE0" w:rsidP="00652DE0">
      <w:pPr>
        <w:autoSpaceDE w:val="0"/>
        <w:autoSpaceDN w:val="0"/>
        <w:adjustRightInd w:val="0"/>
        <w:jc w:val="both"/>
        <w:rPr>
          <w:noProof/>
        </w:rPr>
      </w:pPr>
    </w:p>
    <w:p w14:paraId="60374809" w14:textId="77777777" w:rsidR="004B6AE0" w:rsidRDefault="004B6AE0" w:rsidP="00652DE0">
      <w:pPr>
        <w:autoSpaceDE w:val="0"/>
        <w:autoSpaceDN w:val="0"/>
        <w:adjustRightInd w:val="0"/>
        <w:jc w:val="both"/>
        <w:rPr>
          <w:noProof/>
        </w:rPr>
      </w:pPr>
    </w:p>
    <w:p w14:paraId="1F078B16" w14:textId="77777777" w:rsidR="004B6AE0" w:rsidRDefault="004B6AE0" w:rsidP="00652DE0">
      <w:pPr>
        <w:autoSpaceDE w:val="0"/>
        <w:autoSpaceDN w:val="0"/>
        <w:adjustRightInd w:val="0"/>
        <w:jc w:val="both"/>
        <w:rPr>
          <w:noProof/>
        </w:rPr>
      </w:pPr>
    </w:p>
    <w:p w14:paraId="668A46A4" w14:textId="77777777" w:rsidR="00D93144" w:rsidRDefault="00D93144" w:rsidP="00A44F40">
      <w:pPr>
        <w:spacing w:line="276" w:lineRule="auto"/>
        <w:jc w:val="both"/>
        <w:rPr>
          <w:rFonts w:ascii="Arial" w:hAnsi="Arial" w:cs="Arial"/>
          <w:sz w:val="20"/>
          <w:szCs w:val="20"/>
        </w:rPr>
      </w:pPr>
      <w:r w:rsidRPr="00343192">
        <w:rPr>
          <w:rFonts w:ascii="Arial" w:hAnsi="Arial" w:cs="Arial"/>
          <w:b/>
          <w:sz w:val="20"/>
          <w:szCs w:val="20"/>
        </w:rPr>
        <w:t>Main duties and responsibilities</w:t>
      </w:r>
      <w:r w:rsidRPr="00343192">
        <w:rPr>
          <w:rFonts w:ascii="Arial" w:hAnsi="Arial" w:cs="Arial"/>
          <w:sz w:val="20"/>
          <w:szCs w:val="20"/>
        </w:rPr>
        <w:t>:</w:t>
      </w:r>
    </w:p>
    <w:p w14:paraId="61C4F710" w14:textId="77777777" w:rsidR="00343192" w:rsidRPr="00343192" w:rsidRDefault="00343192" w:rsidP="00A44F40">
      <w:pPr>
        <w:spacing w:line="276" w:lineRule="auto"/>
        <w:jc w:val="both"/>
        <w:rPr>
          <w:rFonts w:ascii="Arial" w:hAnsi="Arial" w:cs="Arial"/>
          <w:sz w:val="20"/>
          <w:szCs w:val="20"/>
        </w:rPr>
      </w:pPr>
    </w:p>
    <w:p w14:paraId="18A23786" w14:textId="583300CC" w:rsidR="00E25EC6" w:rsidRPr="004B6AE0" w:rsidRDefault="00D93144" w:rsidP="00E25EC6">
      <w:pPr>
        <w:autoSpaceDE w:val="0"/>
        <w:autoSpaceDN w:val="0"/>
        <w:adjustRightInd w:val="0"/>
        <w:jc w:val="both"/>
        <w:rPr>
          <w:rFonts w:ascii="Arial" w:hAnsi="Arial"/>
          <w:noProof/>
          <w:sz w:val="20"/>
        </w:rPr>
      </w:pPr>
      <w:r w:rsidRPr="004B6AE0">
        <w:rPr>
          <w:rFonts w:ascii="Arial" w:hAnsi="Arial"/>
          <w:noProof/>
          <w:sz w:val="20"/>
        </w:rPr>
        <w:t xml:space="preserve">The Intern will </w:t>
      </w:r>
      <w:r w:rsidR="00134AEE" w:rsidRPr="004B6AE0">
        <w:rPr>
          <w:rFonts w:ascii="Arial" w:hAnsi="Arial"/>
          <w:noProof/>
          <w:sz w:val="20"/>
        </w:rPr>
        <w:t>work</w:t>
      </w:r>
      <w:r w:rsidR="00E25EC6" w:rsidRPr="004B6AE0">
        <w:rPr>
          <w:rFonts w:ascii="Arial" w:hAnsi="Arial"/>
          <w:noProof/>
          <w:sz w:val="20"/>
        </w:rPr>
        <w:t xml:space="preserve"> under the supervision and direct management of the Global Chief on Public Finance and Local Governance to </w:t>
      </w:r>
      <w:r w:rsidR="00C23367">
        <w:rPr>
          <w:rFonts w:ascii="Arial" w:hAnsi="Arial"/>
          <w:noProof/>
          <w:sz w:val="20"/>
        </w:rPr>
        <w:t xml:space="preserve">suport the </w:t>
      </w:r>
      <w:r w:rsidR="00E25EC6" w:rsidRPr="004B6AE0">
        <w:rPr>
          <w:rFonts w:ascii="Arial" w:hAnsi="Arial"/>
          <w:noProof/>
          <w:sz w:val="20"/>
        </w:rPr>
        <w:t>deliver</w:t>
      </w:r>
      <w:r w:rsidR="00C23367">
        <w:rPr>
          <w:rFonts w:ascii="Arial" w:hAnsi="Arial"/>
          <w:noProof/>
          <w:sz w:val="20"/>
        </w:rPr>
        <w:t>y of</w:t>
      </w:r>
      <w:r w:rsidR="00E25EC6" w:rsidRPr="004B6AE0">
        <w:rPr>
          <w:rFonts w:ascii="Arial" w:hAnsi="Arial"/>
          <w:noProof/>
          <w:sz w:val="20"/>
        </w:rPr>
        <w:t xml:space="preserve"> UNICEF’s global agenda on Public Finance, making public finance system work to </w:t>
      </w:r>
      <w:r w:rsidR="00E37708">
        <w:rPr>
          <w:rFonts w:ascii="Arial" w:hAnsi="Arial"/>
          <w:noProof/>
          <w:sz w:val="20"/>
        </w:rPr>
        <w:t>enhance</w:t>
      </w:r>
      <w:r w:rsidR="00E25EC6" w:rsidRPr="004B6AE0">
        <w:rPr>
          <w:rFonts w:ascii="Arial" w:hAnsi="Arial"/>
          <w:noProof/>
          <w:sz w:val="20"/>
        </w:rPr>
        <w:t xml:space="preserve"> Children Rights</w:t>
      </w:r>
      <w:r w:rsidR="00E37708">
        <w:rPr>
          <w:rFonts w:ascii="Arial" w:hAnsi="Arial"/>
          <w:noProof/>
          <w:sz w:val="20"/>
        </w:rPr>
        <w:t xml:space="preserve"> imlementation</w:t>
      </w:r>
      <w:r w:rsidR="00E25EC6" w:rsidRPr="004B6AE0">
        <w:rPr>
          <w:rFonts w:ascii="Arial" w:hAnsi="Arial"/>
          <w:noProof/>
          <w:sz w:val="20"/>
        </w:rPr>
        <w:t xml:space="preserve">. In particular </w:t>
      </w:r>
      <w:r w:rsidR="00E37708">
        <w:rPr>
          <w:rFonts w:ascii="Arial" w:hAnsi="Arial"/>
          <w:noProof/>
          <w:sz w:val="20"/>
        </w:rPr>
        <w:t>this</w:t>
      </w:r>
      <w:r w:rsidR="00E25EC6" w:rsidRPr="004B6AE0">
        <w:rPr>
          <w:rFonts w:ascii="Arial" w:hAnsi="Arial"/>
          <w:noProof/>
          <w:sz w:val="20"/>
        </w:rPr>
        <w:t xml:space="preserve"> assignment will entail providing key support to global, regional and country level driven processes covering the portfolio of service offer on enhancing domestic revenue mobilization, working through public budgets and expenditure frameworks, covering support on the debt management and leveraging private finance for increased investment in Children needs and priorities. </w:t>
      </w:r>
      <w:r w:rsidR="00CE4C9C">
        <w:rPr>
          <w:rFonts w:ascii="Arial" w:hAnsi="Arial"/>
          <w:noProof/>
          <w:sz w:val="20"/>
        </w:rPr>
        <w:t>The</w:t>
      </w:r>
      <w:r w:rsidR="00E25EC6" w:rsidRPr="004B6AE0">
        <w:rPr>
          <w:rFonts w:ascii="Arial" w:hAnsi="Arial"/>
          <w:noProof/>
          <w:sz w:val="20"/>
        </w:rPr>
        <w:t xml:space="preserve"> work will include specific engagement through key UN and Development Partners initiatives where UNICEF is part such as the Integrated National Financing Frameworks initiative </w:t>
      </w:r>
      <w:r w:rsidR="001E0EB6">
        <w:rPr>
          <w:rFonts w:ascii="Arial" w:hAnsi="Arial"/>
          <w:noProof/>
          <w:sz w:val="20"/>
        </w:rPr>
        <w:t xml:space="preserve">(INFF) </w:t>
      </w:r>
      <w:r w:rsidR="00E25EC6" w:rsidRPr="004B6AE0">
        <w:rPr>
          <w:rFonts w:ascii="Arial" w:hAnsi="Arial"/>
          <w:noProof/>
          <w:sz w:val="20"/>
        </w:rPr>
        <w:t xml:space="preserve">and the Financing aspects linked with the Global Accelerator on Jobs and Social Protection with a strong focus on the Climate finance and the Fragile and Humanitarian financing agenda. </w:t>
      </w:r>
    </w:p>
    <w:p w14:paraId="2238D24B" w14:textId="77777777" w:rsidR="00E25EC6" w:rsidRPr="004B6AE0" w:rsidRDefault="00E25EC6" w:rsidP="00E25EC6">
      <w:pPr>
        <w:autoSpaceDE w:val="0"/>
        <w:autoSpaceDN w:val="0"/>
        <w:adjustRightInd w:val="0"/>
        <w:jc w:val="both"/>
        <w:rPr>
          <w:rFonts w:ascii="Arial" w:hAnsi="Arial"/>
          <w:noProof/>
          <w:sz w:val="20"/>
        </w:rPr>
      </w:pPr>
    </w:p>
    <w:p w14:paraId="2B5290F1" w14:textId="78E84D13" w:rsidR="008952D8" w:rsidRDefault="008952D8" w:rsidP="00E25EC6">
      <w:pPr>
        <w:spacing w:line="276" w:lineRule="auto"/>
        <w:jc w:val="both"/>
        <w:rPr>
          <w:rFonts w:ascii="Arial" w:hAnsi="Arial" w:cs="Arial"/>
          <w:sz w:val="20"/>
          <w:szCs w:val="20"/>
        </w:rPr>
      </w:pPr>
    </w:p>
    <w:p w14:paraId="26AEF6AA" w14:textId="77777777" w:rsidR="00E25EC6" w:rsidRPr="004B6AE0" w:rsidRDefault="00E25EC6" w:rsidP="00E25EC6">
      <w:pPr>
        <w:autoSpaceDE w:val="0"/>
        <w:autoSpaceDN w:val="0"/>
        <w:adjustRightInd w:val="0"/>
        <w:jc w:val="both"/>
        <w:rPr>
          <w:rFonts w:ascii="Arial" w:hAnsi="Arial"/>
          <w:noProof/>
          <w:sz w:val="20"/>
        </w:rPr>
      </w:pPr>
      <w:r w:rsidRPr="004B6AE0">
        <w:rPr>
          <w:rFonts w:ascii="Arial" w:hAnsi="Arial"/>
          <w:noProof/>
          <w:sz w:val="20"/>
        </w:rPr>
        <w:t xml:space="preserve">The main tasks will include: </w:t>
      </w:r>
    </w:p>
    <w:p w14:paraId="28A1B783" w14:textId="77777777" w:rsidR="00D93144" w:rsidRPr="0056527D" w:rsidRDefault="00D93144" w:rsidP="00A44F40">
      <w:pPr>
        <w:spacing w:line="276" w:lineRule="auto"/>
        <w:jc w:val="both"/>
        <w:rPr>
          <w:rFonts w:ascii="Arial" w:hAnsi="Arial" w:cs="Arial"/>
          <w:b/>
          <w:bCs/>
          <w:sz w:val="20"/>
          <w:szCs w:val="20"/>
          <w:u w:val="single"/>
        </w:rPr>
      </w:pPr>
    </w:p>
    <w:p w14:paraId="0734C972" w14:textId="32B711AE" w:rsidR="00DE595B" w:rsidRPr="00223EFC" w:rsidRDefault="00DE595B" w:rsidP="00DE595B">
      <w:pPr>
        <w:pStyle w:val="TxBrp4"/>
        <w:tabs>
          <w:tab w:val="left" w:pos="204"/>
        </w:tabs>
        <w:spacing w:line="232" w:lineRule="exact"/>
        <w:rPr>
          <w:rFonts w:ascii="Arial" w:hAnsi="Arial"/>
          <w:noProof/>
          <w:snapToGrid/>
          <w:sz w:val="20"/>
          <w:szCs w:val="24"/>
          <w:lang w:val="en-US"/>
        </w:rPr>
      </w:pPr>
      <w:r w:rsidRPr="00223EFC">
        <w:rPr>
          <w:rFonts w:ascii="Arial" w:hAnsi="Arial"/>
          <w:noProof/>
          <w:snapToGrid/>
          <w:sz w:val="20"/>
          <w:szCs w:val="24"/>
          <w:lang w:val="en-US"/>
        </w:rPr>
        <w:t>1.</w:t>
      </w:r>
      <w:r w:rsidRPr="00566D08">
        <w:rPr>
          <w:rFonts w:ascii="Arial" w:hAnsi="Arial"/>
          <w:b/>
          <w:bCs/>
          <w:noProof/>
          <w:snapToGrid/>
          <w:sz w:val="20"/>
          <w:szCs w:val="24"/>
          <w:lang w:val="en-US"/>
        </w:rPr>
        <w:tab/>
        <w:t xml:space="preserve">Technical Assistance and programme support to deliver UNICEF’s Public Finance for Children work </w:t>
      </w:r>
    </w:p>
    <w:p w14:paraId="0F20D742" w14:textId="6F2B46FF" w:rsidR="00DE595B" w:rsidRDefault="00AE62C1" w:rsidP="00DE595B">
      <w:pPr>
        <w:pStyle w:val="TxBrp4"/>
        <w:numPr>
          <w:ilvl w:val="0"/>
          <w:numId w:val="14"/>
        </w:numPr>
        <w:tabs>
          <w:tab w:val="left" w:pos="204"/>
        </w:tabs>
        <w:spacing w:line="232" w:lineRule="exact"/>
        <w:rPr>
          <w:rFonts w:ascii="Arial" w:hAnsi="Arial"/>
          <w:noProof/>
          <w:snapToGrid/>
          <w:sz w:val="20"/>
          <w:szCs w:val="24"/>
          <w:lang w:val="en-US"/>
        </w:rPr>
      </w:pPr>
      <w:r>
        <w:rPr>
          <w:rFonts w:ascii="Arial" w:hAnsi="Arial"/>
          <w:noProof/>
          <w:snapToGrid/>
          <w:sz w:val="20"/>
          <w:szCs w:val="24"/>
          <w:lang w:val="en-US"/>
        </w:rPr>
        <w:t>Support PF</w:t>
      </w:r>
      <w:r w:rsidR="00B60580">
        <w:rPr>
          <w:rFonts w:ascii="Arial" w:hAnsi="Arial"/>
          <w:noProof/>
          <w:snapToGrid/>
          <w:sz w:val="20"/>
          <w:szCs w:val="24"/>
          <w:lang w:val="en-US"/>
        </w:rPr>
        <w:t>4C team to drive</w:t>
      </w:r>
      <w:r w:rsidR="00DE595B">
        <w:rPr>
          <w:rFonts w:ascii="Arial" w:hAnsi="Arial"/>
          <w:noProof/>
          <w:snapToGrid/>
          <w:sz w:val="20"/>
          <w:szCs w:val="24"/>
          <w:lang w:val="en-US"/>
        </w:rPr>
        <w:t xml:space="preserve"> the </w:t>
      </w:r>
      <w:r w:rsidR="00DE595B" w:rsidRPr="00223EFC">
        <w:rPr>
          <w:rFonts w:ascii="Arial" w:hAnsi="Arial"/>
          <w:noProof/>
          <w:snapToGrid/>
          <w:sz w:val="20"/>
          <w:szCs w:val="24"/>
          <w:lang w:val="en-US"/>
        </w:rPr>
        <w:t xml:space="preserve">Public Finance for Children </w:t>
      </w:r>
      <w:r w:rsidR="00DE595B">
        <w:rPr>
          <w:rFonts w:ascii="Arial" w:hAnsi="Arial"/>
          <w:noProof/>
          <w:snapToGrid/>
          <w:sz w:val="20"/>
          <w:szCs w:val="24"/>
          <w:lang w:val="en-US"/>
        </w:rPr>
        <w:t>agenda, including an expansion of the public expenditure work</w:t>
      </w:r>
    </w:p>
    <w:p w14:paraId="6849CDDF" w14:textId="6F6ACC6C" w:rsidR="0085695A" w:rsidRDefault="00B60580" w:rsidP="0085695A">
      <w:pPr>
        <w:pStyle w:val="TxBrp4"/>
        <w:numPr>
          <w:ilvl w:val="0"/>
          <w:numId w:val="14"/>
        </w:numPr>
        <w:tabs>
          <w:tab w:val="left" w:pos="204"/>
        </w:tabs>
        <w:spacing w:line="232" w:lineRule="exact"/>
        <w:rPr>
          <w:rFonts w:ascii="Arial" w:hAnsi="Arial"/>
          <w:noProof/>
          <w:snapToGrid/>
          <w:sz w:val="20"/>
          <w:szCs w:val="24"/>
          <w:lang w:val="en-US"/>
        </w:rPr>
      </w:pPr>
      <w:r>
        <w:rPr>
          <w:rFonts w:ascii="Arial" w:hAnsi="Arial"/>
          <w:noProof/>
          <w:snapToGrid/>
          <w:sz w:val="20"/>
          <w:szCs w:val="24"/>
          <w:lang w:val="en-US"/>
        </w:rPr>
        <w:t xml:space="preserve">Assist </w:t>
      </w:r>
      <w:r w:rsidR="004B6AE0">
        <w:rPr>
          <w:rFonts w:ascii="Arial" w:hAnsi="Arial"/>
          <w:noProof/>
          <w:snapToGrid/>
          <w:sz w:val="20"/>
          <w:szCs w:val="24"/>
          <w:lang w:val="en-US"/>
        </w:rPr>
        <w:t>with the</w:t>
      </w:r>
      <w:r w:rsidR="00DE595B">
        <w:rPr>
          <w:rFonts w:ascii="Arial" w:hAnsi="Arial"/>
          <w:noProof/>
          <w:snapToGrid/>
          <w:sz w:val="20"/>
          <w:szCs w:val="24"/>
          <w:lang w:val="en-US"/>
        </w:rPr>
        <w:t xml:space="preserve"> </w:t>
      </w:r>
      <w:r w:rsidR="00141E87">
        <w:rPr>
          <w:rFonts w:ascii="Arial" w:hAnsi="Arial"/>
          <w:noProof/>
          <w:snapToGrid/>
          <w:sz w:val="20"/>
          <w:szCs w:val="24"/>
          <w:lang w:val="en-US"/>
        </w:rPr>
        <w:t>INFFs</w:t>
      </w:r>
      <w:r w:rsidR="008A7510">
        <w:rPr>
          <w:rFonts w:ascii="Arial" w:hAnsi="Arial"/>
          <w:noProof/>
          <w:snapToGrid/>
          <w:sz w:val="20"/>
          <w:szCs w:val="24"/>
          <w:lang w:val="en-US"/>
        </w:rPr>
        <w:t xml:space="preserve"> </w:t>
      </w:r>
      <w:r w:rsidR="00DE595B">
        <w:rPr>
          <w:rFonts w:ascii="Arial" w:hAnsi="Arial"/>
          <w:noProof/>
          <w:snapToGrid/>
          <w:sz w:val="20"/>
          <w:szCs w:val="24"/>
          <w:lang w:val="en-US"/>
        </w:rPr>
        <w:t xml:space="preserve">related work </w:t>
      </w:r>
      <w:r w:rsidR="001E0EB6">
        <w:rPr>
          <w:rFonts w:ascii="Arial" w:hAnsi="Arial"/>
          <w:noProof/>
          <w:snapToGrid/>
          <w:sz w:val="20"/>
          <w:szCs w:val="24"/>
          <w:lang w:val="en-US"/>
        </w:rPr>
        <w:t>in the areas and aspects where</w:t>
      </w:r>
      <w:r w:rsidR="00DE595B">
        <w:rPr>
          <w:rFonts w:ascii="Arial" w:hAnsi="Arial"/>
          <w:noProof/>
          <w:snapToGrid/>
          <w:sz w:val="20"/>
          <w:szCs w:val="24"/>
          <w:lang w:val="en-US"/>
        </w:rPr>
        <w:t xml:space="preserve"> UNICEF’s, from the Public Finance and sector level perspective is contributing</w:t>
      </w:r>
    </w:p>
    <w:p w14:paraId="64D72678" w14:textId="4F14C43E" w:rsidR="00343192" w:rsidRPr="0085695A" w:rsidRDefault="0085695A" w:rsidP="0085695A">
      <w:pPr>
        <w:pStyle w:val="TxBrp4"/>
        <w:numPr>
          <w:ilvl w:val="0"/>
          <w:numId w:val="14"/>
        </w:numPr>
        <w:tabs>
          <w:tab w:val="left" w:pos="204"/>
        </w:tabs>
        <w:spacing w:line="232" w:lineRule="exact"/>
        <w:rPr>
          <w:rFonts w:ascii="Arial" w:hAnsi="Arial"/>
          <w:noProof/>
          <w:snapToGrid/>
          <w:sz w:val="20"/>
          <w:szCs w:val="24"/>
          <w:lang w:val="en-US"/>
        </w:rPr>
      </w:pPr>
      <w:r>
        <w:rPr>
          <w:rFonts w:ascii="Arial" w:hAnsi="Arial"/>
          <w:noProof/>
          <w:snapToGrid/>
          <w:sz w:val="20"/>
          <w:szCs w:val="24"/>
          <w:lang w:val="en-US"/>
        </w:rPr>
        <w:t>Support c</w:t>
      </w:r>
      <w:r w:rsidR="00DE595B" w:rsidRPr="0085695A">
        <w:rPr>
          <w:rFonts w:ascii="Arial" w:hAnsi="Arial"/>
          <w:noProof/>
          <w:snapToGrid/>
          <w:sz w:val="20"/>
        </w:rPr>
        <w:t>oordinat</w:t>
      </w:r>
      <w:r>
        <w:rPr>
          <w:rFonts w:ascii="Arial" w:hAnsi="Arial"/>
          <w:noProof/>
          <w:snapToGrid/>
          <w:sz w:val="20"/>
        </w:rPr>
        <w:t>ion</w:t>
      </w:r>
      <w:r w:rsidR="00DE595B" w:rsidRPr="0085695A">
        <w:rPr>
          <w:rFonts w:ascii="Arial" w:hAnsi="Arial"/>
          <w:noProof/>
          <w:snapToGrid/>
          <w:sz w:val="20"/>
        </w:rPr>
        <w:t xml:space="preserve"> with the Innovative Finance Hub and key partners such as UNDP, and UNCDF providing technical support for the creation of the enabling ecosystem for leveraging Private Investment for Children</w:t>
      </w:r>
    </w:p>
    <w:p w14:paraId="3E7952B8" w14:textId="77777777" w:rsidR="00223E68" w:rsidRDefault="00223E68" w:rsidP="00DE595B">
      <w:pPr>
        <w:spacing w:line="276" w:lineRule="auto"/>
        <w:jc w:val="both"/>
        <w:rPr>
          <w:rFonts w:ascii="Arial" w:hAnsi="Arial"/>
          <w:noProof/>
          <w:sz w:val="20"/>
        </w:rPr>
      </w:pPr>
    </w:p>
    <w:p w14:paraId="3E8616E1" w14:textId="4B16BAC5" w:rsidR="00223E68" w:rsidRPr="00334B9D" w:rsidRDefault="00E72722" w:rsidP="00223E68">
      <w:pPr>
        <w:pStyle w:val="TxBrp4"/>
        <w:tabs>
          <w:tab w:val="left" w:pos="204"/>
        </w:tabs>
        <w:spacing w:line="232" w:lineRule="exact"/>
        <w:rPr>
          <w:rFonts w:ascii="Arial" w:hAnsi="Arial"/>
          <w:noProof/>
          <w:snapToGrid/>
          <w:sz w:val="20"/>
          <w:szCs w:val="24"/>
          <w:lang w:val="en-US"/>
        </w:rPr>
      </w:pPr>
      <w:r>
        <w:rPr>
          <w:rFonts w:ascii="Arial" w:hAnsi="Arial"/>
          <w:b/>
          <w:bCs/>
          <w:noProof/>
          <w:snapToGrid/>
          <w:sz w:val="20"/>
          <w:szCs w:val="24"/>
          <w:lang w:val="en-US"/>
        </w:rPr>
        <w:t xml:space="preserve">2. </w:t>
      </w:r>
      <w:r w:rsidR="00223E68" w:rsidRPr="00566D08">
        <w:rPr>
          <w:rFonts w:ascii="Arial" w:hAnsi="Arial"/>
          <w:b/>
          <w:bCs/>
          <w:noProof/>
          <w:snapToGrid/>
          <w:sz w:val="20"/>
          <w:szCs w:val="24"/>
          <w:lang w:val="en-US"/>
        </w:rPr>
        <w:t xml:space="preserve">Analysis and Support to global policy dialogue proceses on Financing for Development </w:t>
      </w:r>
    </w:p>
    <w:p w14:paraId="39289460" w14:textId="043B2372" w:rsidR="00223E68" w:rsidRDefault="00DB686C" w:rsidP="00223E68">
      <w:pPr>
        <w:pStyle w:val="TxBrp4"/>
        <w:numPr>
          <w:ilvl w:val="0"/>
          <w:numId w:val="15"/>
        </w:numPr>
        <w:tabs>
          <w:tab w:val="left" w:pos="204"/>
        </w:tabs>
        <w:spacing w:line="232" w:lineRule="exact"/>
        <w:rPr>
          <w:rFonts w:ascii="Arial" w:hAnsi="Arial"/>
          <w:noProof/>
          <w:snapToGrid/>
          <w:sz w:val="20"/>
          <w:szCs w:val="24"/>
          <w:lang w:val="en-US"/>
        </w:rPr>
      </w:pPr>
      <w:r>
        <w:rPr>
          <w:rFonts w:ascii="Arial" w:hAnsi="Arial"/>
          <w:noProof/>
          <w:snapToGrid/>
          <w:sz w:val="20"/>
          <w:szCs w:val="24"/>
          <w:lang w:val="en-US"/>
        </w:rPr>
        <w:t>Support</w:t>
      </w:r>
      <w:r w:rsidR="00223E68" w:rsidRPr="00334B9D">
        <w:rPr>
          <w:rFonts w:ascii="Arial" w:hAnsi="Arial"/>
          <w:noProof/>
          <w:snapToGrid/>
          <w:sz w:val="20"/>
          <w:szCs w:val="24"/>
          <w:lang w:val="en-US"/>
        </w:rPr>
        <w:t xml:space="preserve"> </w:t>
      </w:r>
      <w:r w:rsidR="00302D41">
        <w:rPr>
          <w:rFonts w:ascii="Arial" w:hAnsi="Arial"/>
          <w:noProof/>
          <w:snapToGrid/>
          <w:sz w:val="20"/>
          <w:szCs w:val="24"/>
          <w:lang w:val="en-US"/>
        </w:rPr>
        <w:t xml:space="preserve">the </w:t>
      </w:r>
      <w:r w:rsidR="00223E68" w:rsidRPr="00334B9D">
        <w:rPr>
          <w:rFonts w:ascii="Arial" w:hAnsi="Arial"/>
          <w:noProof/>
          <w:snapToGrid/>
          <w:sz w:val="20"/>
          <w:szCs w:val="24"/>
          <w:lang w:val="en-US"/>
        </w:rPr>
        <w:t xml:space="preserve">research and analysis on </w:t>
      </w:r>
      <w:r w:rsidR="00223E68">
        <w:rPr>
          <w:rFonts w:ascii="Arial" w:hAnsi="Arial"/>
          <w:noProof/>
          <w:snapToGrid/>
          <w:sz w:val="20"/>
          <w:szCs w:val="24"/>
          <w:lang w:val="en-US"/>
        </w:rPr>
        <w:t xml:space="preserve">key trends and challenges related to UNICEF’s role and added value, as well as Public Finance for Children agenda as it contributes to the Financing for Development priorities. </w:t>
      </w:r>
    </w:p>
    <w:p w14:paraId="64D0EA29" w14:textId="6B506718" w:rsidR="00223E68" w:rsidRDefault="00223E68" w:rsidP="00223E68">
      <w:pPr>
        <w:pStyle w:val="TxBrp4"/>
        <w:numPr>
          <w:ilvl w:val="0"/>
          <w:numId w:val="15"/>
        </w:numPr>
        <w:tabs>
          <w:tab w:val="left" w:pos="204"/>
        </w:tabs>
        <w:spacing w:line="232" w:lineRule="exact"/>
        <w:rPr>
          <w:rFonts w:ascii="Arial" w:hAnsi="Arial"/>
          <w:noProof/>
          <w:snapToGrid/>
          <w:sz w:val="20"/>
          <w:szCs w:val="24"/>
          <w:lang w:val="en-US"/>
        </w:rPr>
      </w:pPr>
      <w:r>
        <w:rPr>
          <w:rFonts w:ascii="Arial" w:hAnsi="Arial"/>
          <w:noProof/>
          <w:snapToGrid/>
          <w:sz w:val="20"/>
          <w:szCs w:val="24"/>
          <w:lang w:val="en-US"/>
        </w:rPr>
        <w:t xml:space="preserve">Collaborate internally with different teams in UNICEF to </w:t>
      </w:r>
      <w:r w:rsidR="00302D41">
        <w:rPr>
          <w:rFonts w:ascii="Arial" w:hAnsi="Arial"/>
          <w:noProof/>
          <w:snapToGrid/>
          <w:sz w:val="20"/>
          <w:szCs w:val="24"/>
          <w:lang w:val="en-US"/>
        </w:rPr>
        <w:t>assist in the provison of</w:t>
      </w:r>
      <w:r>
        <w:rPr>
          <w:rFonts w:ascii="Arial" w:hAnsi="Arial"/>
          <w:noProof/>
          <w:snapToGrid/>
          <w:sz w:val="20"/>
          <w:szCs w:val="24"/>
          <w:lang w:val="en-US"/>
        </w:rPr>
        <w:t xml:space="preserve"> quality assurance on key tools and proccesses of the Public finance for Children agenda, including through </w:t>
      </w:r>
      <w:r w:rsidR="00392084">
        <w:rPr>
          <w:rFonts w:ascii="Arial" w:hAnsi="Arial"/>
          <w:noProof/>
          <w:snapToGrid/>
          <w:sz w:val="20"/>
          <w:szCs w:val="24"/>
          <w:lang w:val="en-US"/>
        </w:rPr>
        <w:t xml:space="preserve">supporting the drafting of </w:t>
      </w:r>
      <w:r>
        <w:rPr>
          <w:rFonts w:ascii="Arial" w:hAnsi="Arial"/>
          <w:noProof/>
          <w:snapToGrid/>
          <w:sz w:val="20"/>
          <w:szCs w:val="24"/>
          <w:lang w:val="en-US"/>
        </w:rPr>
        <w:t>budget briefs, expenditure reviews, cost-effectiveness analysis, tax incidence analysis, financing options papers, etc.</w:t>
      </w:r>
    </w:p>
    <w:p w14:paraId="0D6D6847" w14:textId="77777777" w:rsidR="00392084" w:rsidRDefault="00223E68" w:rsidP="00392084">
      <w:pPr>
        <w:pStyle w:val="TxBrp4"/>
        <w:numPr>
          <w:ilvl w:val="0"/>
          <w:numId w:val="15"/>
        </w:numPr>
        <w:tabs>
          <w:tab w:val="left" w:pos="204"/>
        </w:tabs>
        <w:spacing w:line="232" w:lineRule="exact"/>
        <w:rPr>
          <w:rFonts w:ascii="Arial" w:hAnsi="Arial"/>
          <w:noProof/>
          <w:snapToGrid/>
          <w:sz w:val="20"/>
          <w:szCs w:val="24"/>
          <w:lang w:val="en-US"/>
        </w:rPr>
      </w:pPr>
      <w:r w:rsidRPr="00334B9D">
        <w:rPr>
          <w:rFonts w:ascii="Arial" w:hAnsi="Arial"/>
          <w:noProof/>
          <w:snapToGrid/>
          <w:sz w:val="20"/>
          <w:szCs w:val="24"/>
          <w:lang w:val="en-US"/>
        </w:rPr>
        <w:t xml:space="preserve">Facilitate programme country participation in global and regional policy dialogue on </w:t>
      </w:r>
      <w:r>
        <w:rPr>
          <w:rFonts w:ascii="Arial" w:hAnsi="Arial"/>
          <w:noProof/>
          <w:snapToGrid/>
          <w:sz w:val="20"/>
          <w:szCs w:val="24"/>
          <w:lang w:val="en-US"/>
        </w:rPr>
        <w:t>Financing for Development and G20/</w:t>
      </w:r>
      <w:r w:rsidRPr="00334B9D">
        <w:rPr>
          <w:rFonts w:ascii="Arial" w:hAnsi="Arial"/>
          <w:noProof/>
          <w:snapToGrid/>
          <w:sz w:val="20"/>
          <w:szCs w:val="24"/>
          <w:lang w:val="en-US"/>
        </w:rPr>
        <w:t>SDG financing</w:t>
      </w:r>
      <w:r>
        <w:rPr>
          <w:rFonts w:ascii="Arial" w:hAnsi="Arial"/>
          <w:noProof/>
          <w:snapToGrid/>
          <w:sz w:val="20"/>
          <w:szCs w:val="24"/>
          <w:lang w:val="en-US"/>
        </w:rPr>
        <w:t xml:space="preserve"> fora, with the particular focus on UNICEF’s contribution from the Public Finance for Children agenda, including through the promotion of </w:t>
      </w:r>
      <w:r w:rsidRPr="00334B9D">
        <w:rPr>
          <w:rFonts w:ascii="Arial" w:hAnsi="Arial"/>
          <w:noProof/>
          <w:snapToGrid/>
          <w:sz w:val="20"/>
          <w:szCs w:val="24"/>
          <w:lang w:val="en-US"/>
        </w:rPr>
        <w:t>South-South and Triangular cooperation</w:t>
      </w:r>
      <w:r>
        <w:rPr>
          <w:rFonts w:ascii="Arial" w:hAnsi="Arial"/>
          <w:noProof/>
          <w:snapToGrid/>
          <w:sz w:val="20"/>
          <w:szCs w:val="24"/>
          <w:lang w:val="en-US"/>
        </w:rPr>
        <w:t xml:space="preserve"> knowledge exchanges. </w:t>
      </w:r>
    </w:p>
    <w:p w14:paraId="43DADE11" w14:textId="69E4A888" w:rsidR="00223E68" w:rsidRPr="00392084" w:rsidRDefault="00223E68" w:rsidP="00392084">
      <w:pPr>
        <w:pStyle w:val="TxBrp4"/>
        <w:numPr>
          <w:ilvl w:val="0"/>
          <w:numId w:val="15"/>
        </w:numPr>
        <w:tabs>
          <w:tab w:val="left" w:pos="204"/>
        </w:tabs>
        <w:spacing w:line="232" w:lineRule="exact"/>
        <w:rPr>
          <w:rFonts w:ascii="Arial" w:hAnsi="Arial"/>
          <w:noProof/>
          <w:snapToGrid/>
          <w:sz w:val="20"/>
          <w:szCs w:val="24"/>
          <w:lang w:val="en-US"/>
        </w:rPr>
      </w:pPr>
      <w:r w:rsidRPr="00392084">
        <w:rPr>
          <w:rFonts w:ascii="Arial" w:hAnsi="Arial"/>
          <w:noProof/>
          <w:snapToGrid/>
          <w:sz w:val="20"/>
        </w:rPr>
        <w:t xml:space="preserve">Provide </w:t>
      </w:r>
      <w:r w:rsidR="00392084">
        <w:rPr>
          <w:rFonts w:ascii="Arial" w:hAnsi="Arial"/>
          <w:noProof/>
          <w:snapToGrid/>
          <w:sz w:val="20"/>
        </w:rPr>
        <w:t>analytical</w:t>
      </w:r>
      <w:r w:rsidRPr="00392084">
        <w:rPr>
          <w:rFonts w:ascii="Arial" w:hAnsi="Arial"/>
          <w:noProof/>
          <w:snapToGrid/>
          <w:sz w:val="20"/>
        </w:rPr>
        <w:t xml:space="preserve"> support in the assessment of key regional and sub-regional trends and challenges in the different areas  of the team’s service offer and flagships, including through the INFF, joint UNDP/UNICEF and DRM related initiatives.</w:t>
      </w:r>
    </w:p>
    <w:p w14:paraId="2A8890AD" w14:textId="77777777" w:rsidR="002771BC" w:rsidRDefault="002771BC" w:rsidP="00223E68">
      <w:pPr>
        <w:spacing w:line="276" w:lineRule="auto"/>
        <w:jc w:val="both"/>
        <w:rPr>
          <w:rFonts w:ascii="Arial" w:hAnsi="Arial"/>
          <w:noProof/>
          <w:sz w:val="20"/>
        </w:rPr>
      </w:pPr>
    </w:p>
    <w:p w14:paraId="427B20E6" w14:textId="26F0DA95" w:rsidR="002771BC" w:rsidRPr="007941F9" w:rsidRDefault="00392084" w:rsidP="002771BC">
      <w:pPr>
        <w:autoSpaceDE w:val="0"/>
        <w:autoSpaceDN w:val="0"/>
        <w:adjustRightInd w:val="0"/>
        <w:jc w:val="both"/>
        <w:rPr>
          <w:b/>
          <w:bCs/>
          <w:noProof/>
          <w:szCs w:val="20"/>
          <w:lang w:val="bg-BG"/>
        </w:rPr>
      </w:pPr>
      <w:r>
        <w:rPr>
          <w:b/>
          <w:bCs/>
          <w:noProof/>
          <w:szCs w:val="20"/>
        </w:rPr>
        <w:t>3</w:t>
      </w:r>
      <w:r w:rsidRPr="004B6AE0">
        <w:rPr>
          <w:rFonts w:ascii="Arial" w:hAnsi="Arial"/>
          <w:b/>
          <w:bCs/>
          <w:noProof/>
          <w:sz w:val="20"/>
        </w:rPr>
        <w:t xml:space="preserve">. </w:t>
      </w:r>
      <w:r w:rsidR="002771BC" w:rsidRPr="004B6AE0">
        <w:rPr>
          <w:rFonts w:ascii="Arial" w:hAnsi="Arial"/>
          <w:b/>
          <w:bCs/>
          <w:noProof/>
          <w:sz w:val="20"/>
        </w:rPr>
        <w:t>Positioning and representation</w:t>
      </w:r>
      <w:r w:rsidR="002771BC" w:rsidRPr="00566D08">
        <w:rPr>
          <w:b/>
          <w:bCs/>
          <w:noProof/>
          <w:szCs w:val="20"/>
        </w:rPr>
        <w:t xml:space="preserve"> </w:t>
      </w:r>
    </w:p>
    <w:p w14:paraId="08A9E0D7" w14:textId="6482B50E" w:rsidR="002771BC" w:rsidRPr="00465A43" w:rsidRDefault="007941F9" w:rsidP="002771BC">
      <w:pPr>
        <w:pStyle w:val="ListParagraph"/>
        <w:numPr>
          <w:ilvl w:val="0"/>
          <w:numId w:val="16"/>
        </w:numPr>
        <w:autoSpaceDE w:val="0"/>
        <w:autoSpaceDN w:val="0"/>
        <w:adjustRightInd w:val="0"/>
        <w:jc w:val="both"/>
        <w:rPr>
          <w:rFonts w:asciiTheme="minorBidi" w:hAnsiTheme="minorBidi" w:cstheme="minorBidi"/>
          <w:sz w:val="20"/>
          <w:szCs w:val="20"/>
        </w:rPr>
      </w:pPr>
      <w:r w:rsidRPr="00465A43">
        <w:rPr>
          <w:rFonts w:asciiTheme="minorBidi" w:hAnsiTheme="minorBidi" w:cstheme="minorBidi"/>
          <w:sz w:val="20"/>
          <w:szCs w:val="20"/>
        </w:rPr>
        <w:t>Facilitate</w:t>
      </w:r>
      <w:r w:rsidR="00517DFB" w:rsidRPr="00465A43">
        <w:rPr>
          <w:rFonts w:asciiTheme="minorBidi" w:hAnsiTheme="minorBidi" w:cstheme="minorBidi"/>
          <w:sz w:val="20"/>
          <w:szCs w:val="20"/>
        </w:rPr>
        <w:t xml:space="preserve"> the collaboration</w:t>
      </w:r>
      <w:r w:rsidR="002771BC" w:rsidRPr="00465A43">
        <w:rPr>
          <w:rFonts w:asciiTheme="minorBidi" w:hAnsiTheme="minorBidi" w:cstheme="minorBidi"/>
          <w:sz w:val="20"/>
          <w:szCs w:val="20"/>
        </w:rPr>
        <w:t xml:space="preserve"> with key stakeholders, including governments, NGOs, and donors, to support UNICEF's positioning as a vital partner in child-focused public finance initiatives</w:t>
      </w:r>
    </w:p>
    <w:p w14:paraId="78233DF1" w14:textId="77777777" w:rsidR="002771BC" w:rsidRPr="00465A43" w:rsidRDefault="002771BC" w:rsidP="002771BC">
      <w:pPr>
        <w:pStyle w:val="ListParagraph"/>
        <w:numPr>
          <w:ilvl w:val="0"/>
          <w:numId w:val="16"/>
        </w:numPr>
        <w:autoSpaceDE w:val="0"/>
        <w:autoSpaceDN w:val="0"/>
        <w:adjustRightInd w:val="0"/>
        <w:jc w:val="both"/>
        <w:rPr>
          <w:rFonts w:asciiTheme="minorBidi" w:hAnsiTheme="minorBidi" w:cstheme="minorBidi"/>
          <w:sz w:val="20"/>
          <w:szCs w:val="20"/>
        </w:rPr>
      </w:pPr>
      <w:r w:rsidRPr="00465A43">
        <w:rPr>
          <w:rFonts w:asciiTheme="minorBidi" w:hAnsiTheme="minorBidi" w:cstheme="minorBidi"/>
          <w:sz w:val="20"/>
          <w:szCs w:val="20"/>
        </w:rPr>
        <w:t>Contribute to advocacy efforts by preparing advocacy materials, participating in awareness campaigns, and representing UNICEF at relevant events, as well as supporting communication initiatives to disseminate research findings and policy recommendations related to children's rights and public finance.</w:t>
      </w:r>
    </w:p>
    <w:p w14:paraId="16623590" w14:textId="77777777" w:rsidR="008A7510" w:rsidRPr="00465A43" w:rsidRDefault="002771BC" w:rsidP="008A7510">
      <w:pPr>
        <w:pStyle w:val="ListParagraph"/>
        <w:numPr>
          <w:ilvl w:val="0"/>
          <w:numId w:val="16"/>
        </w:numPr>
        <w:autoSpaceDE w:val="0"/>
        <w:autoSpaceDN w:val="0"/>
        <w:adjustRightInd w:val="0"/>
        <w:jc w:val="both"/>
        <w:rPr>
          <w:rFonts w:asciiTheme="minorBidi" w:hAnsiTheme="minorBidi" w:cstheme="minorBidi"/>
          <w:sz w:val="20"/>
          <w:szCs w:val="20"/>
        </w:rPr>
      </w:pPr>
      <w:r w:rsidRPr="00465A43">
        <w:rPr>
          <w:rFonts w:asciiTheme="minorBidi" w:hAnsiTheme="minorBidi" w:cstheme="minorBidi"/>
          <w:sz w:val="20"/>
          <w:szCs w:val="20"/>
        </w:rPr>
        <w:t>Coordinate program activities, monitor progress, and ensure timely reporting on key initiatives related to child-focused public finance.</w:t>
      </w:r>
    </w:p>
    <w:p w14:paraId="5EB78BCD" w14:textId="72327FEA" w:rsidR="002771BC" w:rsidRDefault="002771BC" w:rsidP="008A7510">
      <w:pPr>
        <w:pStyle w:val="ListParagraph"/>
        <w:numPr>
          <w:ilvl w:val="0"/>
          <w:numId w:val="16"/>
        </w:numPr>
        <w:autoSpaceDE w:val="0"/>
        <w:autoSpaceDN w:val="0"/>
        <w:adjustRightInd w:val="0"/>
        <w:jc w:val="both"/>
        <w:rPr>
          <w:rFonts w:asciiTheme="minorBidi" w:hAnsiTheme="minorBidi" w:cstheme="minorBidi"/>
          <w:sz w:val="20"/>
          <w:szCs w:val="20"/>
        </w:rPr>
      </w:pPr>
      <w:r w:rsidRPr="00465A43">
        <w:rPr>
          <w:rFonts w:asciiTheme="minorBidi" w:hAnsiTheme="minorBidi" w:cstheme="minorBidi"/>
          <w:sz w:val="20"/>
          <w:szCs w:val="20"/>
        </w:rPr>
        <w:t>Support the Programme Manager in day-to-day operations and program implementation tasks</w:t>
      </w:r>
    </w:p>
    <w:p w14:paraId="21D36A0E" w14:textId="77777777" w:rsidR="004B6AE0" w:rsidRPr="00465A43" w:rsidRDefault="004B6AE0" w:rsidP="004B6AE0">
      <w:pPr>
        <w:pStyle w:val="ListParagraph"/>
        <w:autoSpaceDE w:val="0"/>
        <w:autoSpaceDN w:val="0"/>
        <w:adjustRightInd w:val="0"/>
        <w:jc w:val="both"/>
        <w:rPr>
          <w:rFonts w:asciiTheme="minorBidi" w:hAnsiTheme="minorBidi" w:cstheme="minorBidi"/>
          <w:sz w:val="20"/>
          <w:szCs w:val="20"/>
        </w:rPr>
      </w:pPr>
    </w:p>
    <w:p w14:paraId="01B7EE07" w14:textId="77777777" w:rsidR="00C27F10" w:rsidRPr="00465A43" w:rsidRDefault="00C27F10" w:rsidP="002771BC">
      <w:pPr>
        <w:spacing w:line="276" w:lineRule="auto"/>
        <w:jc w:val="both"/>
        <w:rPr>
          <w:rFonts w:asciiTheme="minorBidi" w:hAnsiTheme="minorBidi" w:cstheme="minorBidi"/>
          <w:sz w:val="20"/>
          <w:szCs w:val="20"/>
        </w:rPr>
      </w:pPr>
    </w:p>
    <w:p w14:paraId="6F82B7C4" w14:textId="1038FFAC" w:rsidR="00C27F10" w:rsidRDefault="008A7510" w:rsidP="00C27F10">
      <w:pPr>
        <w:autoSpaceDE w:val="0"/>
        <w:autoSpaceDN w:val="0"/>
        <w:adjustRightInd w:val="0"/>
        <w:jc w:val="both"/>
        <w:rPr>
          <w:b/>
          <w:bCs/>
          <w:noProof/>
          <w:szCs w:val="20"/>
        </w:rPr>
      </w:pPr>
      <w:r>
        <w:rPr>
          <w:b/>
          <w:bCs/>
          <w:noProof/>
          <w:szCs w:val="20"/>
        </w:rPr>
        <w:t>4</w:t>
      </w:r>
      <w:r w:rsidRPr="004B6AE0">
        <w:rPr>
          <w:rFonts w:ascii="Arial" w:hAnsi="Arial"/>
          <w:b/>
          <w:bCs/>
          <w:noProof/>
          <w:sz w:val="20"/>
        </w:rPr>
        <w:t xml:space="preserve">. </w:t>
      </w:r>
      <w:r w:rsidR="00C27F10" w:rsidRPr="004B6AE0">
        <w:rPr>
          <w:rFonts w:ascii="Arial" w:hAnsi="Arial"/>
          <w:b/>
          <w:bCs/>
          <w:noProof/>
          <w:sz w:val="20"/>
        </w:rPr>
        <w:t>Knowledge management</w:t>
      </w:r>
      <w:r w:rsidR="00C27F10" w:rsidRPr="00566D08">
        <w:rPr>
          <w:b/>
          <w:bCs/>
          <w:noProof/>
          <w:szCs w:val="20"/>
        </w:rPr>
        <w:t xml:space="preserve"> </w:t>
      </w:r>
    </w:p>
    <w:p w14:paraId="04D0D14E" w14:textId="77777777" w:rsidR="00C27F10" w:rsidRPr="000049EA" w:rsidRDefault="00C27F10" w:rsidP="00C27F10">
      <w:pPr>
        <w:pStyle w:val="ListParagraph"/>
        <w:numPr>
          <w:ilvl w:val="0"/>
          <w:numId w:val="16"/>
        </w:numPr>
        <w:autoSpaceDE w:val="0"/>
        <w:autoSpaceDN w:val="0"/>
        <w:adjustRightInd w:val="0"/>
        <w:jc w:val="both"/>
        <w:rPr>
          <w:rFonts w:ascii="Arial" w:hAnsi="Arial"/>
          <w:noProof/>
          <w:sz w:val="20"/>
        </w:rPr>
      </w:pPr>
      <w:r w:rsidRPr="000049EA">
        <w:rPr>
          <w:rFonts w:ascii="Arial" w:hAnsi="Arial"/>
          <w:noProof/>
          <w:sz w:val="20"/>
        </w:rPr>
        <w:t>Collect and organize data, reports, and documents related to public finance for children, maintaining a structured knowledge repository for easy access by team members across teams, regions and COs, as well as key external parnters and stakeholders.</w:t>
      </w:r>
    </w:p>
    <w:p w14:paraId="71963463" w14:textId="77777777" w:rsidR="00465A43" w:rsidRDefault="00465A43" w:rsidP="00465A43">
      <w:pPr>
        <w:pStyle w:val="ListParagraph"/>
        <w:numPr>
          <w:ilvl w:val="0"/>
          <w:numId w:val="16"/>
        </w:numPr>
        <w:autoSpaceDE w:val="0"/>
        <w:autoSpaceDN w:val="0"/>
        <w:adjustRightInd w:val="0"/>
        <w:jc w:val="both"/>
        <w:rPr>
          <w:rFonts w:ascii="Arial" w:hAnsi="Arial"/>
          <w:noProof/>
          <w:sz w:val="20"/>
        </w:rPr>
      </w:pPr>
      <w:r>
        <w:rPr>
          <w:rFonts w:ascii="Arial" w:hAnsi="Arial"/>
          <w:noProof/>
          <w:sz w:val="20"/>
        </w:rPr>
        <w:t>Support the mangement of</w:t>
      </w:r>
      <w:r w:rsidR="00C27F10" w:rsidRPr="000049EA">
        <w:rPr>
          <w:rFonts w:ascii="Arial" w:hAnsi="Arial"/>
          <w:noProof/>
          <w:sz w:val="20"/>
        </w:rPr>
        <w:t xml:space="preserve"> centralized repository for project documents, research, and publications of COs and ROs to support the scaling up of</w:t>
      </w:r>
      <w:r w:rsidR="00C27F10">
        <w:rPr>
          <w:rFonts w:ascii="Arial" w:hAnsi="Arial"/>
          <w:noProof/>
          <w:sz w:val="20"/>
        </w:rPr>
        <w:t xml:space="preserve"> good practices, the dos and the donts of our</w:t>
      </w:r>
      <w:r w:rsidR="00C27F10" w:rsidRPr="000049EA">
        <w:rPr>
          <w:rFonts w:ascii="Arial" w:hAnsi="Arial"/>
          <w:noProof/>
          <w:sz w:val="20"/>
        </w:rPr>
        <w:t xml:space="preserve"> work, ensuring accurate documentation of lessons learned and the overal Public Finance for Children related milestones.</w:t>
      </w:r>
    </w:p>
    <w:p w14:paraId="31A058FD" w14:textId="262842C5" w:rsidR="00C27F10" w:rsidRPr="000C3604" w:rsidRDefault="00C27F10" w:rsidP="00465A43">
      <w:pPr>
        <w:pStyle w:val="ListParagraph"/>
        <w:numPr>
          <w:ilvl w:val="0"/>
          <w:numId w:val="16"/>
        </w:numPr>
        <w:autoSpaceDE w:val="0"/>
        <w:autoSpaceDN w:val="0"/>
        <w:adjustRightInd w:val="0"/>
        <w:jc w:val="both"/>
        <w:rPr>
          <w:rFonts w:ascii="Arial" w:hAnsi="Arial" w:cs="Arial"/>
          <w:sz w:val="20"/>
          <w:szCs w:val="20"/>
        </w:rPr>
      </w:pPr>
      <w:r w:rsidRPr="000C3604">
        <w:rPr>
          <w:rFonts w:ascii="Arial" w:hAnsi="Arial" w:cs="Arial"/>
          <w:sz w:val="20"/>
          <w:szCs w:val="20"/>
        </w:rPr>
        <w:t>Facilitate knowledge sharing through webinars, brownbag sessions, and communication materials, while create and distribute briefs and updates to keep COs and the PF4C network informed.</w:t>
      </w:r>
    </w:p>
    <w:p w14:paraId="3869051B" w14:textId="77777777" w:rsidR="00C27F10" w:rsidRDefault="00C27F10" w:rsidP="00A44F40">
      <w:pPr>
        <w:spacing w:line="276" w:lineRule="auto"/>
        <w:jc w:val="both"/>
        <w:rPr>
          <w:rFonts w:ascii="Arial" w:hAnsi="Arial" w:cs="Arial"/>
          <w:b/>
          <w:sz w:val="20"/>
          <w:szCs w:val="20"/>
        </w:rPr>
      </w:pPr>
    </w:p>
    <w:p w14:paraId="1461219A" w14:textId="02635964" w:rsidR="00D93144" w:rsidRPr="00343192" w:rsidRDefault="00D93144" w:rsidP="00A44F40">
      <w:pPr>
        <w:spacing w:line="276" w:lineRule="auto"/>
        <w:jc w:val="both"/>
        <w:rPr>
          <w:rFonts w:ascii="Arial" w:hAnsi="Arial" w:cs="Arial"/>
          <w:b/>
          <w:sz w:val="20"/>
          <w:szCs w:val="20"/>
        </w:rPr>
      </w:pPr>
      <w:r w:rsidRPr="00343192">
        <w:rPr>
          <w:rFonts w:ascii="Arial" w:hAnsi="Arial" w:cs="Arial"/>
          <w:b/>
          <w:sz w:val="20"/>
          <w:szCs w:val="20"/>
        </w:rPr>
        <w:t>Benefits to Intern:</w:t>
      </w:r>
    </w:p>
    <w:p w14:paraId="6D52C804" w14:textId="77777777" w:rsidR="00D93144" w:rsidRPr="00343192" w:rsidRDefault="00D93144" w:rsidP="00A44F40">
      <w:pPr>
        <w:spacing w:line="276" w:lineRule="auto"/>
        <w:jc w:val="both"/>
        <w:rPr>
          <w:rFonts w:ascii="Arial" w:hAnsi="Arial" w:cs="Arial"/>
          <w:sz w:val="20"/>
          <w:szCs w:val="20"/>
        </w:rPr>
      </w:pPr>
    </w:p>
    <w:p w14:paraId="70C42BDF" w14:textId="1D022C03" w:rsidR="000C3703" w:rsidRPr="00C5701B" w:rsidRDefault="00D93144" w:rsidP="00C5701B">
      <w:pPr>
        <w:shd w:val="clear" w:color="auto" w:fill="FFFFFF"/>
        <w:spacing w:line="276" w:lineRule="auto"/>
        <w:contextualSpacing/>
        <w:rPr>
          <w:rFonts w:ascii="Arial" w:hAnsi="Arial" w:cs="Arial"/>
          <w:sz w:val="20"/>
          <w:szCs w:val="20"/>
        </w:rPr>
      </w:pPr>
      <w:r w:rsidRPr="00C5701B">
        <w:rPr>
          <w:rFonts w:ascii="Arial" w:hAnsi="Arial" w:cs="Arial"/>
          <w:sz w:val="20"/>
          <w:szCs w:val="20"/>
        </w:rPr>
        <w:t xml:space="preserve">This internship will complement formal academic training </w:t>
      </w:r>
      <w:r w:rsidR="000C3703" w:rsidRPr="00C5701B">
        <w:rPr>
          <w:rFonts w:ascii="Arial" w:hAnsi="Arial" w:cs="Arial"/>
          <w:sz w:val="20"/>
          <w:szCs w:val="20"/>
        </w:rPr>
        <w:t xml:space="preserve">by providing an opportunity to </w:t>
      </w:r>
      <w:r w:rsidR="001A3763" w:rsidRPr="00C5701B">
        <w:rPr>
          <w:rFonts w:ascii="Arial" w:hAnsi="Arial" w:cs="Arial"/>
          <w:sz w:val="20"/>
          <w:szCs w:val="20"/>
        </w:rPr>
        <w:t xml:space="preserve">graduate students to work in a multi-lateral institution </w:t>
      </w:r>
      <w:r w:rsidR="001142FE" w:rsidRPr="00C5701B">
        <w:rPr>
          <w:rFonts w:ascii="Arial" w:hAnsi="Arial" w:cs="Arial"/>
          <w:sz w:val="20"/>
          <w:szCs w:val="20"/>
        </w:rPr>
        <w:t>o</w:t>
      </w:r>
      <w:r w:rsidR="002C4AB1" w:rsidRPr="00C5701B">
        <w:rPr>
          <w:rFonts w:ascii="Arial" w:hAnsi="Arial" w:cs="Arial"/>
          <w:sz w:val="20"/>
          <w:szCs w:val="20"/>
        </w:rPr>
        <w:t xml:space="preserve">n </w:t>
      </w:r>
      <w:r w:rsidR="002B0066" w:rsidRPr="00C5701B">
        <w:rPr>
          <w:rFonts w:ascii="Arial" w:hAnsi="Arial" w:cs="Arial"/>
          <w:sz w:val="20"/>
          <w:szCs w:val="20"/>
        </w:rPr>
        <w:t xml:space="preserve">several programme </w:t>
      </w:r>
      <w:r w:rsidR="002C4AB1" w:rsidRPr="00C5701B">
        <w:rPr>
          <w:rFonts w:ascii="Arial" w:hAnsi="Arial" w:cs="Arial"/>
          <w:sz w:val="20"/>
          <w:szCs w:val="20"/>
        </w:rPr>
        <w:t>management</w:t>
      </w:r>
      <w:r w:rsidR="007E186E" w:rsidRPr="00C5701B">
        <w:rPr>
          <w:rFonts w:ascii="Arial" w:hAnsi="Arial" w:cs="Arial"/>
          <w:sz w:val="20"/>
          <w:szCs w:val="20"/>
        </w:rPr>
        <w:t xml:space="preserve"> </w:t>
      </w:r>
      <w:r w:rsidR="0070788E">
        <w:rPr>
          <w:rFonts w:ascii="Arial" w:hAnsi="Arial" w:cs="Arial"/>
          <w:sz w:val="20"/>
          <w:szCs w:val="20"/>
        </w:rPr>
        <w:t>d</w:t>
      </w:r>
      <w:r w:rsidR="002B0066" w:rsidRPr="00C5701B">
        <w:rPr>
          <w:rFonts w:ascii="Arial" w:hAnsi="Arial" w:cs="Arial"/>
          <w:sz w:val="20"/>
          <w:szCs w:val="20"/>
        </w:rPr>
        <w:t xml:space="preserve">uties </w:t>
      </w:r>
      <w:r w:rsidR="001142FE" w:rsidRPr="00C5701B">
        <w:rPr>
          <w:rFonts w:ascii="Arial" w:hAnsi="Arial" w:cs="Arial"/>
          <w:sz w:val="20"/>
          <w:szCs w:val="20"/>
        </w:rPr>
        <w:t xml:space="preserve">which </w:t>
      </w:r>
      <w:r w:rsidR="00E81BE5" w:rsidRPr="00C5701B">
        <w:rPr>
          <w:rFonts w:ascii="Arial" w:hAnsi="Arial" w:cs="Arial"/>
          <w:sz w:val="20"/>
          <w:szCs w:val="20"/>
        </w:rPr>
        <w:t xml:space="preserve">are critical to UNICEF’s </w:t>
      </w:r>
      <w:r w:rsidR="00336B9B" w:rsidRPr="00C5701B">
        <w:rPr>
          <w:rFonts w:ascii="Arial" w:hAnsi="Arial" w:cs="Arial"/>
          <w:sz w:val="20"/>
          <w:szCs w:val="20"/>
        </w:rPr>
        <w:t xml:space="preserve">global work on reduction of child poverty and expansion of inclusive </w:t>
      </w:r>
      <w:r w:rsidR="00FC2D50" w:rsidRPr="00C5701B">
        <w:rPr>
          <w:rFonts w:ascii="Arial" w:hAnsi="Arial" w:cs="Arial"/>
          <w:sz w:val="20"/>
          <w:szCs w:val="20"/>
        </w:rPr>
        <w:t>social</w:t>
      </w:r>
      <w:r w:rsidR="00336B9B" w:rsidRPr="00C5701B">
        <w:rPr>
          <w:rFonts w:ascii="Arial" w:hAnsi="Arial" w:cs="Arial"/>
          <w:sz w:val="20"/>
          <w:szCs w:val="20"/>
        </w:rPr>
        <w:t xml:space="preserve"> protection programmes including </w:t>
      </w:r>
      <w:r w:rsidR="00C5701B" w:rsidRPr="00C5701B">
        <w:rPr>
          <w:rFonts w:ascii="Arial" w:hAnsi="Arial" w:cs="Arial"/>
          <w:sz w:val="20"/>
          <w:szCs w:val="20"/>
        </w:rPr>
        <w:t>at decentralized level.</w:t>
      </w:r>
    </w:p>
    <w:p w14:paraId="337EBF6E" w14:textId="77777777" w:rsidR="00AE5B1B" w:rsidRPr="00C5701B" w:rsidRDefault="00AE5B1B" w:rsidP="00A44F40">
      <w:pPr>
        <w:shd w:val="clear" w:color="auto" w:fill="FFFFFF"/>
        <w:spacing w:line="276" w:lineRule="auto"/>
        <w:contextualSpacing/>
        <w:rPr>
          <w:rFonts w:ascii="Arial" w:hAnsi="Arial" w:cs="Arial"/>
          <w:sz w:val="20"/>
          <w:szCs w:val="20"/>
        </w:rPr>
      </w:pPr>
    </w:p>
    <w:p w14:paraId="7C2FB849" w14:textId="3206D10D" w:rsidR="00613B87" w:rsidRPr="00C5701B" w:rsidRDefault="00D93144" w:rsidP="00A44F40">
      <w:pPr>
        <w:shd w:val="clear" w:color="auto" w:fill="FFFFFF"/>
        <w:spacing w:line="276" w:lineRule="auto"/>
        <w:contextualSpacing/>
        <w:rPr>
          <w:rFonts w:ascii="Arial" w:hAnsi="Arial" w:cs="Arial"/>
          <w:sz w:val="20"/>
          <w:szCs w:val="20"/>
        </w:rPr>
      </w:pPr>
      <w:r w:rsidRPr="00C5701B">
        <w:rPr>
          <w:rFonts w:ascii="Arial" w:hAnsi="Arial" w:cs="Arial"/>
          <w:sz w:val="20"/>
          <w:szCs w:val="20"/>
        </w:rPr>
        <w:t xml:space="preserve">The internship will provide an opportunity to expand </w:t>
      </w:r>
      <w:r w:rsidR="00BC4662">
        <w:rPr>
          <w:rFonts w:ascii="Arial" w:hAnsi="Arial" w:cs="Arial"/>
          <w:sz w:val="20"/>
          <w:szCs w:val="20"/>
        </w:rPr>
        <w:t xml:space="preserve">planning and </w:t>
      </w:r>
      <w:r w:rsidR="0019538D" w:rsidRPr="00C5701B">
        <w:rPr>
          <w:rFonts w:ascii="Arial" w:hAnsi="Arial" w:cs="Arial"/>
          <w:sz w:val="20"/>
          <w:szCs w:val="20"/>
        </w:rPr>
        <w:t>monitoring</w:t>
      </w:r>
      <w:r w:rsidRPr="00C5701B">
        <w:rPr>
          <w:rFonts w:ascii="Arial" w:hAnsi="Arial" w:cs="Arial"/>
          <w:sz w:val="20"/>
          <w:szCs w:val="20"/>
        </w:rPr>
        <w:t xml:space="preserve"> skills, gain hands-on experience organizing high-level </w:t>
      </w:r>
      <w:r w:rsidR="0019538D" w:rsidRPr="00C5701B">
        <w:rPr>
          <w:rFonts w:ascii="Arial" w:hAnsi="Arial" w:cs="Arial"/>
          <w:sz w:val="20"/>
          <w:szCs w:val="20"/>
        </w:rPr>
        <w:t>events</w:t>
      </w:r>
      <w:r w:rsidRPr="00C5701B">
        <w:rPr>
          <w:rFonts w:ascii="Arial" w:hAnsi="Arial" w:cs="Arial"/>
          <w:sz w:val="20"/>
          <w:szCs w:val="20"/>
        </w:rPr>
        <w:t xml:space="preserve">, and apply newly acquired </w:t>
      </w:r>
      <w:r w:rsidR="009061AF" w:rsidRPr="00C5701B">
        <w:rPr>
          <w:rFonts w:ascii="Arial" w:hAnsi="Arial" w:cs="Arial"/>
          <w:sz w:val="20"/>
          <w:szCs w:val="20"/>
        </w:rPr>
        <w:t>communications</w:t>
      </w:r>
      <w:r w:rsidR="0019538D" w:rsidRPr="00C5701B">
        <w:rPr>
          <w:rFonts w:ascii="Arial" w:hAnsi="Arial" w:cs="Arial"/>
          <w:sz w:val="20"/>
          <w:szCs w:val="20"/>
        </w:rPr>
        <w:t xml:space="preserve"> </w:t>
      </w:r>
      <w:r w:rsidRPr="00C5701B">
        <w:rPr>
          <w:rFonts w:ascii="Arial" w:hAnsi="Arial" w:cs="Arial"/>
          <w:sz w:val="20"/>
          <w:szCs w:val="20"/>
        </w:rPr>
        <w:t xml:space="preserve">skills </w:t>
      </w:r>
      <w:r w:rsidR="002B4B08">
        <w:rPr>
          <w:rFonts w:ascii="Arial" w:hAnsi="Arial" w:cs="Arial"/>
          <w:sz w:val="20"/>
          <w:szCs w:val="20"/>
        </w:rPr>
        <w:t>for</w:t>
      </w:r>
      <w:r w:rsidRPr="00C5701B">
        <w:rPr>
          <w:rFonts w:ascii="Arial" w:hAnsi="Arial" w:cs="Arial"/>
          <w:sz w:val="20"/>
          <w:szCs w:val="20"/>
        </w:rPr>
        <w:t xml:space="preserve"> </w:t>
      </w:r>
      <w:r w:rsidR="00FC2D50" w:rsidRPr="00C5701B">
        <w:rPr>
          <w:rFonts w:ascii="Arial" w:hAnsi="Arial" w:cs="Arial"/>
          <w:sz w:val="20"/>
          <w:szCs w:val="20"/>
        </w:rPr>
        <w:t xml:space="preserve">the </w:t>
      </w:r>
      <w:r w:rsidR="007033A8" w:rsidRPr="00C5701B">
        <w:rPr>
          <w:rFonts w:ascii="Arial" w:hAnsi="Arial" w:cs="Arial"/>
          <w:sz w:val="20"/>
          <w:szCs w:val="20"/>
        </w:rPr>
        <w:t>develop</w:t>
      </w:r>
      <w:r w:rsidR="00FC2D50" w:rsidRPr="00C5701B">
        <w:rPr>
          <w:rFonts w:ascii="Arial" w:hAnsi="Arial" w:cs="Arial"/>
          <w:sz w:val="20"/>
          <w:szCs w:val="20"/>
        </w:rPr>
        <w:t>ment of</w:t>
      </w:r>
      <w:r w:rsidR="007033A8" w:rsidRPr="00C5701B">
        <w:rPr>
          <w:rFonts w:ascii="Arial" w:hAnsi="Arial" w:cs="Arial"/>
          <w:sz w:val="20"/>
          <w:szCs w:val="20"/>
        </w:rPr>
        <w:t xml:space="preserve"> </w:t>
      </w:r>
      <w:r w:rsidR="00770FA0" w:rsidRPr="00C5701B">
        <w:rPr>
          <w:rFonts w:ascii="Arial" w:hAnsi="Arial" w:cs="Arial"/>
          <w:sz w:val="20"/>
          <w:szCs w:val="20"/>
        </w:rPr>
        <w:t xml:space="preserve">key knowledge management </w:t>
      </w:r>
      <w:r w:rsidR="007033A8" w:rsidRPr="00C5701B">
        <w:rPr>
          <w:rFonts w:ascii="Arial" w:hAnsi="Arial" w:cs="Arial"/>
          <w:sz w:val="20"/>
          <w:szCs w:val="20"/>
        </w:rPr>
        <w:t>content</w:t>
      </w:r>
      <w:r w:rsidR="00770FA0" w:rsidRPr="00C5701B">
        <w:rPr>
          <w:rFonts w:ascii="Arial" w:hAnsi="Arial" w:cs="Arial"/>
          <w:sz w:val="20"/>
          <w:szCs w:val="20"/>
        </w:rPr>
        <w:t xml:space="preserve"> and </w:t>
      </w:r>
      <w:r w:rsidR="009061AF" w:rsidRPr="00C5701B">
        <w:rPr>
          <w:rFonts w:ascii="Arial" w:hAnsi="Arial" w:cs="Arial"/>
          <w:sz w:val="20"/>
          <w:szCs w:val="20"/>
        </w:rPr>
        <w:t>assets</w:t>
      </w:r>
      <w:r w:rsidRPr="00C5701B">
        <w:rPr>
          <w:rFonts w:ascii="Arial" w:hAnsi="Arial" w:cs="Arial"/>
          <w:sz w:val="20"/>
          <w:szCs w:val="20"/>
        </w:rPr>
        <w:t>.</w:t>
      </w:r>
    </w:p>
    <w:p w14:paraId="1C9C5C93" w14:textId="02B8876B" w:rsidR="00D93144" w:rsidRPr="00C5701B" w:rsidRDefault="00D93144" w:rsidP="00A44F40">
      <w:pPr>
        <w:shd w:val="clear" w:color="auto" w:fill="FFFFFF"/>
        <w:spacing w:line="276" w:lineRule="auto"/>
        <w:contextualSpacing/>
        <w:rPr>
          <w:rFonts w:ascii="Arial" w:hAnsi="Arial" w:cs="Arial"/>
          <w:sz w:val="20"/>
          <w:szCs w:val="20"/>
        </w:rPr>
      </w:pPr>
      <w:r w:rsidRPr="00C5701B">
        <w:rPr>
          <w:rFonts w:ascii="Arial" w:hAnsi="Arial" w:cs="Arial"/>
          <w:sz w:val="20"/>
          <w:szCs w:val="20"/>
        </w:rPr>
        <w:t xml:space="preserve">  </w:t>
      </w:r>
    </w:p>
    <w:p w14:paraId="2C23545D" w14:textId="15C6C6A6" w:rsidR="00D93144" w:rsidRPr="00343192" w:rsidRDefault="00D93144" w:rsidP="00A44F40">
      <w:pPr>
        <w:shd w:val="clear" w:color="auto" w:fill="FFFFFF"/>
        <w:spacing w:line="276" w:lineRule="auto"/>
        <w:contextualSpacing/>
        <w:rPr>
          <w:rFonts w:ascii="Arial" w:hAnsi="Arial" w:cs="Arial"/>
          <w:sz w:val="20"/>
          <w:szCs w:val="20"/>
        </w:rPr>
      </w:pPr>
      <w:r w:rsidRPr="00C5701B">
        <w:rPr>
          <w:rFonts w:ascii="Arial" w:hAnsi="Arial" w:cs="Arial"/>
          <w:sz w:val="20"/>
          <w:szCs w:val="20"/>
        </w:rPr>
        <w:t xml:space="preserve">The internship will avail insight into the operations of UNICEF, the UN architecture, and how international cooperation achieves its </w:t>
      </w:r>
      <w:r w:rsidR="00010EC9">
        <w:rPr>
          <w:rFonts w:ascii="Arial" w:hAnsi="Arial" w:cs="Arial"/>
          <w:sz w:val="20"/>
          <w:szCs w:val="20"/>
        </w:rPr>
        <w:t>SDG objectives and other goals</w:t>
      </w:r>
    </w:p>
    <w:p w14:paraId="626848E7" w14:textId="77777777" w:rsidR="00D93144" w:rsidRDefault="00D93144" w:rsidP="00A44F40">
      <w:pPr>
        <w:spacing w:line="276" w:lineRule="auto"/>
        <w:jc w:val="both"/>
        <w:rPr>
          <w:rFonts w:ascii="Arial" w:hAnsi="Arial" w:cs="Arial"/>
          <w:sz w:val="20"/>
          <w:szCs w:val="20"/>
        </w:rPr>
      </w:pPr>
    </w:p>
    <w:p w14:paraId="00BBCCA8" w14:textId="08CE7832" w:rsidR="000C7B3B" w:rsidRPr="000C7B3B" w:rsidRDefault="000C7B3B" w:rsidP="000C7B3B">
      <w:pPr>
        <w:spacing w:line="276" w:lineRule="auto"/>
        <w:jc w:val="both"/>
        <w:rPr>
          <w:rFonts w:ascii="Arial" w:hAnsi="Arial" w:cs="Arial"/>
          <w:b/>
          <w:sz w:val="20"/>
          <w:szCs w:val="20"/>
        </w:rPr>
      </w:pPr>
      <w:r w:rsidRPr="000C7B3B">
        <w:rPr>
          <w:rFonts w:ascii="Arial" w:hAnsi="Arial" w:cs="Arial"/>
          <w:b/>
          <w:sz w:val="20"/>
          <w:szCs w:val="20"/>
        </w:rPr>
        <w:t>Duration</w:t>
      </w:r>
      <w:r w:rsidR="00074B4B">
        <w:rPr>
          <w:rFonts w:ascii="Arial" w:hAnsi="Arial" w:cs="Arial"/>
          <w:b/>
          <w:sz w:val="20"/>
          <w:szCs w:val="20"/>
        </w:rPr>
        <w:t>:</w:t>
      </w:r>
    </w:p>
    <w:p w14:paraId="3FA6EFEB" w14:textId="73200C1C" w:rsidR="000C7B3B" w:rsidRPr="00074B4B" w:rsidRDefault="008952D8" w:rsidP="000C7B3B">
      <w:pPr>
        <w:spacing w:before="100" w:beforeAutospacing="1" w:after="100" w:afterAutospacing="1"/>
        <w:rPr>
          <w:rFonts w:asciiTheme="minorBidi" w:hAnsiTheme="minorBidi" w:cstheme="minorBidi"/>
          <w:sz w:val="20"/>
          <w:szCs w:val="20"/>
        </w:rPr>
      </w:pPr>
      <w:r>
        <w:rPr>
          <w:rFonts w:asciiTheme="minorBidi" w:hAnsiTheme="minorBidi" w:cstheme="minorBidi"/>
          <w:sz w:val="20"/>
          <w:szCs w:val="20"/>
        </w:rPr>
        <w:t xml:space="preserve">Duration of 6 months </w:t>
      </w:r>
    </w:p>
    <w:p w14:paraId="04B64194" w14:textId="77777777" w:rsidR="00074B4B" w:rsidRDefault="00074B4B" w:rsidP="000C7B3B">
      <w:pPr>
        <w:spacing w:line="276" w:lineRule="auto"/>
        <w:jc w:val="both"/>
        <w:rPr>
          <w:rFonts w:ascii="Arial" w:hAnsi="Arial" w:cs="Arial"/>
          <w:b/>
          <w:sz w:val="20"/>
          <w:szCs w:val="20"/>
        </w:rPr>
      </w:pPr>
    </w:p>
    <w:p w14:paraId="6AE4769A" w14:textId="77777777" w:rsidR="00074B4B" w:rsidRDefault="000C7B3B" w:rsidP="00074B4B">
      <w:pPr>
        <w:spacing w:line="276" w:lineRule="auto"/>
        <w:jc w:val="both"/>
        <w:rPr>
          <w:rFonts w:ascii="Arial" w:hAnsi="Arial" w:cs="Arial"/>
          <w:b/>
          <w:sz w:val="20"/>
          <w:szCs w:val="20"/>
        </w:rPr>
      </w:pPr>
      <w:r w:rsidRPr="000C7B3B">
        <w:rPr>
          <w:rFonts w:ascii="Arial" w:hAnsi="Arial" w:cs="Arial"/>
          <w:b/>
          <w:sz w:val="20"/>
          <w:szCs w:val="20"/>
        </w:rPr>
        <w:t>Salary/Payment:</w:t>
      </w:r>
    </w:p>
    <w:p w14:paraId="6DF3A105" w14:textId="77777777" w:rsidR="00FA2918" w:rsidRDefault="00FA2918" w:rsidP="000C7B3B">
      <w:pPr>
        <w:spacing w:line="276" w:lineRule="auto"/>
        <w:jc w:val="both"/>
        <w:rPr>
          <w:rFonts w:ascii="Arial" w:hAnsi="Arial" w:cs="Arial"/>
          <w:b/>
          <w:sz w:val="20"/>
          <w:szCs w:val="20"/>
        </w:rPr>
      </w:pPr>
    </w:p>
    <w:p w14:paraId="187EE44B" w14:textId="57297ED5" w:rsidR="000C7B3B" w:rsidRPr="000C7B3B" w:rsidRDefault="000C7B3B" w:rsidP="000C7B3B">
      <w:pPr>
        <w:spacing w:line="276" w:lineRule="auto"/>
        <w:jc w:val="both"/>
        <w:rPr>
          <w:rFonts w:ascii="Arial" w:hAnsi="Arial" w:cs="Arial"/>
          <w:b/>
          <w:sz w:val="20"/>
          <w:szCs w:val="20"/>
        </w:rPr>
      </w:pPr>
      <w:r w:rsidRPr="000C7B3B">
        <w:rPr>
          <w:rFonts w:ascii="Arial" w:hAnsi="Arial" w:cs="Arial"/>
          <w:b/>
          <w:sz w:val="20"/>
          <w:szCs w:val="20"/>
        </w:rPr>
        <w:t>Insurance:</w:t>
      </w:r>
    </w:p>
    <w:p w14:paraId="5708CD1D" w14:textId="6B39518F" w:rsidR="000C7B3B" w:rsidRPr="002F7014" w:rsidRDefault="000C7B3B" w:rsidP="000C7B3B">
      <w:pPr>
        <w:spacing w:before="100" w:beforeAutospacing="1" w:after="100" w:afterAutospacing="1"/>
        <w:rPr>
          <w:rFonts w:asciiTheme="minorBidi" w:hAnsiTheme="minorBidi" w:cstheme="minorBidi"/>
          <w:sz w:val="20"/>
          <w:szCs w:val="20"/>
        </w:rPr>
      </w:pPr>
      <w:r w:rsidRPr="002F7014">
        <w:rPr>
          <w:rFonts w:asciiTheme="minorBidi" w:hAnsiTheme="minorBidi" w:cstheme="minorBidi"/>
          <w:sz w:val="20"/>
          <w:szCs w:val="20"/>
        </w:rPr>
        <w:t xml:space="preserve">UNICEF will not be responsible for costs arising from accidents and/or illness incurred during the intern’s service, whether on or off UNICEF premises. Therefore, the selected candidate must provide proof of enrolment in a health/accident plan prior to start the internship with the </w:t>
      </w:r>
      <w:r w:rsidR="00074B4B" w:rsidRPr="002F7014">
        <w:rPr>
          <w:rFonts w:asciiTheme="minorBidi" w:hAnsiTheme="minorBidi" w:cstheme="minorBidi"/>
          <w:sz w:val="20"/>
          <w:szCs w:val="20"/>
        </w:rPr>
        <w:t>SPSP</w:t>
      </w:r>
      <w:r w:rsidRPr="002F7014">
        <w:rPr>
          <w:rFonts w:asciiTheme="minorBidi" w:hAnsiTheme="minorBidi" w:cstheme="minorBidi"/>
          <w:sz w:val="20"/>
          <w:szCs w:val="20"/>
        </w:rPr>
        <w:t xml:space="preserve"> Section</w:t>
      </w:r>
    </w:p>
    <w:p w14:paraId="07B1B066" w14:textId="77777777" w:rsidR="000C7B3B" w:rsidRPr="008E3237" w:rsidRDefault="000C7B3B" w:rsidP="008E3237">
      <w:pPr>
        <w:spacing w:line="276" w:lineRule="auto"/>
        <w:jc w:val="both"/>
        <w:rPr>
          <w:rFonts w:ascii="Arial" w:hAnsi="Arial" w:cs="Arial"/>
          <w:b/>
          <w:sz w:val="20"/>
          <w:szCs w:val="20"/>
        </w:rPr>
      </w:pPr>
      <w:r w:rsidRPr="008E3237">
        <w:rPr>
          <w:rFonts w:ascii="Arial" w:hAnsi="Arial" w:cs="Arial"/>
          <w:b/>
          <w:sz w:val="20"/>
          <w:szCs w:val="20"/>
        </w:rPr>
        <w:t xml:space="preserve">Living Conditions and Working Environment: </w:t>
      </w:r>
    </w:p>
    <w:p w14:paraId="46C8EAE2" w14:textId="54234969" w:rsidR="000C7B3B" w:rsidRPr="00672763" w:rsidRDefault="000C7B3B" w:rsidP="000C7B3B">
      <w:pPr>
        <w:spacing w:before="100" w:beforeAutospacing="1" w:after="100" w:afterAutospacing="1"/>
        <w:rPr>
          <w:rFonts w:asciiTheme="minorBidi" w:hAnsiTheme="minorBidi" w:cstheme="minorBidi"/>
          <w:sz w:val="20"/>
          <w:szCs w:val="20"/>
        </w:rPr>
      </w:pPr>
      <w:r w:rsidRPr="00672763">
        <w:rPr>
          <w:rFonts w:asciiTheme="minorBidi" w:hAnsiTheme="minorBidi" w:cstheme="minorBidi"/>
          <w:sz w:val="20"/>
          <w:szCs w:val="20"/>
        </w:rPr>
        <w:t xml:space="preserve">The intern will be remote based and work from home. The intern will work with the </w:t>
      </w:r>
      <w:r w:rsidR="002F7014" w:rsidRPr="00672763">
        <w:rPr>
          <w:rFonts w:asciiTheme="minorBidi" w:hAnsiTheme="minorBidi" w:cstheme="minorBidi"/>
          <w:sz w:val="20"/>
          <w:szCs w:val="20"/>
        </w:rPr>
        <w:t>SPSP</w:t>
      </w:r>
      <w:r w:rsidRPr="00672763">
        <w:rPr>
          <w:rFonts w:asciiTheme="minorBidi" w:hAnsiTheme="minorBidi" w:cstheme="minorBidi"/>
          <w:sz w:val="20"/>
          <w:szCs w:val="20"/>
        </w:rPr>
        <w:t xml:space="preserve"> Section and report to the supervisor of this internship. The intern is not expected to travel during the assignment. The intern </w:t>
      </w:r>
      <w:r w:rsidR="00F72AC3" w:rsidRPr="00672763">
        <w:rPr>
          <w:rFonts w:asciiTheme="minorBidi" w:hAnsiTheme="minorBidi" w:cstheme="minorBidi"/>
          <w:sz w:val="20"/>
          <w:szCs w:val="20"/>
        </w:rPr>
        <w:t>may</w:t>
      </w:r>
      <w:r w:rsidRPr="00672763">
        <w:rPr>
          <w:rFonts w:asciiTheme="minorBidi" w:hAnsiTheme="minorBidi" w:cstheme="minorBidi"/>
          <w:sz w:val="20"/>
          <w:szCs w:val="20"/>
        </w:rPr>
        <w:t xml:space="preserve"> be expected to participate in </w:t>
      </w:r>
      <w:r w:rsidR="00F72AC3" w:rsidRPr="00672763">
        <w:rPr>
          <w:rFonts w:asciiTheme="minorBidi" w:hAnsiTheme="minorBidi" w:cstheme="minorBidi"/>
          <w:sz w:val="20"/>
          <w:szCs w:val="20"/>
        </w:rPr>
        <w:t xml:space="preserve">some </w:t>
      </w:r>
      <w:r w:rsidRPr="00672763">
        <w:rPr>
          <w:rFonts w:asciiTheme="minorBidi" w:hAnsiTheme="minorBidi" w:cstheme="minorBidi"/>
          <w:sz w:val="20"/>
          <w:szCs w:val="20"/>
        </w:rPr>
        <w:t>section meetings, as well as other UNICEF meetings of interest to the intern, including the seminar series for UNICEF interns. Guidance will be provided on a regular basis.</w:t>
      </w:r>
    </w:p>
    <w:p w14:paraId="163169FD" w14:textId="77777777" w:rsidR="000C7B3B" w:rsidRPr="00343192" w:rsidRDefault="000C7B3B" w:rsidP="00A44F40">
      <w:pPr>
        <w:spacing w:line="276" w:lineRule="auto"/>
        <w:jc w:val="both"/>
        <w:rPr>
          <w:rFonts w:ascii="Arial" w:hAnsi="Arial" w:cs="Arial"/>
          <w:sz w:val="20"/>
          <w:szCs w:val="20"/>
        </w:rPr>
      </w:pPr>
    </w:p>
    <w:p w14:paraId="55C1ACF2" w14:textId="77777777" w:rsidR="00D93144" w:rsidRPr="00343192" w:rsidRDefault="00D93144" w:rsidP="00A44F40">
      <w:pPr>
        <w:spacing w:line="276" w:lineRule="auto"/>
        <w:jc w:val="both"/>
        <w:rPr>
          <w:rFonts w:ascii="Arial" w:hAnsi="Arial" w:cs="Arial"/>
          <w:sz w:val="20"/>
          <w:szCs w:val="20"/>
        </w:rPr>
      </w:pPr>
      <w:r w:rsidRPr="00343192">
        <w:rPr>
          <w:rFonts w:ascii="Arial" w:hAnsi="Arial" w:cs="Arial"/>
          <w:b/>
          <w:sz w:val="20"/>
          <w:szCs w:val="20"/>
        </w:rPr>
        <w:t>Minimum Requirements:</w:t>
      </w:r>
      <w:r w:rsidRPr="00343192">
        <w:rPr>
          <w:rFonts w:ascii="Arial" w:hAnsi="Arial" w:cs="Arial"/>
          <w:sz w:val="20"/>
          <w:szCs w:val="20"/>
        </w:rPr>
        <w:t xml:space="preserve"> </w:t>
      </w:r>
    </w:p>
    <w:p w14:paraId="02149064" w14:textId="7E9F8A28" w:rsidR="00D93144" w:rsidRPr="00343192" w:rsidRDefault="00D93144" w:rsidP="00A44F40">
      <w:pPr>
        <w:numPr>
          <w:ilvl w:val="0"/>
          <w:numId w:val="6"/>
        </w:numPr>
        <w:spacing w:line="276" w:lineRule="auto"/>
        <w:rPr>
          <w:rFonts w:ascii="Arial" w:hAnsi="Arial" w:cs="Arial"/>
          <w:sz w:val="20"/>
          <w:szCs w:val="20"/>
        </w:rPr>
      </w:pPr>
      <w:r w:rsidRPr="00343192">
        <w:rPr>
          <w:rFonts w:ascii="Arial" w:hAnsi="Arial" w:cs="Arial"/>
          <w:sz w:val="20"/>
          <w:szCs w:val="20"/>
        </w:rPr>
        <w:t xml:space="preserve">An entry point level expert with some working experience </w:t>
      </w:r>
      <w:r w:rsidR="006E6D0C">
        <w:rPr>
          <w:rFonts w:ascii="Arial" w:hAnsi="Arial" w:cs="Arial"/>
          <w:sz w:val="20"/>
          <w:szCs w:val="20"/>
        </w:rPr>
        <w:t xml:space="preserve">on </w:t>
      </w:r>
      <w:r w:rsidR="006217AA">
        <w:rPr>
          <w:rFonts w:ascii="Arial" w:hAnsi="Arial" w:cs="Arial"/>
          <w:sz w:val="20"/>
          <w:szCs w:val="20"/>
        </w:rPr>
        <w:t>project management,</w:t>
      </w:r>
      <w:r w:rsidR="008952D8">
        <w:rPr>
          <w:rFonts w:ascii="Arial" w:hAnsi="Arial" w:cs="Arial"/>
          <w:sz w:val="20"/>
          <w:szCs w:val="20"/>
        </w:rPr>
        <w:t xml:space="preserve"> research and analysis, data management </w:t>
      </w:r>
      <w:r w:rsidR="006217AA">
        <w:rPr>
          <w:rFonts w:ascii="Arial" w:hAnsi="Arial" w:cs="Arial"/>
          <w:sz w:val="20"/>
          <w:szCs w:val="20"/>
        </w:rPr>
        <w:t xml:space="preserve"> </w:t>
      </w:r>
    </w:p>
    <w:p w14:paraId="69F402F3" w14:textId="665323B2" w:rsidR="00D93144" w:rsidRPr="00343192" w:rsidRDefault="00D93144" w:rsidP="00A44F40">
      <w:pPr>
        <w:numPr>
          <w:ilvl w:val="0"/>
          <w:numId w:val="6"/>
        </w:numPr>
        <w:spacing w:line="276" w:lineRule="auto"/>
        <w:rPr>
          <w:rFonts w:ascii="Arial" w:hAnsi="Arial" w:cs="Arial"/>
          <w:sz w:val="20"/>
          <w:szCs w:val="20"/>
        </w:rPr>
      </w:pPr>
      <w:r w:rsidRPr="00343192">
        <w:rPr>
          <w:rFonts w:ascii="Arial" w:hAnsi="Arial" w:cs="Arial"/>
          <w:sz w:val="20"/>
          <w:szCs w:val="20"/>
        </w:rPr>
        <w:t xml:space="preserve">Demonstrated skills in </w:t>
      </w:r>
      <w:r w:rsidR="008952D8">
        <w:rPr>
          <w:rFonts w:ascii="Arial" w:hAnsi="Arial" w:cs="Arial"/>
          <w:sz w:val="20"/>
          <w:szCs w:val="20"/>
        </w:rPr>
        <w:t xml:space="preserve">administrative and organizational work, planning and oversight </w:t>
      </w:r>
    </w:p>
    <w:p w14:paraId="51220E14" w14:textId="46676E8D" w:rsidR="00D93144" w:rsidRPr="00343192" w:rsidRDefault="00D93144" w:rsidP="00A44F40">
      <w:pPr>
        <w:numPr>
          <w:ilvl w:val="0"/>
          <w:numId w:val="6"/>
        </w:numPr>
        <w:spacing w:line="276" w:lineRule="auto"/>
        <w:contextualSpacing/>
        <w:rPr>
          <w:rFonts w:ascii="Arial" w:eastAsia="Calibri" w:hAnsi="Arial" w:cs="Arial"/>
          <w:sz w:val="20"/>
          <w:szCs w:val="20"/>
        </w:rPr>
      </w:pPr>
      <w:r w:rsidRPr="00343192">
        <w:rPr>
          <w:rFonts w:ascii="Arial" w:eastAsia="Calibri" w:hAnsi="Arial" w:cs="Arial"/>
          <w:sz w:val="20"/>
          <w:szCs w:val="20"/>
        </w:rPr>
        <w:t xml:space="preserve">Demonstration of excellent </w:t>
      </w:r>
      <w:r w:rsidR="000D2AF1">
        <w:rPr>
          <w:rFonts w:ascii="Arial" w:eastAsia="Calibri" w:hAnsi="Arial" w:cs="Arial"/>
          <w:sz w:val="20"/>
          <w:szCs w:val="20"/>
        </w:rPr>
        <w:t xml:space="preserve">writing </w:t>
      </w:r>
      <w:r w:rsidRPr="00343192">
        <w:rPr>
          <w:rFonts w:ascii="Arial" w:eastAsia="Calibri" w:hAnsi="Arial" w:cs="Arial"/>
          <w:sz w:val="20"/>
          <w:szCs w:val="20"/>
        </w:rPr>
        <w:t xml:space="preserve">skills </w:t>
      </w:r>
      <w:r w:rsidR="007E48A4">
        <w:rPr>
          <w:rFonts w:ascii="Arial" w:eastAsia="Calibri" w:hAnsi="Arial" w:cs="Arial"/>
          <w:sz w:val="20"/>
          <w:szCs w:val="20"/>
        </w:rPr>
        <w:t>(</w:t>
      </w:r>
      <w:r w:rsidR="006D4096">
        <w:rPr>
          <w:rFonts w:ascii="Arial" w:eastAsia="Calibri" w:hAnsi="Arial" w:cs="Arial"/>
          <w:sz w:val="20"/>
          <w:szCs w:val="20"/>
        </w:rPr>
        <w:t xml:space="preserve">2 </w:t>
      </w:r>
      <w:r w:rsidRPr="00343192">
        <w:rPr>
          <w:rFonts w:ascii="Arial" w:eastAsia="Calibri" w:hAnsi="Arial" w:cs="Arial"/>
          <w:sz w:val="20"/>
          <w:szCs w:val="20"/>
        </w:rPr>
        <w:t>examples of effective data collection, analysis, organization and presentation of information</w:t>
      </w:r>
      <w:r w:rsidR="007E48A4">
        <w:rPr>
          <w:rFonts w:ascii="Arial" w:eastAsia="Calibri" w:hAnsi="Arial" w:cs="Arial"/>
          <w:sz w:val="20"/>
          <w:szCs w:val="20"/>
        </w:rPr>
        <w:t>)</w:t>
      </w:r>
    </w:p>
    <w:p w14:paraId="2282F207" w14:textId="2E14341D" w:rsidR="00D93144" w:rsidRDefault="00D93144" w:rsidP="00A44F40">
      <w:pPr>
        <w:numPr>
          <w:ilvl w:val="0"/>
          <w:numId w:val="6"/>
        </w:numPr>
        <w:spacing w:line="276" w:lineRule="auto"/>
        <w:rPr>
          <w:rFonts w:ascii="Arial" w:hAnsi="Arial" w:cs="Arial"/>
          <w:sz w:val="20"/>
          <w:szCs w:val="20"/>
        </w:rPr>
      </w:pPr>
      <w:r w:rsidRPr="00343192">
        <w:rPr>
          <w:rFonts w:ascii="Arial" w:hAnsi="Arial" w:cs="Arial"/>
          <w:sz w:val="20"/>
          <w:szCs w:val="20"/>
        </w:rPr>
        <w:t>Flexible</w:t>
      </w:r>
      <w:r w:rsidR="00FF0611">
        <w:rPr>
          <w:rFonts w:ascii="Arial" w:hAnsi="Arial" w:cs="Arial"/>
          <w:sz w:val="20"/>
          <w:szCs w:val="20"/>
        </w:rPr>
        <w:t xml:space="preserve"> and</w:t>
      </w:r>
      <w:r w:rsidRPr="00343192">
        <w:rPr>
          <w:rFonts w:ascii="Arial" w:hAnsi="Arial" w:cs="Arial"/>
          <w:sz w:val="20"/>
          <w:szCs w:val="20"/>
        </w:rPr>
        <w:t xml:space="preserve"> </w:t>
      </w:r>
      <w:r w:rsidR="006D4096">
        <w:rPr>
          <w:rFonts w:ascii="Arial" w:hAnsi="Arial" w:cs="Arial"/>
          <w:sz w:val="20"/>
          <w:szCs w:val="20"/>
        </w:rPr>
        <w:t xml:space="preserve">independence </w:t>
      </w:r>
      <w:r w:rsidR="00FF0611">
        <w:rPr>
          <w:rFonts w:ascii="Arial" w:hAnsi="Arial" w:cs="Arial"/>
          <w:sz w:val="20"/>
          <w:szCs w:val="20"/>
        </w:rPr>
        <w:t>with</w:t>
      </w:r>
      <w:r w:rsidR="006D4096">
        <w:rPr>
          <w:rFonts w:ascii="Arial" w:hAnsi="Arial" w:cs="Arial"/>
          <w:sz w:val="20"/>
          <w:szCs w:val="20"/>
        </w:rPr>
        <w:t xml:space="preserve"> </w:t>
      </w:r>
      <w:r w:rsidRPr="00343192">
        <w:rPr>
          <w:rFonts w:ascii="Arial" w:hAnsi="Arial" w:cs="Arial"/>
          <w:sz w:val="20"/>
          <w:szCs w:val="20"/>
        </w:rPr>
        <w:t xml:space="preserve">good interpersonal skills </w:t>
      </w:r>
    </w:p>
    <w:p w14:paraId="581FF58E" w14:textId="09A8F240" w:rsidR="00FF0611" w:rsidRPr="00343192" w:rsidRDefault="00FF0611" w:rsidP="00A44F40">
      <w:pPr>
        <w:numPr>
          <w:ilvl w:val="0"/>
          <w:numId w:val="6"/>
        </w:numPr>
        <w:spacing w:line="276" w:lineRule="auto"/>
        <w:rPr>
          <w:rFonts w:ascii="Arial" w:hAnsi="Arial" w:cs="Arial"/>
          <w:sz w:val="20"/>
          <w:szCs w:val="20"/>
        </w:rPr>
      </w:pPr>
      <w:r>
        <w:rPr>
          <w:rFonts w:ascii="Arial" w:hAnsi="Arial" w:cs="Arial"/>
          <w:sz w:val="20"/>
          <w:szCs w:val="20"/>
        </w:rPr>
        <w:t>Ability to work under tight deadlines</w:t>
      </w:r>
    </w:p>
    <w:p w14:paraId="148BCB71" w14:textId="62EDA17E" w:rsidR="00D93144" w:rsidRPr="00343192" w:rsidRDefault="007E48A4" w:rsidP="00A44F40">
      <w:pPr>
        <w:numPr>
          <w:ilvl w:val="0"/>
          <w:numId w:val="6"/>
        </w:numPr>
        <w:spacing w:line="276" w:lineRule="auto"/>
        <w:rPr>
          <w:rFonts w:ascii="Arial" w:hAnsi="Arial" w:cs="Arial"/>
          <w:sz w:val="20"/>
          <w:szCs w:val="20"/>
        </w:rPr>
      </w:pPr>
      <w:r>
        <w:rPr>
          <w:rFonts w:ascii="Arial" w:hAnsi="Arial" w:cs="Arial"/>
          <w:sz w:val="20"/>
          <w:szCs w:val="20"/>
        </w:rPr>
        <w:t>Any w</w:t>
      </w:r>
      <w:r w:rsidR="00D93144" w:rsidRPr="00343192">
        <w:rPr>
          <w:rFonts w:ascii="Arial" w:hAnsi="Arial" w:cs="Arial"/>
          <w:sz w:val="20"/>
          <w:szCs w:val="20"/>
        </w:rPr>
        <w:t>orking experience with UNICEF</w:t>
      </w:r>
      <w:r>
        <w:rPr>
          <w:rFonts w:ascii="Arial" w:hAnsi="Arial" w:cs="Arial"/>
          <w:sz w:val="20"/>
          <w:szCs w:val="20"/>
        </w:rPr>
        <w:t>/</w:t>
      </w:r>
      <w:r w:rsidR="00D93144" w:rsidRPr="00343192">
        <w:rPr>
          <w:rFonts w:ascii="Arial" w:hAnsi="Arial" w:cs="Arial"/>
          <w:sz w:val="20"/>
          <w:szCs w:val="20"/>
        </w:rPr>
        <w:t>UN is an asset</w:t>
      </w:r>
    </w:p>
    <w:p w14:paraId="3B3F3BC3" w14:textId="77777777" w:rsidR="00E71842" w:rsidRDefault="00E71842" w:rsidP="00A44F40">
      <w:pPr>
        <w:spacing w:line="276" w:lineRule="auto"/>
        <w:jc w:val="both"/>
        <w:rPr>
          <w:rFonts w:ascii="Arial" w:hAnsi="Arial" w:cs="Arial"/>
          <w:b/>
          <w:sz w:val="20"/>
          <w:szCs w:val="20"/>
        </w:rPr>
      </w:pPr>
    </w:p>
    <w:p w14:paraId="520859CF" w14:textId="489946D5" w:rsidR="00D93144" w:rsidRPr="00343192" w:rsidRDefault="00D93144" w:rsidP="00A44F40">
      <w:pPr>
        <w:spacing w:line="276" w:lineRule="auto"/>
        <w:jc w:val="both"/>
        <w:rPr>
          <w:rFonts w:ascii="Arial" w:hAnsi="Arial" w:cs="Arial"/>
          <w:b/>
          <w:sz w:val="20"/>
          <w:szCs w:val="20"/>
        </w:rPr>
      </w:pPr>
      <w:r w:rsidRPr="00343192">
        <w:rPr>
          <w:rFonts w:ascii="Arial" w:hAnsi="Arial" w:cs="Arial"/>
          <w:b/>
          <w:sz w:val="20"/>
          <w:szCs w:val="20"/>
        </w:rPr>
        <w:t>Qualifications:</w:t>
      </w:r>
    </w:p>
    <w:p w14:paraId="256A370A" w14:textId="77777777" w:rsidR="00D93144" w:rsidRPr="00343192" w:rsidRDefault="00D93144" w:rsidP="00A44F40">
      <w:pPr>
        <w:spacing w:line="276" w:lineRule="auto"/>
        <w:ind w:left="1080" w:hanging="1080"/>
        <w:jc w:val="both"/>
        <w:rPr>
          <w:rFonts w:ascii="Arial" w:hAnsi="Arial" w:cs="Arial"/>
          <w:sz w:val="20"/>
          <w:szCs w:val="20"/>
        </w:rPr>
      </w:pPr>
    </w:p>
    <w:p w14:paraId="76CE3021" w14:textId="77777777" w:rsidR="00D93144" w:rsidRPr="00343192" w:rsidRDefault="00D93144" w:rsidP="00A44F40">
      <w:pPr>
        <w:spacing w:line="276" w:lineRule="auto"/>
        <w:ind w:left="1080" w:hanging="1080"/>
        <w:jc w:val="both"/>
        <w:rPr>
          <w:rFonts w:ascii="Arial" w:hAnsi="Arial" w:cs="Arial"/>
          <w:sz w:val="20"/>
          <w:szCs w:val="20"/>
        </w:rPr>
      </w:pPr>
      <w:r w:rsidRPr="00343192">
        <w:rPr>
          <w:rFonts w:ascii="Arial" w:hAnsi="Arial" w:cs="Arial"/>
          <w:sz w:val="20"/>
          <w:szCs w:val="20"/>
        </w:rPr>
        <w:t xml:space="preserve">Education: </w:t>
      </w:r>
    </w:p>
    <w:p w14:paraId="114C6049" w14:textId="637FE95A" w:rsidR="002F2468" w:rsidRPr="002F2468" w:rsidRDefault="00D93144" w:rsidP="00F04B9B">
      <w:pPr>
        <w:numPr>
          <w:ilvl w:val="0"/>
          <w:numId w:val="6"/>
        </w:numPr>
        <w:spacing w:line="276" w:lineRule="auto"/>
        <w:rPr>
          <w:rFonts w:ascii="Arial" w:hAnsi="Arial" w:cs="Arial"/>
          <w:sz w:val="20"/>
          <w:szCs w:val="20"/>
        </w:rPr>
      </w:pPr>
      <w:r w:rsidRPr="00597002">
        <w:rPr>
          <w:rFonts w:ascii="Arial" w:hAnsi="Arial" w:cs="Arial"/>
          <w:sz w:val="20"/>
          <w:szCs w:val="20"/>
        </w:rPr>
        <w:t xml:space="preserve">Currently enrolled </w:t>
      </w:r>
      <w:r w:rsidR="006217AA">
        <w:rPr>
          <w:rFonts w:ascii="Arial" w:hAnsi="Arial" w:cs="Arial"/>
          <w:sz w:val="20"/>
          <w:szCs w:val="20"/>
        </w:rPr>
        <w:t xml:space="preserve">or recently graduated (in the last 2 years) with </w:t>
      </w:r>
      <w:r w:rsidRPr="00597002">
        <w:rPr>
          <w:rFonts w:ascii="Arial" w:hAnsi="Arial" w:cs="Arial"/>
          <w:sz w:val="20"/>
          <w:szCs w:val="20"/>
        </w:rPr>
        <w:t>(Master’s) or undergraduate (Bachelor’s) degree in the area</w:t>
      </w:r>
      <w:r w:rsidR="002F2468">
        <w:rPr>
          <w:rFonts w:ascii="Arial" w:hAnsi="Arial" w:cs="Arial"/>
          <w:sz w:val="20"/>
          <w:szCs w:val="20"/>
        </w:rPr>
        <w:t>s</w:t>
      </w:r>
      <w:r w:rsidRPr="00597002">
        <w:rPr>
          <w:rFonts w:ascii="Arial" w:hAnsi="Arial" w:cs="Arial"/>
          <w:sz w:val="20"/>
          <w:szCs w:val="20"/>
        </w:rPr>
        <w:t xml:space="preserve"> of </w:t>
      </w:r>
      <w:r w:rsidR="009E2B57">
        <w:rPr>
          <w:rFonts w:ascii="Arial" w:hAnsi="Arial" w:cs="Arial"/>
          <w:sz w:val="20"/>
          <w:szCs w:val="20"/>
        </w:rPr>
        <w:t xml:space="preserve">Economics, Political Science, </w:t>
      </w:r>
      <w:r w:rsidR="00597002" w:rsidRPr="00F04B9B">
        <w:rPr>
          <w:rFonts w:ascii="Arial" w:hAnsi="Arial" w:cs="Arial"/>
          <w:sz w:val="20"/>
          <w:szCs w:val="20"/>
        </w:rPr>
        <w:t xml:space="preserve">Social Sciences, International Relations, Public Administration, </w:t>
      </w:r>
      <w:r w:rsidR="006217AA">
        <w:rPr>
          <w:rFonts w:ascii="Arial" w:hAnsi="Arial" w:cs="Arial"/>
          <w:sz w:val="20"/>
          <w:szCs w:val="20"/>
        </w:rPr>
        <w:t>Business Administration and Sustainability,</w:t>
      </w:r>
      <w:r w:rsidR="006217AA" w:rsidRPr="00F04B9B">
        <w:rPr>
          <w:rFonts w:ascii="Arial" w:hAnsi="Arial" w:cs="Arial"/>
          <w:sz w:val="20"/>
          <w:szCs w:val="20"/>
        </w:rPr>
        <w:t xml:space="preserve"> </w:t>
      </w:r>
      <w:r w:rsidR="00597002" w:rsidRPr="00F04B9B">
        <w:rPr>
          <w:rFonts w:ascii="Arial" w:hAnsi="Arial" w:cs="Arial"/>
          <w:sz w:val="20"/>
          <w:szCs w:val="20"/>
        </w:rPr>
        <w:t>Public Policy, Social Policy, Social Development</w:t>
      </w:r>
    </w:p>
    <w:p w14:paraId="6A1297FB" w14:textId="5BEBB059" w:rsidR="00D93144" w:rsidRPr="00597002" w:rsidRDefault="00D93144" w:rsidP="00F04B9B">
      <w:pPr>
        <w:numPr>
          <w:ilvl w:val="0"/>
          <w:numId w:val="6"/>
        </w:numPr>
        <w:spacing w:line="276" w:lineRule="auto"/>
        <w:rPr>
          <w:rFonts w:ascii="Arial" w:hAnsi="Arial" w:cs="Arial"/>
          <w:sz w:val="20"/>
          <w:szCs w:val="20"/>
        </w:rPr>
      </w:pPr>
      <w:r w:rsidRPr="00597002">
        <w:rPr>
          <w:rFonts w:ascii="Arial" w:hAnsi="Arial" w:cs="Arial"/>
          <w:sz w:val="20"/>
          <w:szCs w:val="20"/>
        </w:rPr>
        <w:t xml:space="preserve">Excellent academic performance, as demonstrated by academic </w:t>
      </w:r>
      <w:r w:rsidR="00FD7513" w:rsidRPr="00597002">
        <w:rPr>
          <w:rFonts w:ascii="Arial" w:hAnsi="Arial" w:cs="Arial"/>
          <w:sz w:val="20"/>
          <w:szCs w:val="20"/>
        </w:rPr>
        <w:t>record</w:t>
      </w:r>
    </w:p>
    <w:p w14:paraId="665D577E" w14:textId="147C64A5" w:rsidR="00D93144" w:rsidRPr="00343192" w:rsidRDefault="00D93144" w:rsidP="00F04B9B">
      <w:pPr>
        <w:numPr>
          <w:ilvl w:val="0"/>
          <w:numId w:val="6"/>
        </w:numPr>
        <w:spacing w:line="276" w:lineRule="auto"/>
        <w:rPr>
          <w:rFonts w:ascii="Arial" w:hAnsi="Arial" w:cs="Arial"/>
          <w:sz w:val="20"/>
          <w:szCs w:val="20"/>
        </w:rPr>
      </w:pPr>
      <w:r w:rsidRPr="00343192">
        <w:rPr>
          <w:rFonts w:ascii="Arial" w:hAnsi="Arial" w:cs="Arial"/>
          <w:sz w:val="20"/>
          <w:szCs w:val="20"/>
        </w:rPr>
        <w:t xml:space="preserve">Coursework or experience related to </w:t>
      </w:r>
      <w:r w:rsidR="00AC623C">
        <w:rPr>
          <w:rFonts w:ascii="Arial" w:hAnsi="Arial" w:cs="Arial"/>
          <w:sz w:val="20"/>
          <w:szCs w:val="20"/>
        </w:rPr>
        <w:t>child poverty and/or social protection</w:t>
      </w:r>
      <w:r w:rsidRPr="00343192">
        <w:rPr>
          <w:rFonts w:ascii="Arial" w:hAnsi="Arial" w:cs="Arial"/>
          <w:sz w:val="20"/>
          <w:szCs w:val="20"/>
        </w:rPr>
        <w:t xml:space="preserve"> programmi</w:t>
      </w:r>
      <w:r w:rsidR="00CC6ADF" w:rsidRPr="00343192">
        <w:rPr>
          <w:rFonts w:ascii="Arial" w:hAnsi="Arial" w:cs="Arial"/>
          <w:sz w:val="20"/>
          <w:szCs w:val="20"/>
        </w:rPr>
        <w:t>ng is an asset</w:t>
      </w:r>
    </w:p>
    <w:p w14:paraId="25F2586A" w14:textId="77777777" w:rsidR="00D93144" w:rsidRPr="00343192" w:rsidRDefault="00D93144" w:rsidP="00A44F40">
      <w:pPr>
        <w:spacing w:line="276" w:lineRule="auto"/>
        <w:jc w:val="both"/>
        <w:rPr>
          <w:rFonts w:ascii="Arial" w:hAnsi="Arial" w:cs="Arial"/>
          <w:sz w:val="20"/>
          <w:szCs w:val="20"/>
        </w:rPr>
      </w:pPr>
    </w:p>
    <w:p w14:paraId="5D36939A" w14:textId="77777777" w:rsidR="00D93144" w:rsidRPr="00343192" w:rsidRDefault="00D93144" w:rsidP="00A44F40">
      <w:pPr>
        <w:spacing w:line="276" w:lineRule="auto"/>
        <w:jc w:val="both"/>
        <w:rPr>
          <w:rFonts w:ascii="Arial" w:hAnsi="Arial" w:cs="Arial"/>
          <w:b/>
          <w:sz w:val="20"/>
          <w:szCs w:val="20"/>
        </w:rPr>
      </w:pPr>
      <w:r w:rsidRPr="00343192">
        <w:rPr>
          <w:rFonts w:ascii="Arial" w:hAnsi="Arial" w:cs="Arial"/>
          <w:b/>
          <w:sz w:val="20"/>
          <w:szCs w:val="20"/>
        </w:rPr>
        <w:t>Language Requirements:</w:t>
      </w:r>
    </w:p>
    <w:p w14:paraId="11C96486" w14:textId="77777777" w:rsidR="00D93144" w:rsidRPr="00343192" w:rsidRDefault="00D93144" w:rsidP="00A44F40">
      <w:pPr>
        <w:spacing w:line="276" w:lineRule="auto"/>
        <w:jc w:val="both"/>
        <w:rPr>
          <w:rFonts w:ascii="Arial" w:hAnsi="Arial" w:cs="Arial"/>
          <w:b/>
          <w:sz w:val="20"/>
          <w:szCs w:val="20"/>
        </w:rPr>
      </w:pPr>
      <w:r w:rsidRPr="00343192">
        <w:rPr>
          <w:rFonts w:ascii="Arial" w:hAnsi="Arial" w:cs="Arial"/>
          <w:b/>
          <w:sz w:val="20"/>
          <w:szCs w:val="20"/>
        </w:rPr>
        <w:t xml:space="preserve">  </w:t>
      </w:r>
    </w:p>
    <w:p w14:paraId="76221988" w14:textId="77777777" w:rsidR="00D93144" w:rsidRPr="00343192" w:rsidRDefault="00D93144" w:rsidP="00A44F40">
      <w:pPr>
        <w:pStyle w:val="ListParagraph"/>
        <w:widowControl w:val="0"/>
        <w:numPr>
          <w:ilvl w:val="0"/>
          <w:numId w:val="3"/>
        </w:numPr>
        <w:spacing w:line="276" w:lineRule="auto"/>
        <w:jc w:val="both"/>
        <w:rPr>
          <w:rFonts w:ascii="Arial" w:hAnsi="Arial" w:cs="Arial"/>
          <w:sz w:val="20"/>
          <w:szCs w:val="20"/>
        </w:rPr>
      </w:pPr>
      <w:r w:rsidRPr="00343192">
        <w:rPr>
          <w:rFonts w:ascii="Arial" w:hAnsi="Arial" w:cs="Arial"/>
          <w:sz w:val="20"/>
          <w:szCs w:val="20"/>
        </w:rPr>
        <w:t>Fluency in English is required</w:t>
      </w:r>
    </w:p>
    <w:p w14:paraId="153A60BC" w14:textId="77777777" w:rsidR="00D93144" w:rsidRPr="00343192" w:rsidRDefault="00D93144" w:rsidP="00A44F40">
      <w:pPr>
        <w:pStyle w:val="ListParagraph"/>
        <w:widowControl w:val="0"/>
        <w:numPr>
          <w:ilvl w:val="0"/>
          <w:numId w:val="3"/>
        </w:numPr>
        <w:spacing w:line="276" w:lineRule="auto"/>
        <w:jc w:val="both"/>
        <w:rPr>
          <w:rFonts w:ascii="Arial" w:hAnsi="Arial" w:cs="Arial"/>
          <w:sz w:val="20"/>
          <w:szCs w:val="20"/>
        </w:rPr>
      </w:pPr>
      <w:r w:rsidRPr="00343192">
        <w:rPr>
          <w:rFonts w:ascii="Arial" w:hAnsi="Arial" w:cs="Arial"/>
          <w:sz w:val="20"/>
          <w:szCs w:val="20"/>
        </w:rPr>
        <w:t>Knowledge of another official UN language (French, Spanish, Russian, Arabic or Chinese), or a local language, is an asset.</w:t>
      </w:r>
    </w:p>
    <w:p w14:paraId="7B9DB62E" w14:textId="77777777" w:rsidR="00D93144" w:rsidRPr="00343192" w:rsidRDefault="00D93144" w:rsidP="00A44F40">
      <w:pPr>
        <w:pStyle w:val="ListParagraph"/>
        <w:widowControl w:val="0"/>
        <w:spacing w:line="276" w:lineRule="auto"/>
        <w:jc w:val="both"/>
        <w:rPr>
          <w:rFonts w:ascii="Arial" w:hAnsi="Arial" w:cs="Arial"/>
          <w:sz w:val="20"/>
          <w:szCs w:val="20"/>
        </w:rPr>
      </w:pPr>
    </w:p>
    <w:p w14:paraId="6C62F127" w14:textId="77777777" w:rsidR="00D93144" w:rsidRPr="00343192" w:rsidRDefault="00D93144" w:rsidP="00A44F40">
      <w:pPr>
        <w:widowControl w:val="0"/>
        <w:spacing w:line="276" w:lineRule="auto"/>
        <w:jc w:val="both"/>
        <w:rPr>
          <w:rFonts w:ascii="Arial" w:hAnsi="Arial" w:cs="Arial"/>
          <w:b/>
          <w:sz w:val="20"/>
          <w:szCs w:val="20"/>
        </w:rPr>
      </w:pPr>
      <w:r w:rsidRPr="00343192">
        <w:rPr>
          <w:rFonts w:ascii="Arial" w:hAnsi="Arial" w:cs="Arial"/>
          <w:sz w:val="20"/>
          <w:szCs w:val="20"/>
        </w:rPr>
        <w:t xml:space="preserve"> </w:t>
      </w:r>
      <w:r w:rsidRPr="00343192">
        <w:rPr>
          <w:rFonts w:ascii="Arial" w:hAnsi="Arial" w:cs="Arial"/>
          <w:b/>
          <w:sz w:val="20"/>
          <w:szCs w:val="20"/>
        </w:rPr>
        <w:t xml:space="preserve">Modality of hiring the Intern (please specify): </w:t>
      </w:r>
    </w:p>
    <w:p w14:paraId="2ACA5B7B" w14:textId="77777777" w:rsidR="00D93144" w:rsidRPr="00343192" w:rsidRDefault="00D93144" w:rsidP="00A44F40">
      <w:pPr>
        <w:widowControl w:val="0"/>
        <w:spacing w:line="276" w:lineRule="auto"/>
        <w:jc w:val="both"/>
        <w:rPr>
          <w:rFonts w:ascii="Arial" w:hAnsi="Arial" w:cs="Arial"/>
          <w:sz w:val="20"/>
          <w:szCs w:val="20"/>
        </w:rPr>
      </w:pPr>
    </w:p>
    <w:p w14:paraId="30245055" w14:textId="77777777" w:rsidR="00D93144" w:rsidRPr="00343192" w:rsidRDefault="00D93144" w:rsidP="00A44F40">
      <w:pPr>
        <w:pStyle w:val="ListParagraph"/>
        <w:numPr>
          <w:ilvl w:val="0"/>
          <w:numId w:val="1"/>
        </w:numPr>
        <w:spacing w:line="276" w:lineRule="auto"/>
        <w:jc w:val="both"/>
        <w:rPr>
          <w:rFonts w:ascii="Arial" w:hAnsi="Arial" w:cs="Arial"/>
          <w:sz w:val="20"/>
          <w:szCs w:val="20"/>
        </w:rPr>
      </w:pPr>
      <w:r w:rsidRPr="00343192">
        <w:rPr>
          <w:rFonts w:ascii="Arial" w:hAnsi="Arial" w:cs="Arial"/>
          <w:sz w:val="20"/>
          <w:szCs w:val="20"/>
        </w:rPr>
        <w:t>Vacancy Announcement (competitive selection)</w:t>
      </w:r>
    </w:p>
    <w:p w14:paraId="7C2A8DC3" w14:textId="77777777" w:rsidR="00D93144" w:rsidRPr="00343192" w:rsidRDefault="00D93144" w:rsidP="00A44F40">
      <w:pPr>
        <w:spacing w:line="276" w:lineRule="auto"/>
        <w:jc w:val="both"/>
        <w:rPr>
          <w:rFonts w:ascii="Arial" w:hAnsi="Arial" w:cs="Arial"/>
          <w:sz w:val="20"/>
          <w:szCs w:val="20"/>
        </w:rPr>
      </w:pPr>
    </w:p>
    <w:p w14:paraId="54A8C98B" w14:textId="39C1015B" w:rsidR="00D93144" w:rsidRPr="00343192" w:rsidRDefault="00D93144" w:rsidP="00A44F40">
      <w:pPr>
        <w:spacing w:line="276" w:lineRule="auto"/>
        <w:jc w:val="both"/>
        <w:rPr>
          <w:rFonts w:ascii="Arial" w:hAnsi="Arial" w:cs="Arial"/>
          <w:sz w:val="20"/>
          <w:szCs w:val="20"/>
        </w:rPr>
      </w:pPr>
      <w:r w:rsidRPr="00343192">
        <w:rPr>
          <w:rFonts w:ascii="Arial" w:hAnsi="Arial" w:cs="Arial"/>
          <w:sz w:val="20"/>
          <w:szCs w:val="20"/>
        </w:rPr>
        <w:t>Requesting Officer</w:t>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r>
      <w:r w:rsidR="00CB4550">
        <w:rPr>
          <w:rFonts w:ascii="Arial" w:hAnsi="Arial" w:cs="Arial"/>
          <w:sz w:val="20"/>
          <w:szCs w:val="20"/>
        </w:rPr>
        <w:t>Programme Director</w:t>
      </w:r>
    </w:p>
    <w:p w14:paraId="6A48B6EE" w14:textId="77777777" w:rsidR="00D93144" w:rsidRPr="00343192" w:rsidRDefault="00D93144" w:rsidP="00A44F40">
      <w:pPr>
        <w:spacing w:line="276" w:lineRule="auto"/>
        <w:jc w:val="both"/>
        <w:rPr>
          <w:rFonts w:ascii="Arial" w:hAnsi="Arial" w:cs="Arial"/>
          <w:sz w:val="20"/>
          <w:szCs w:val="20"/>
        </w:rPr>
      </w:pPr>
    </w:p>
    <w:p w14:paraId="09BB4B9E" w14:textId="1CB61FA7" w:rsidR="00904928" w:rsidRDefault="00C27F10" w:rsidP="00904928">
      <w:pPr>
        <w:spacing w:line="276" w:lineRule="auto"/>
        <w:rPr>
          <w:rFonts w:ascii="Arial" w:hAnsi="Arial" w:cs="Arial"/>
          <w:sz w:val="20"/>
          <w:szCs w:val="20"/>
        </w:rPr>
      </w:pPr>
      <w:r>
        <w:rPr>
          <w:rFonts w:ascii="Arial" w:hAnsi="Arial" w:cs="Arial"/>
          <w:sz w:val="20"/>
          <w:szCs w:val="20"/>
        </w:rPr>
        <w:t>Orria Goni</w:t>
      </w:r>
      <w:r w:rsidR="003221AE">
        <w:rPr>
          <w:rFonts w:ascii="Arial" w:hAnsi="Arial" w:cs="Arial"/>
          <w:sz w:val="20"/>
          <w:szCs w:val="20"/>
        </w:rPr>
        <w:t xml:space="preserve"> </w:t>
      </w:r>
      <w:r w:rsidR="00D93144" w:rsidRPr="00343192">
        <w:rPr>
          <w:rFonts w:ascii="Arial" w:hAnsi="Arial" w:cs="Arial"/>
          <w:sz w:val="20"/>
          <w:szCs w:val="20"/>
        </w:rPr>
        <w:t xml:space="preserve"> ____________________________</w:t>
      </w:r>
      <w:r w:rsidR="00D93144" w:rsidRPr="00343192">
        <w:rPr>
          <w:rFonts w:ascii="Arial" w:hAnsi="Arial" w:cs="Arial"/>
          <w:sz w:val="20"/>
          <w:szCs w:val="20"/>
        </w:rPr>
        <w:tab/>
      </w:r>
      <w:r w:rsidR="00D93144" w:rsidRPr="00343192">
        <w:rPr>
          <w:rFonts w:ascii="Arial" w:hAnsi="Arial" w:cs="Arial"/>
          <w:sz w:val="20"/>
          <w:szCs w:val="20"/>
        </w:rPr>
        <w:tab/>
      </w:r>
      <w:r>
        <w:rPr>
          <w:rFonts w:ascii="Arial" w:hAnsi="Arial" w:cs="Arial"/>
          <w:sz w:val="20"/>
          <w:szCs w:val="20"/>
        </w:rPr>
        <w:t>Natalia Winder-Rossi</w:t>
      </w:r>
      <w:r w:rsidR="003221AE">
        <w:rPr>
          <w:rFonts w:ascii="Arial" w:hAnsi="Arial" w:cs="Arial"/>
          <w:sz w:val="20"/>
          <w:szCs w:val="20"/>
        </w:rPr>
        <w:t xml:space="preserve"> </w:t>
      </w:r>
      <w:r w:rsidR="00AE7F9F" w:rsidRPr="00343192">
        <w:rPr>
          <w:rFonts w:ascii="Arial" w:hAnsi="Arial" w:cs="Arial"/>
          <w:sz w:val="20"/>
          <w:szCs w:val="20"/>
        </w:rPr>
        <w:t>____________________________</w:t>
      </w:r>
      <w:r w:rsidR="00541AB4" w:rsidRPr="00541AB4">
        <w:rPr>
          <w:rFonts w:ascii="Arial" w:hAnsi="Arial" w:cs="Arial"/>
          <w:sz w:val="20"/>
          <w:szCs w:val="20"/>
        </w:rPr>
        <w:t xml:space="preserve"> </w:t>
      </w:r>
    </w:p>
    <w:p w14:paraId="1DADB427" w14:textId="11E9065D" w:rsidR="00D93144" w:rsidRPr="00343192" w:rsidRDefault="00D93144" w:rsidP="00904928">
      <w:pPr>
        <w:spacing w:line="276" w:lineRule="auto"/>
        <w:rPr>
          <w:rFonts w:ascii="Arial" w:hAnsi="Arial" w:cs="Arial"/>
          <w:sz w:val="20"/>
          <w:szCs w:val="20"/>
        </w:rPr>
      </w:pPr>
      <w:r w:rsidRPr="00343192">
        <w:rPr>
          <w:rFonts w:ascii="Arial" w:hAnsi="Arial" w:cs="Arial"/>
          <w:sz w:val="20"/>
          <w:szCs w:val="20"/>
        </w:rPr>
        <w:t>Name, date and Signature</w:t>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t>Name, date and signature</w:t>
      </w:r>
    </w:p>
    <w:p w14:paraId="2BE4F604" w14:textId="77777777" w:rsidR="00D93144" w:rsidRPr="00343192" w:rsidRDefault="00D93144" w:rsidP="00A44F40">
      <w:pPr>
        <w:autoSpaceDE w:val="0"/>
        <w:autoSpaceDN w:val="0"/>
        <w:adjustRightInd w:val="0"/>
        <w:spacing w:line="276" w:lineRule="auto"/>
        <w:jc w:val="both"/>
        <w:rPr>
          <w:rFonts w:ascii="Arial" w:hAnsi="Arial" w:cs="Arial"/>
          <w:b/>
          <w:color w:val="000000"/>
          <w:sz w:val="20"/>
          <w:szCs w:val="20"/>
        </w:rPr>
      </w:pPr>
    </w:p>
    <w:p w14:paraId="09BECAA1" w14:textId="77777777" w:rsidR="00D93144" w:rsidRPr="00343192" w:rsidRDefault="00D93144" w:rsidP="00A44F40">
      <w:pPr>
        <w:spacing w:line="276" w:lineRule="auto"/>
        <w:rPr>
          <w:rFonts w:ascii="Arial" w:hAnsi="Arial" w:cs="Arial"/>
          <w:sz w:val="20"/>
          <w:szCs w:val="20"/>
        </w:rPr>
      </w:pPr>
    </w:p>
    <w:p w14:paraId="7770276D" w14:textId="77777777" w:rsidR="00817670" w:rsidRPr="00343192" w:rsidRDefault="00817670" w:rsidP="00A44F40">
      <w:pPr>
        <w:spacing w:line="276" w:lineRule="auto"/>
        <w:rPr>
          <w:rFonts w:ascii="Arial" w:hAnsi="Arial" w:cs="Arial"/>
          <w:sz w:val="20"/>
          <w:szCs w:val="20"/>
        </w:rPr>
      </w:pPr>
    </w:p>
    <w:sectPr w:rsidR="00817670" w:rsidRPr="00343192" w:rsidSect="00541228">
      <w:footerReference w:type="default" r:id="rId7"/>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1623C" w14:textId="77777777" w:rsidR="002064E4" w:rsidRDefault="002064E4">
      <w:r>
        <w:separator/>
      </w:r>
    </w:p>
  </w:endnote>
  <w:endnote w:type="continuationSeparator" w:id="0">
    <w:p w14:paraId="40B4B384" w14:textId="77777777" w:rsidR="002064E4" w:rsidRDefault="002064E4">
      <w:r>
        <w:continuationSeparator/>
      </w:r>
    </w:p>
  </w:endnote>
  <w:endnote w:type="continuationNotice" w:id="1">
    <w:p w14:paraId="12D34FD3" w14:textId="77777777" w:rsidR="002064E4" w:rsidRDefault="00206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LT Std 45 Light">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091C" w14:textId="77777777" w:rsidR="00635927" w:rsidRDefault="00E67792">
    <w:pPr>
      <w:pStyle w:val="Footer"/>
      <w:rPr>
        <w:sz w:val="18"/>
        <w:szCs w:val="18"/>
      </w:rPr>
    </w:pPr>
    <w:r>
      <w:rPr>
        <w:sz w:val="18"/>
        <w:szCs w:val="18"/>
      </w:rPr>
      <w:tab/>
    </w:r>
  </w:p>
  <w:p w14:paraId="4ED13D61" w14:textId="77777777" w:rsidR="00635927" w:rsidRPr="00576EFB" w:rsidRDefault="00E67792">
    <w:pPr>
      <w:pStyle w:val="Footer"/>
      <w:rPr>
        <w:sz w:val="16"/>
        <w:szCs w:val="16"/>
      </w:rPr>
    </w:pPr>
    <w:r>
      <w:rPr>
        <w:sz w:val="18"/>
        <w:szCs w:val="18"/>
      </w:rPr>
      <w:tab/>
    </w:r>
    <w:r>
      <w:rPr>
        <w:sz w:val="18"/>
        <w:szCs w:val="18"/>
      </w:rPr>
      <w:tab/>
    </w:r>
    <w:r w:rsidRPr="00576EFB">
      <w:rPr>
        <w:sz w:val="16"/>
        <w:szCs w:val="16"/>
      </w:rPr>
      <w:t>SOP/PD/DRP-2018-005 INTERNSHIP,</w:t>
    </w:r>
    <w:r w:rsidRPr="005C42C9">
      <w:rPr>
        <w:sz w:val="16"/>
        <w:szCs w:val="16"/>
      </w:rPr>
      <w:t xml:space="preserve"> PD &amp; DRP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320CE" w14:textId="77777777" w:rsidR="002064E4" w:rsidRDefault="002064E4">
      <w:r>
        <w:separator/>
      </w:r>
    </w:p>
  </w:footnote>
  <w:footnote w:type="continuationSeparator" w:id="0">
    <w:p w14:paraId="7099E733" w14:textId="77777777" w:rsidR="002064E4" w:rsidRDefault="002064E4">
      <w:r>
        <w:continuationSeparator/>
      </w:r>
    </w:p>
  </w:footnote>
  <w:footnote w:type="continuationNotice" w:id="1">
    <w:p w14:paraId="627EB4D2" w14:textId="77777777" w:rsidR="002064E4" w:rsidRDefault="002064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6F19"/>
    <w:multiLevelType w:val="hybridMultilevel"/>
    <w:tmpl w:val="AF78FA68"/>
    <w:lvl w:ilvl="0" w:tplc="52BEC396">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50F02"/>
    <w:multiLevelType w:val="hybridMultilevel"/>
    <w:tmpl w:val="CE60B9A6"/>
    <w:lvl w:ilvl="0" w:tplc="B476ABBC">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B7517"/>
    <w:multiLevelType w:val="hybridMultilevel"/>
    <w:tmpl w:val="65328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D7B27"/>
    <w:multiLevelType w:val="hybridMultilevel"/>
    <w:tmpl w:val="E110C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9740E9"/>
    <w:multiLevelType w:val="hybridMultilevel"/>
    <w:tmpl w:val="F944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168D6"/>
    <w:multiLevelType w:val="hybridMultilevel"/>
    <w:tmpl w:val="6B7E4210"/>
    <w:lvl w:ilvl="0" w:tplc="04090001">
      <w:start w:val="1"/>
      <w:numFmt w:val="bullet"/>
      <w:lvlText w:val=""/>
      <w:lvlJc w:val="left"/>
      <w:pPr>
        <w:ind w:left="720" w:hanging="360"/>
      </w:pPr>
      <w:rPr>
        <w:rFonts w:ascii="Symbol" w:hAnsi="Symbol" w:hint="default"/>
      </w:rPr>
    </w:lvl>
    <w:lvl w:ilvl="1" w:tplc="FFFFFFFF">
      <w:start w:val="4"/>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196C4A"/>
    <w:multiLevelType w:val="hybridMultilevel"/>
    <w:tmpl w:val="3CF01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BF5F16"/>
    <w:multiLevelType w:val="hybridMultilevel"/>
    <w:tmpl w:val="45E23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77159C"/>
    <w:multiLevelType w:val="hybridMultilevel"/>
    <w:tmpl w:val="764A9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FF116C"/>
    <w:multiLevelType w:val="hybridMultilevel"/>
    <w:tmpl w:val="3AA8C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7A2891"/>
    <w:multiLevelType w:val="hybridMultilevel"/>
    <w:tmpl w:val="D82CB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393A1F"/>
    <w:multiLevelType w:val="hybridMultilevel"/>
    <w:tmpl w:val="0554AE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B922F16"/>
    <w:multiLevelType w:val="hybridMultilevel"/>
    <w:tmpl w:val="19726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C316D0"/>
    <w:multiLevelType w:val="hybridMultilevel"/>
    <w:tmpl w:val="2DE8A7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E3375C0"/>
    <w:multiLevelType w:val="hybridMultilevel"/>
    <w:tmpl w:val="FF5AE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EA46027"/>
    <w:multiLevelType w:val="hybridMultilevel"/>
    <w:tmpl w:val="33EEBF8C"/>
    <w:lvl w:ilvl="0" w:tplc="FED6F184">
      <w:start w:val="1"/>
      <w:numFmt w:val="decimal"/>
      <w:lvlText w:val="%1."/>
      <w:lvlJc w:val="left"/>
      <w:pPr>
        <w:ind w:left="1778" w:hanging="360"/>
      </w:pPr>
      <w:rPr>
        <w:b w:val="0"/>
        <w:bCs w:val="0"/>
        <w:color w:val="auto"/>
        <w:sz w:val="20"/>
        <w:szCs w:val="20"/>
      </w:rPr>
    </w:lvl>
    <w:lvl w:ilvl="1" w:tplc="CE90E174">
      <w:start w:val="1"/>
      <w:numFmt w:val="lowerLetter"/>
      <w:lvlText w:val="%2."/>
      <w:lvlJc w:val="left"/>
      <w:pPr>
        <w:ind w:left="1440" w:hanging="360"/>
      </w:pPr>
    </w:lvl>
    <w:lvl w:ilvl="2" w:tplc="D81C2402">
      <w:start w:val="1"/>
      <w:numFmt w:val="lowerRoman"/>
      <w:lvlText w:val="%3."/>
      <w:lvlJc w:val="right"/>
      <w:pPr>
        <w:ind w:left="2160" w:hanging="180"/>
      </w:pPr>
    </w:lvl>
    <w:lvl w:ilvl="3" w:tplc="A58C5406">
      <w:start w:val="1"/>
      <w:numFmt w:val="decimal"/>
      <w:lvlText w:val="%4."/>
      <w:lvlJc w:val="left"/>
      <w:pPr>
        <w:ind w:left="2880" w:hanging="360"/>
      </w:pPr>
    </w:lvl>
    <w:lvl w:ilvl="4" w:tplc="EA08E9A4">
      <w:start w:val="1"/>
      <w:numFmt w:val="lowerLetter"/>
      <w:lvlText w:val="%5."/>
      <w:lvlJc w:val="left"/>
      <w:pPr>
        <w:ind w:left="3600" w:hanging="360"/>
      </w:pPr>
    </w:lvl>
    <w:lvl w:ilvl="5" w:tplc="D7A68EEA">
      <w:start w:val="1"/>
      <w:numFmt w:val="lowerRoman"/>
      <w:lvlText w:val="%6."/>
      <w:lvlJc w:val="right"/>
      <w:pPr>
        <w:ind w:left="4320" w:hanging="180"/>
      </w:pPr>
    </w:lvl>
    <w:lvl w:ilvl="6" w:tplc="52FCEBCE">
      <w:start w:val="1"/>
      <w:numFmt w:val="decimal"/>
      <w:lvlText w:val="%7."/>
      <w:lvlJc w:val="left"/>
      <w:pPr>
        <w:ind w:left="5040" w:hanging="360"/>
      </w:pPr>
    </w:lvl>
    <w:lvl w:ilvl="7" w:tplc="DEBA3F98">
      <w:start w:val="1"/>
      <w:numFmt w:val="lowerLetter"/>
      <w:lvlText w:val="%8."/>
      <w:lvlJc w:val="left"/>
      <w:pPr>
        <w:ind w:left="5760" w:hanging="360"/>
      </w:pPr>
    </w:lvl>
    <w:lvl w:ilvl="8" w:tplc="F4AE736C">
      <w:start w:val="1"/>
      <w:numFmt w:val="lowerRoman"/>
      <w:lvlText w:val="%9."/>
      <w:lvlJc w:val="right"/>
      <w:pPr>
        <w:ind w:left="6480" w:hanging="180"/>
      </w:pPr>
    </w:lvl>
  </w:abstractNum>
  <w:num w:numId="1" w16cid:durableId="178859862">
    <w:abstractNumId w:val="1"/>
  </w:num>
  <w:num w:numId="2" w16cid:durableId="1120107942">
    <w:abstractNumId w:val="3"/>
  </w:num>
  <w:num w:numId="3" w16cid:durableId="1766800335">
    <w:abstractNumId w:val="7"/>
  </w:num>
  <w:num w:numId="4" w16cid:durableId="1345595775">
    <w:abstractNumId w:val="14"/>
  </w:num>
  <w:num w:numId="5" w16cid:durableId="548423631">
    <w:abstractNumId w:val="0"/>
  </w:num>
  <w:num w:numId="6" w16cid:durableId="966547640">
    <w:abstractNumId w:val="2"/>
  </w:num>
  <w:num w:numId="7" w16cid:durableId="1402604028">
    <w:abstractNumId w:val="11"/>
  </w:num>
  <w:num w:numId="8" w16cid:durableId="1808959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885493">
    <w:abstractNumId w:val="13"/>
  </w:num>
  <w:num w:numId="10" w16cid:durableId="1840392122">
    <w:abstractNumId w:val="9"/>
  </w:num>
  <w:num w:numId="11" w16cid:durableId="1244414742">
    <w:abstractNumId w:val="12"/>
  </w:num>
  <w:num w:numId="12" w16cid:durableId="463081366">
    <w:abstractNumId w:val="15"/>
  </w:num>
  <w:num w:numId="13" w16cid:durableId="2021080940">
    <w:abstractNumId w:val="8"/>
  </w:num>
  <w:num w:numId="14" w16cid:durableId="1246766669">
    <w:abstractNumId w:val="5"/>
  </w:num>
  <w:num w:numId="15" w16cid:durableId="76682012">
    <w:abstractNumId w:val="4"/>
  </w:num>
  <w:num w:numId="16" w16cid:durableId="1972783680">
    <w:abstractNumId w:val="10"/>
  </w:num>
  <w:num w:numId="17" w16cid:durableId="3437537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144"/>
    <w:rsid w:val="000016F0"/>
    <w:rsid w:val="00010EC9"/>
    <w:rsid w:val="00035533"/>
    <w:rsid w:val="000710AC"/>
    <w:rsid w:val="00074B4B"/>
    <w:rsid w:val="0008591D"/>
    <w:rsid w:val="0009017B"/>
    <w:rsid w:val="000A25AD"/>
    <w:rsid w:val="000A6848"/>
    <w:rsid w:val="000C3604"/>
    <w:rsid w:val="000C3703"/>
    <w:rsid w:val="000C4CA1"/>
    <w:rsid w:val="000C7B3B"/>
    <w:rsid w:val="000D2AF1"/>
    <w:rsid w:val="000E6D08"/>
    <w:rsid w:val="000F28FE"/>
    <w:rsid w:val="001142FE"/>
    <w:rsid w:val="00120D9B"/>
    <w:rsid w:val="00122FDB"/>
    <w:rsid w:val="00130143"/>
    <w:rsid w:val="00134AEE"/>
    <w:rsid w:val="00141E87"/>
    <w:rsid w:val="001503E6"/>
    <w:rsid w:val="0015139A"/>
    <w:rsid w:val="00166A14"/>
    <w:rsid w:val="00180DB1"/>
    <w:rsid w:val="00180DC9"/>
    <w:rsid w:val="0019538D"/>
    <w:rsid w:val="001A3763"/>
    <w:rsid w:val="001D0ACE"/>
    <w:rsid w:val="001D3A86"/>
    <w:rsid w:val="001D6857"/>
    <w:rsid w:val="001E0EB6"/>
    <w:rsid w:val="002005DB"/>
    <w:rsid w:val="00201E88"/>
    <w:rsid w:val="002064E4"/>
    <w:rsid w:val="00223E68"/>
    <w:rsid w:val="00233EE9"/>
    <w:rsid w:val="002469EE"/>
    <w:rsid w:val="0026547F"/>
    <w:rsid w:val="00270DB2"/>
    <w:rsid w:val="002771BC"/>
    <w:rsid w:val="002837C3"/>
    <w:rsid w:val="00297398"/>
    <w:rsid w:val="002B0066"/>
    <w:rsid w:val="002B4B08"/>
    <w:rsid w:val="002C01C4"/>
    <w:rsid w:val="002C4AB1"/>
    <w:rsid w:val="002D3E99"/>
    <w:rsid w:val="002F2468"/>
    <w:rsid w:val="002F7014"/>
    <w:rsid w:val="002F7D21"/>
    <w:rsid w:val="00300B37"/>
    <w:rsid w:val="00302D41"/>
    <w:rsid w:val="00304110"/>
    <w:rsid w:val="003221AE"/>
    <w:rsid w:val="00336B9B"/>
    <w:rsid w:val="0034185A"/>
    <w:rsid w:val="00343192"/>
    <w:rsid w:val="00375FFC"/>
    <w:rsid w:val="00392084"/>
    <w:rsid w:val="00394049"/>
    <w:rsid w:val="00396D55"/>
    <w:rsid w:val="003A2F16"/>
    <w:rsid w:val="003A7D8D"/>
    <w:rsid w:val="003E2B39"/>
    <w:rsid w:val="003E460A"/>
    <w:rsid w:val="003F4522"/>
    <w:rsid w:val="003F4BD0"/>
    <w:rsid w:val="00444106"/>
    <w:rsid w:val="00455AF7"/>
    <w:rsid w:val="00465A43"/>
    <w:rsid w:val="004725DD"/>
    <w:rsid w:val="0047780D"/>
    <w:rsid w:val="004806BE"/>
    <w:rsid w:val="0049557C"/>
    <w:rsid w:val="004A5C82"/>
    <w:rsid w:val="004B6AE0"/>
    <w:rsid w:val="004C0AB6"/>
    <w:rsid w:val="004D053E"/>
    <w:rsid w:val="004D202B"/>
    <w:rsid w:val="004E1667"/>
    <w:rsid w:val="004E3091"/>
    <w:rsid w:val="00517DFB"/>
    <w:rsid w:val="005204F8"/>
    <w:rsid w:val="00531CF9"/>
    <w:rsid w:val="00541AB4"/>
    <w:rsid w:val="005457D7"/>
    <w:rsid w:val="0056527D"/>
    <w:rsid w:val="005916C9"/>
    <w:rsid w:val="00592F90"/>
    <w:rsid w:val="00597002"/>
    <w:rsid w:val="005A1730"/>
    <w:rsid w:val="005B7006"/>
    <w:rsid w:val="005C3079"/>
    <w:rsid w:val="005C42C9"/>
    <w:rsid w:val="005C7E52"/>
    <w:rsid w:val="00613B87"/>
    <w:rsid w:val="006200CA"/>
    <w:rsid w:val="006217AA"/>
    <w:rsid w:val="00635927"/>
    <w:rsid w:val="00652DE0"/>
    <w:rsid w:val="00663E74"/>
    <w:rsid w:val="00672763"/>
    <w:rsid w:val="00684324"/>
    <w:rsid w:val="006B17E5"/>
    <w:rsid w:val="006D3B79"/>
    <w:rsid w:val="006D3D6C"/>
    <w:rsid w:val="006D4096"/>
    <w:rsid w:val="006D74AB"/>
    <w:rsid w:val="006E29BA"/>
    <w:rsid w:val="006E6D0C"/>
    <w:rsid w:val="007026BC"/>
    <w:rsid w:val="007033A8"/>
    <w:rsid w:val="0070788E"/>
    <w:rsid w:val="0071376F"/>
    <w:rsid w:val="00715E36"/>
    <w:rsid w:val="00717334"/>
    <w:rsid w:val="00721145"/>
    <w:rsid w:val="00770FA0"/>
    <w:rsid w:val="00775E00"/>
    <w:rsid w:val="007941F9"/>
    <w:rsid w:val="007D6443"/>
    <w:rsid w:val="007E01D1"/>
    <w:rsid w:val="007E186E"/>
    <w:rsid w:val="007E48A4"/>
    <w:rsid w:val="007F60AD"/>
    <w:rsid w:val="008042E8"/>
    <w:rsid w:val="00813E17"/>
    <w:rsid w:val="00817670"/>
    <w:rsid w:val="00831FA3"/>
    <w:rsid w:val="008410B6"/>
    <w:rsid w:val="00851ED1"/>
    <w:rsid w:val="0085695A"/>
    <w:rsid w:val="0085785A"/>
    <w:rsid w:val="00893660"/>
    <w:rsid w:val="008952D8"/>
    <w:rsid w:val="008A7510"/>
    <w:rsid w:val="008E3237"/>
    <w:rsid w:val="00904928"/>
    <w:rsid w:val="009061AF"/>
    <w:rsid w:val="00907053"/>
    <w:rsid w:val="0092797D"/>
    <w:rsid w:val="00943329"/>
    <w:rsid w:val="00964BE8"/>
    <w:rsid w:val="009801EF"/>
    <w:rsid w:val="0098106E"/>
    <w:rsid w:val="00991CD7"/>
    <w:rsid w:val="009C5F6C"/>
    <w:rsid w:val="009E2B57"/>
    <w:rsid w:val="009E4384"/>
    <w:rsid w:val="00A0544E"/>
    <w:rsid w:val="00A44F40"/>
    <w:rsid w:val="00A51C8D"/>
    <w:rsid w:val="00A97C63"/>
    <w:rsid w:val="00AC623C"/>
    <w:rsid w:val="00AC636D"/>
    <w:rsid w:val="00AE5B1B"/>
    <w:rsid w:val="00AE62C1"/>
    <w:rsid w:val="00AE7F9F"/>
    <w:rsid w:val="00AF4527"/>
    <w:rsid w:val="00B03CE3"/>
    <w:rsid w:val="00B13751"/>
    <w:rsid w:val="00B26176"/>
    <w:rsid w:val="00B37F2B"/>
    <w:rsid w:val="00B4676A"/>
    <w:rsid w:val="00B60580"/>
    <w:rsid w:val="00B74CCF"/>
    <w:rsid w:val="00B75084"/>
    <w:rsid w:val="00B822AC"/>
    <w:rsid w:val="00B83066"/>
    <w:rsid w:val="00BB147C"/>
    <w:rsid w:val="00BC23B0"/>
    <w:rsid w:val="00BC4662"/>
    <w:rsid w:val="00BC79D6"/>
    <w:rsid w:val="00BD219F"/>
    <w:rsid w:val="00BE2327"/>
    <w:rsid w:val="00C23367"/>
    <w:rsid w:val="00C27F10"/>
    <w:rsid w:val="00C400E9"/>
    <w:rsid w:val="00C43CF8"/>
    <w:rsid w:val="00C5701B"/>
    <w:rsid w:val="00CA0981"/>
    <w:rsid w:val="00CA1E34"/>
    <w:rsid w:val="00CA49DD"/>
    <w:rsid w:val="00CB4550"/>
    <w:rsid w:val="00CC6ADF"/>
    <w:rsid w:val="00CD6ED4"/>
    <w:rsid w:val="00CE4C9C"/>
    <w:rsid w:val="00CE4F1B"/>
    <w:rsid w:val="00CE501A"/>
    <w:rsid w:val="00CF0EA3"/>
    <w:rsid w:val="00D45AA0"/>
    <w:rsid w:val="00D50159"/>
    <w:rsid w:val="00D769E4"/>
    <w:rsid w:val="00D93144"/>
    <w:rsid w:val="00D93CA5"/>
    <w:rsid w:val="00DB23B8"/>
    <w:rsid w:val="00DB5962"/>
    <w:rsid w:val="00DB686C"/>
    <w:rsid w:val="00DE1B1C"/>
    <w:rsid w:val="00DE563F"/>
    <w:rsid w:val="00DE595B"/>
    <w:rsid w:val="00E25EC6"/>
    <w:rsid w:val="00E33801"/>
    <w:rsid w:val="00E34CDD"/>
    <w:rsid w:val="00E37708"/>
    <w:rsid w:val="00E67792"/>
    <w:rsid w:val="00E71842"/>
    <w:rsid w:val="00E72722"/>
    <w:rsid w:val="00E81BE5"/>
    <w:rsid w:val="00E86BA3"/>
    <w:rsid w:val="00EC26B7"/>
    <w:rsid w:val="00ED4F5D"/>
    <w:rsid w:val="00EE62BB"/>
    <w:rsid w:val="00F04B9B"/>
    <w:rsid w:val="00F207D7"/>
    <w:rsid w:val="00F413A3"/>
    <w:rsid w:val="00F57821"/>
    <w:rsid w:val="00F72AC3"/>
    <w:rsid w:val="00F92423"/>
    <w:rsid w:val="00FA18EF"/>
    <w:rsid w:val="00FA2918"/>
    <w:rsid w:val="00FC2D50"/>
    <w:rsid w:val="00FD34C0"/>
    <w:rsid w:val="00FD7513"/>
    <w:rsid w:val="00FE4CB9"/>
    <w:rsid w:val="00FF06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B0A42"/>
  <w15:chartTrackingRefBased/>
  <w15:docId w15:val="{65172F06-409E-431C-B61A-2C061264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1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Bullet List,FooterText,List Paragraph1,Colorful List Accent 1,numbered,Paragraphe de liste1,列出段落,列出段落1,Bulletr List Paragraph,List Paragraph2,List Paragraph21,Párrafo de lista1,Parágrafo da Lista1,リスト段落1,Plan,Bullet 1,Dot pt,L"/>
    <w:basedOn w:val="Normal"/>
    <w:link w:val="ListParagraphChar"/>
    <w:uiPriority w:val="34"/>
    <w:qFormat/>
    <w:rsid w:val="00D93144"/>
    <w:pPr>
      <w:ind w:left="720"/>
      <w:contextualSpacing/>
    </w:pPr>
  </w:style>
  <w:style w:type="paragraph" w:styleId="Footer">
    <w:name w:val="footer"/>
    <w:basedOn w:val="Normal"/>
    <w:link w:val="FooterChar"/>
    <w:uiPriority w:val="99"/>
    <w:unhideWhenUsed/>
    <w:rsid w:val="00D93144"/>
    <w:pPr>
      <w:tabs>
        <w:tab w:val="center" w:pos="4680"/>
        <w:tab w:val="right" w:pos="9360"/>
      </w:tabs>
    </w:pPr>
  </w:style>
  <w:style w:type="character" w:customStyle="1" w:styleId="FooterChar">
    <w:name w:val="Footer Char"/>
    <w:basedOn w:val="DefaultParagraphFont"/>
    <w:link w:val="Footer"/>
    <w:uiPriority w:val="99"/>
    <w:rsid w:val="00D93144"/>
    <w:rPr>
      <w:rFonts w:ascii="Times New Roman" w:eastAsia="Times New Roman" w:hAnsi="Times New Roman" w:cs="Times New Roman"/>
      <w:sz w:val="24"/>
      <w:szCs w:val="24"/>
    </w:rPr>
  </w:style>
  <w:style w:type="character" w:customStyle="1" w:styleId="ListParagraphChar">
    <w:name w:val="List Paragraph Char"/>
    <w:aliases w:val="References Char,Bullet List Char,FooterText Char,List Paragraph1 Char,Colorful List Accent 1 Char,numbered Char,Paragraphe de liste1 Char,列出段落 Char,列出段落1 Char,Bulletr List Paragraph Char,List Paragraph2 Char,List Paragraph21 Char"/>
    <w:link w:val="ListParagraph"/>
    <w:uiPriority w:val="34"/>
    <w:qFormat/>
    <w:locked/>
    <w:rsid w:val="00D93144"/>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00B37"/>
    <w:rPr>
      <w:color w:val="0563C1" w:themeColor="hyperlink"/>
      <w:u w:val="single"/>
    </w:rPr>
  </w:style>
  <w:style w:type="character" w:styleId="FollowedHyperlink">
    <w:name w:val="FollowedHyperlink"/>
    <w:basedOn w:val="DefaultParagraphFont"/>
    <w:uiPriority w:val="99"/>
    <w:semiHidden/>
    <w:unhideWhenUsed/>
    <w:rsid w:val="00A44F40"/>
    <w:rPr>
      <w:color w:val="954F72" w:themeColor="followedHyperlink"/>
      <w:u w:val="single"/>
    </w:rPr>
  </w:style>
  <w:style w:type="paragraph" w:styleId="Header">
    <w:name w:val="header"/>
    <w:basedOn w:val="Normal"/>
    <w:link w:val="HeaderChar"/>
    <w:uiPriority w:val="99"/>
    <w:semiHidden/>
    <w:unhideWhenUsed/>
    <w:rsid w:val="00FE4CB9"/>
    <w:pPr>
      <w:tabs>
        <w:tab w:val="center" w:pos="4680"/>
        <w:tab w:val="right" w:pos="9360"/>
      </w:tabs>
    </w:pPr>
  </w:style>
  <w:style w:type="character" w:customStyle="1" w:styleId="HeaderChar">
    <w:name w:val="Header Char"/>
    <w:basedOn w:val="DefaultParagraphFont"/>
    <w:link w:val="Header"/>
    <w:uiPriority w:val="99"/>
    <w:semiHidden/>
    <w:rsid w:val="00FE4CB9"/>
    <w:rPr>
      <w:rFonts w:ascii="Times New Roman" w:eastAsia="Times New Roman" w:hAnsi="Times New Roman" w:cs="Times New Roman"/>
      <w:sz w:val="24"/>
      <w:szCs w:val="24"/>
    </w:rPr>
  </w:style>
  <w:style w:type="character" w:customStyle="1" w:styleId="normaltextrun">
    <w:name w:val="normaltextrun"/>
    <w:basedOn w:val="DefaultParagraphFont"/>
    <w:rsid w:val="00991CD7"/>
  </w:style>
  <w:style w:type="paragraph" w:customStyle="1" w:styleId="SingleTxt">
    <w:name w:val="__Single Txt"/>
    <w:basedOn w:val="Normal"/>
    <w:rsid w:val="002F7D21"/>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eastAsia="Calibri"/>
      <w:spacing w:val="4"/>
      <w:w w:val="103"/>
      <w:kern w:val="14"/>
      <w:sz w:val="20"/>
      <w:szCs w:val="20"/>
      <w:lang w:val="en-GB"/>
    </w:rPr>
  </w:style>
  <w:style w:type="paragraph" w:styleId="Revision">
    <w:name w:val="Revision"/>
    <w:hidden/>
    <w:uiPriority w:val="99"/>
    <w:semiHidden/>
    <w:rsid w:val="005204F8"/>
    <w:pPr>
      <w:spacing w:after="0" w:line="240" w:lineRule="auto"/>
    </w:pPr>
    <w:rPr>
      <w:rFonts w:ascii="Times New Roman" w:eastAsia="Times New Roman" w:hAnsi="Times New Roman" w:cs="Times New Roman"/>
      <w:sz w:val="24"/>
      <w:szCs w:val="24"/>
    </w:rPr>
  </w:style>
  <w:style w:type="character" w:customStyle="1" w:styleId="A3">
    <w:name w:val="A3"/>
    <w:uiPriority w:val="99"/>
    <w:rsid w:val="000710AC"/>
    <w:rPr>
      <w:rFonts w:cs="Univers LT Std 45 Light"/>
      <w:color w:val="000000"/>
      <w:sz w:val="20"/>
      <w:szCs w:val="20"/>
    </w:rPr>
  </w:style>
  <w:style w:type="character" w:customStyle="1" w:styleId="ui-provider">
    <w:name w:val="ui-provider"/>
    <w:basedOn w:val="DefaultParagraphFont"/>
    <w:rsid w:val="006217AA"/>
  </w:style>
  <w:style w:type="paragraph" w:styleId="NormalWeb">
    <w:name w:val="Normal (Web)"/>
    <w:basedOn w:val="Normal"/>
    <w:uiPriority w:val="99"/>
    <w:rsid w:val="00652DE0"/>
    <w:pPr>
      <w:spacing w:before="100" w:beforeAutospacing="1" w:after="100" w:afterAutospacing="1"/>
    </w:pPr>
    <w:rPr>
      <w:color w:val="000000"/>
    </w:rPr>
  </w:style>
  <w:style w:type="paragraph" w:customStyle="1" w:styleId="TxBrp4">
    <w:name w:val="TxBr_p4"/>
    <w:basedOn w:val="Normal"/>
    <w:rsid w:val="00DE595B"/>
    <w:pPr>
      <w:widowControl w:val="0"/>
      <w:spacing w:line="232" w:lineRule="atLeast"/>
    </w:pPr>
    <w:rPr>
      <w:snapToGrid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08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1640</Words>
  <Characters>9350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Kapimbire Veripamue Kaura</dc:creator>
  <cp:keywords/>
  <dc:description/>
  <cp:lastModifiedBy>Diana Vakarelska</cp:lastModifiedBy>
  <cp:revision>4</cp:revision>
  <dcterms:created xsi:type="dcterms:W3CDTF">2023-12-05T14:56:00Z</dcterms:created>
  <dcterms:modified xsi:type="dcterms:W3CDTF">2024-02-01T19:56:00Z</dcterms:modified>
</cp:coreProperties>
</file>