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6A122AF5" w14:textId="3B0F56E6" w:rsidR="0038758F" w:rsidRDefault="0038758F" w:rsidP="00C32EEF">
      <w:pPr>
        <w:spacing w:after="120"/>
        <w:rPr>
          <w:rFonts w:asciiTheme="minorHAnsi" w:hAnsiTheme="minorHAnsi"/>
          <w:b/>
          <w:lang w:val="en-US"/>
        </w:rPr>
      </w:pPr>
      <w:r>
        <w:rPr>
          <w:rFonts w:asciiTheme="minorHAnsi" w:hAnsiTheme="minorHAnsi"/>
          <w:b/>
          <w:lang w:val="en-US"/>
        </w:rPr>
        <w:t xml:space="preserve">Duration: </w:t>
      </w:r>
      <w:r w:rsidRPr="0038758F">
        <w:rPr>
          <w:rFonts w:asciiTheme="minorHAnsi" w:hAnsiTheme="minorHAnsi"/>
          <w:bCs/>
          <w:lang w:val="en-US"/>
        </w:rPr>
        <w:t>12 months</w:t>
      </w:r>
    </w:p>
    <w:p w14:paraId="186EE21A" w14:textId="2D8FFF2F" w:rsidR="008D3543" w:rsidRPr="008D3543" w:rsidRDefault="00B6354A" w:rsidP="00C32EEF">
      <w:pPr>
        <w:spacing w:after="120"/>
        <w:rPr>
          <w:rFonts w:asciiTheme="minorHAnsi" w:hAnsiTheme="minorHAnsi"/>
          <w:b/>
          <w:lang w:val="en-US"/>
        </w:rPr>
      </w:pPr>
      <w:r>
        <w:rPr>
          <w:rFonts w:asciiTheme="minorHAnsi" w:hAnsiTheme="minorHAnsi"/>
          <w:b/>
          <w:lang w:val="en-US"/>
        </w:rPr>
        <w:t>Title</w:t>
      </w:r>
      <w:r w:rsidR="008D3543" w:rsidRPr="008D3543">
        <w:rPr>
          <w:rFonts w:asciiTheme="minorHAnsi" w:hAnsiTheme="minorHAnsi"/>
          <w:b/>
          <w:lang w:val="en-US"/>
        </w:rPr>
        <w:t>:</w:t>
      </w:r>
      <w:r w:rsidR="00C7312A">
        <w:rPr>
          <w:rFonts w:asciiTheme="minorHAnsi" w:hAnsiTheme="minorHAnsi"/>
          <w:b/>
          <w:lang w:val="en-US"/>
        </w:rPr>
        <w:t xml:space="preserve"> </w:t>
      </w:r>
      <w:r w:rsidR="005C5494" w:rsidRPr="005C5494">
        <w:rPr>
          <w:rFonts w:asciiTheme="minorHAnsi" w:hAnsiTheme="minorHAnsi"/>
          <w:bCs/>
          <w:lang w:val="en-US"/>
        </w:rPr>
        <w:t xml:space="preserve">Trainee on </w:t>
      </w:r>
      <w:r w:rsidR="005C5494" w:rsidRPr="005C5494">
        <w:rPr>
          <w:rFonts w:asciiTheme="minorHAnsi" w:hAnsiTheme="minorHAnsi"/>
          <w:bCs/>
          <w:iCs/>
          <w:lang w:val="en-US"/>
        </w:rPr>
        <w:t>Science</w:t>
      </w:r>
      <w:r w:rsidR="005C5494">
        <w:rPr>
          <w:rFonts w:asciiTheme="minorHAnsi" w:hAnsiTheme="minorHAnsi"/>
          <w:iCs/>
          <w:lang w:val="en-US"/>
        </w:rPr>
        <w:t xml:space="preserve"> Policy and Capacity Building</w:t>
      </w:r>
    </w:p>
    <w:p w14:paraId="58311527" w14:textId="2F7FBB62" w:rsidR="008D3543" w:rsidRDefault="008D3543" w:rsidP="00C7312A">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C7312A" w:rsidRPr="005C5494">
        <w:rPr>
          <w:rFonts w:asciiTheme="minorHAnsi" w:hAnsiTheme="minorHAnsi"/>
          <w:iCs/>
          <w:lang w:val="en-US"/>
        </w:rPr>
        <w:t>Science Unit, FU/CAI</w:t>
      </w:r>
    </w:p>
    <w:p w14:paraId="7F0F1780" w14:textId="55CFD561" w:rsidR="00B6354A" w:rsidRPr="004A0CB3" w:rsidRDefault="00B6354A" w:rsidP="008D3543">
      <w:pPr>
        <w:spacing w:after="120"/>
        <w:rPr>
          <w:rFonts w:asciiTheme="minorHAnsi" w:hAnsiTheme="minorHAnsi"/>
          <w:b/>
          <w:bCs/>
          <w:iCs/>
          <w:lang w:val="en-US"/>
        </w:rPr>
      </w:pPr>
      <w:r w:rsidRPr="004A0CB3">
        <w:rPr>
          <w:rFonts w:asciiTheme="minorHAnsi" w:hAnsiTheme="minorHAnsi"/>
          <w:b/>
          <w:bCs/>
          <w:iCs/>
          <w:lang w:val="en-US"/>
        </w:rPr>
        <w:t>Location:</w:t>
      </w:r>
      <w:r w:rsidR="00C7312A">
        <w:rPr>
          <w:rFonts w:asciiTheme="minorHAnsi" w:hAnsiTheme="minorHAnsi"/>
          <w:b/>
          <w:bCs/>
          <w:iCs/>
          <w:lang w:val="en-US"/>
        </w:rPr>
        <w:t xml:space="preserve"> </w:t>
      </w:r>
      <w:r w:rsidR="00C7312A" w:rsidRPr="005C5494">
        <w:rPr>
          <w:rFonts w:ascii="Calibri" w:hAnsi="Calibri" w:cs="Calibri"/>
          <w:iCs/>
          <w:lang w:val="en-US"/>
        </w:rPr>
        <w:t>Cairo</w:t>
      </w:r>
      <w:r w:rsidR="005C5494" w:rsidRPr="005C5494">
        <w:rPr>
          <w:rFonts w:ascii="Calibri" w:eastAsia="SimSun" w:hAnsi="Calibri" w:cs="Calibri"/>
          <w:iCs/>
          <w:lang w:val="en-US" w:eastAsia="zh-CN"/>
        </w:rPr>
        <w:t>,</w:t>
      </w:r>
      <w:r w:rsidR="00EE1FDF">
        <w:rPr>
          <w:rFonts w:ascii="Calibri" w:eastAsia="SimSun" w:hAnsi="Calibri" w:cs="Calibri"/>
          <w:iCs/>
          <w:lang w:val="en-US" w:eastAsia="zh-CN"/>
        </w:rPr>
        <w:t xml:space="preserve"> </w:t>
      </w:r>
      <w:r w:rsidR="005C5494" w:rsidRPr="005C5494">
        <w:rPr>
          <w:rFonts w:ascii="Calibri" w:eastAsia="SimSun" w:hAnsi="Calibri" w:cs="Calibri"/>
          <w:iCs/>
          <w:lang w:val="en-US" w:eastAsia="zh-CN"/>
        </w:rPr>
        <w:t>Egypt</w:t>
      </w:r>
    </w:p>
    <w:p w14:paraId="0F558B50" w14:textId="5D02EE38" w:rsidR="006B7840" w:rsidRPr="005C5494" w:rsidRDefault="008D3543" w:rsidP="006B7840">
      <w:pPr>
        <w:spacing w:after="120"/>
        <w:rPr>
          <w:rFonts w:asciiTheme="minorHAnsi" w:hAnsiTheme="minorHAnsi"/>
          <w:bCs/>
          <w:lang w:val="en-US"/>
        </w:rPr>
      </w:pPr>
      <w:r w:rsidRPr="008D3543">
        <w:rPr>
          <w:rFonts w:asciiTheme="minorHAnsi" w:hAnsiTheme="minorHAnsi"/>
          <w:b/>
          <w:lang w:val="en-US"/>
        </w:rPr>
        <w:t xml:space="preserve">Supervisor (name, title): </w:t>
      </w:r>
      <w:r w:rsidR="006B7840" w:rsidRPr="005C5494">
        <w:rPr>
          <w:rFonts w:asciiTheme="minorHAnsi" w:hAnsiTheme="minorHAnsi"/>
          <w:bCs/>
          <w:lang w:val="en-US"/>
        </w:rPr>
        <w:t>Overall Authority</w:t>
      </w:r>
      <w:r w:rsidR="005C5494">
        <w:rPr>
          <w:rFonts w:asciiTheme="minorHAnsi" w:hAnsiTheme="minorHAnsi"/>
          <w:bCs/>
          <w:lang w:val="en-US"/>
        </w:rPr>
        <w:t>:</w:t>
      </w:r>
      <w:r w:rsidR="006B7840" w:rsidRPr="005C5494">
        <w:rPr>
          <w:rFonts w:asciiTheme="minorHAnsi" w:hAnsiTheme="minorHAnsi"/>
          <w:bCs/>
          <w:lang w:val="en-US"/>
        </w:rPr>
        <w:t xml:space="preserve"> Nuria Sanz, Director</w:t>
      </w:r>
      <w:r w:rsidR="00755FDB">
        <w:rPr>
          <w:rFonts w:asciiTheme="minorHAnsi" w:hAnsiTheme="minorHAnsi"/>
          <w:bCs/>
          <w:lang w:val="en-US"/>
        </w:rPr>
        <w:t xml:space="preserve"> </w:t>
      </w:r>
    </w:p>
    <w:p w14:paraId="1D70976F" w14:textId="6B537F48" w:rsidR="008D3543" w:rsidRPr="005C5494" w:rsidRDefault="00C7312A" w:rsidP="006B7840">
      <w:pPr>
        <w:spacing w:after="120"/>
        <w:ind w:left="2454"/>
        <w:rPr>
          <w:rFonts w:asciiTheme="minorHAnsi" w:hAnsiTheme="minorHAnsi"/>
          <w:bCs/>
          <w:lang w:val="en-US"/>
        </w:rPr>
      </w:pPr>
      <w:r w:rsidRPr="005C5494">
        <w:rPr>
          <w:rFonts w:asciiTheme="minorHAnsi" w:hAnsiTheme="minorHAnsi"/>
          <w:bCs/>
          <w:lang w:val="en-US"/>
        </w:rPr>
        <w:t>Direct</w:t>
      </w:r>
      <w:r w:rsidR="006B7840" w:rsidRPr="005C5494">
        <w:rPr>
          <w:rFonts w:asciiTheme="minorHAnsi" w:hAnsiTheme="minorHAnsi"/>
          <w:bCs/>
          <w:lang w:val="en-US"/>
        </w:rPr>
        <w:t xml:space="preserve"> supervision</w:t>
      </w:r>
      <w:r w:rsidRPr="005C5494">
        <w:rPr>
          <w:rFonts w:asciiTheme="minorHAnsi" w:hAnsiTheme="minorHAnsi"/>
          <w:bCs/>
          <w:lang w:val="en-US"/>
        </w:rPr>
        <w:t>: Bisher Imam</w:t>
      </w:r>
      <w:r w:rsidR="006B7840" w:rsidRPr="005C5494">
        <w:rPr>
          <w:rFonts w:asciiTheme="minorHAnsi" w:hAnsiTheme="minorHAnsi"/>
          <w:bCs/>
          <w:lang w:val="en-US"/>
        </w:rPr>
        <w:t xml:space="preserve">, Senior Programme Specialist, Chief of Science Unit. </w:t>
      </w:r>
      <w:r w:rsidRPr="005C5494">
        <w:rPr>
          <w:rFonts w:asciiTheme="minorHAnsi" w:hAnsiTheme="minorHAnsi"/>
          <w:bCs/>
          <w:lang w:val="en-US"/>
        </w:rPr>
        <w:t xml:space="preserve">                                        </w:t>
      </w: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2368D61B" w14:textId="35FFAC34" w:rsidR="00C7312A" w:rsidRPr="00A26AB4" w:rsidRDefault="00C7312A" w:rsidP="005C5494">
      <w:pPr>
        <w:pStyle w:val="Paragraphedeliste"/>
        <w:numPr>
          <w:ilvl w:val="0"/>
          <w:numId w:val="3"/>
        </w:numPr>
        <w:spacing w:after="120"/>
        <w:jc w:val="both"/>
        <w:rPr>
          <w:rFonts w:asciiTheme="minorHAnsi" w:hAnsiTheme="minorHAnsi"/>
          <w:iCs/>
          <w:lang w:val="en-US"/>
        </w:rPr>
      </w:pPr>
      <w:r w:rsidRPr="00A26AB4">
        <w:rPr>
          <w:rFonts w:asciiTheme="minorHAnsi" w:hAnsiTheme="minorHAnsi"/>
          <w:iCs/>
          <w:lang w:val="en-US"/>
        </w:rPr>
        <w:t xml:space="preserve">Provide </w:t>
      </w:r>
      <w:proofErr w:type="spellStart"/>
      <w:r w:rsidRPr="00A26AB4">
        <w:rPr>
          <w:rFonts w:asciiTheme="minorHAnsi" w:hAnsiTheme="minorHAnsi"/>
          <w:iCs/>
          <w:lang w:val="en-US"/>
        </w:rPr>
        <w:t>programme</w:t>
      </w:r>
      <w:proofErr w:type="spellEnd"/>
      <w:r w:rsidRPr="00A26AB4">
        <w:rPr>
          <w:rFonts w:asciiTheme="minorHAnsi" w:hAnsiTheme="minorHAnsi"/>
          <w:iCs/>
          <w:lang w:val="en-US"/>
        </w:rPr>
        <w:t xml:space="preserve"> and project support: assist in defining project/revision requirements and specifications; including suggesting joint activities</w:t>
      </w:r>
      <w:r w:rsidR="008B42A4">
        <w:rPr>
          <w:rFonts w:asciiTheme="minorHAnsi" w:hAnsiTheme="minorHAnsi"/>
          <w:iCs/>
          <w:lang w:val="en-US"/>
        </w:rPr>
        <w:t xml:space="preserve"> and </w:t>
      </w:r>
      <w:r w:rsidRPr="00A26AB4">
        <w:rPr>
          <w:rFonts w:asciiTheme="minorHAnsi" w:hAnsiTheme="minorHAnsi"/>
          <w:iCs/>
          <w:lang w:val="en-US"/>
        </w:rPr>
        <w:t xml:space="preserve">support the development of </w:t>
      </w:r>
      <w:r w:rsidR="00F77963">
        <w:rPr>
          <w:rFonts w:asciiTheme="minorHAnsi" w:hAnsiTheme="minorHAnsi"/>
          <w:iCs/>
          <w:lang w:val="en-US"/>
        </w:rPr>
        <w:t>cooperation opportunities including concept notes and</w:t>
      </w:r>
      <w:r w:rsidRPr="00A26AB4">
        <w:rPr>
          <w:rFonts w:asciiTheme="minorHAnsi" w:hAnsiTheme="minorHAnsi"/>
          <w:iCs/>
          <w:lang w:val="en-US"/>
        </w:rPr>
        <w:t xml:space="preserve"> Proposals</w:t>
      </w:r>
      <w:r w:rsidR="008B42A4">
        <w:rPr>
          <w:rFonts w:asciiTheme="minorHAnsi" w:hAnsiTheme="minorHAnsi"/>
          <w:iCs/>
          <w:lang w:val="en-US"/>
        </w:rPr>
        <w:t>.</w:t>
      </w:r>
      <w:r w:rsidRPr="00A26AB4">
        <w:rPr>
          <w:rFonts w:asciiTheme="minorHAnsi" w:hAnsiTheme="minorHAnsi"/>
          <w:iCs/>
          <w:lang w:val="en-US"/>
        </w:rPr>
        <w:t xml:space="preserve"> </w:t>
      </w:r>
    </w:p>
    <w:p w14:paraId="661D6513" w14:textId="79E71F92" w:rsidR="00C7312A" w:rsidRDefault="006D012B" w:rsidP="005C5494">
      <w:pPr>
        <w:pStyle w:val="Paragraphedeliste"/>
        <w:numPr>
          <w:ilvl w:val="0"/>
          <w:numId w:val="3"/>
        </w:numPr>
        <w:spacing w:after="120"/>
        <w:jc w:val="both"/>
        <w:rPr>
          <w:rFonts w:asciiTheme="minorHAnsi" w:hAnsiTheme="minorHAnsi"/>
          <w:iCs/>
          <w:lang w:val="en-US"/>
        </w:rPr>
      </w:pPr>
      <w:r>
        <w:rPr>
          <w:rFonts w:asciiTheme="minorHAnsi" w:hAnsiTheme="minorHAnsi"/>
          <w:iCs/>
          <w:lang w:val="en-US"/>
        </w:rPr>
        <w:t>Provide s</w:t>
      </w:r>
      <w:r w:rsidR="00C7312A" w:rsidRPr="00A26AB4">
        <w:rPr>
          <w:rFonts w:asciiTheme="minorHAnsi" w:hAnsiTheme="minorHAnsi"/>
          <w:iCs/>
          <w:lang w:val="en-US"/>
        </w:rPr>
        <w:t xml:space="preserve">upport </w:t>
      </w:r>
      <w:r>
        <w:rPr>
          <w:rFonts w:asciiTheme="minorHAnsi" w:hAnsiTheme="minorHAnsi"/>
          <w:iCs/>
          <w:lang w:val="en-US"/>
        </w:rPr>
        <w:t xml:space="preserve">to </w:t>
      </w:r>
      <w:r w:rsidR="00C7312A" w:rsidRPr="00A26AB4">
        <w:rPr>
          <w:rFonts w:asciiTheme="minorHAnsi" w:hAnsiTheme="minorHAnsi"/>
          <w:iCs/>
          <w:lang w:val="en-US"/>
        </w:rPr>
        <w:t xml:space="preserve">the implementation and coordination, monitoring of </w:t>
      </w:r>
      <w:r w:rsidR="00C32EEF">
        <w:rPr>
          <w:rFonts w:asciiTheme="minorHAnsi" w:hAnsiTheme="minorHAnsi"/>
          <w:iCs/>
          <w:lang w:val="en-US"/>
        </w:rPr>
        <w:t xml:space="preserve">Science Policy and Capacity Building-Basic Science, </w:t>
      </w:r>
      <w:proofErr w:type="gramStart"/>
      <w:r w:rsidR="00C32EEF">
        <w:rPr>
          <w:rFonts w:asciiTheme="minorHAnsi" w:hAnsiTheme="minorHAnsi"/>
          <w:iCs/>
          <w:lang w:val="en-US"/>
        </w:rPr>
        <w:t>Research</w:t>
      </w:r>
      <w:proofErr w:type="gramEnd"/>
      <w:r w:rsidR="00C32EEF">
        <w:rPr>
          <w:rFonts w:asciiTheme="minorHAnsi" w:hAnsiTheme="minorHAnsi"/>
          <w:iCs/>
          <w:lang w:val="en-US"/>
        </w:rPr>
        <w:t xml:space="preserve"> and Innovation (PBS-RIE) as well as STEM Activities in the office</w:t>
      </w:r>
      <w:r w:rsidR="008B42A4">
        <w:rPr>
          <w:rFonts w:asciiTheme="minorHAnsi" w:hAnsiTheme="minorHAnsi"/>
          <w:iCs/>
          <w:lang w:val="en-US"/>
        </w:rPr>
        <w:t>.</w:t>
      </w:r>
    </w:p>
    <w:p w14:paraId="744BA889" w14:textId="7B9B96F5" w:rsidR="006F5039" w:rsidRDefault="006C5340" w:rsidP="005C5494">
      <w:pPr>
        <w:pStyle w:val="Paragraphedeliste"/>
        <w:numPr>
          <w:ilvl w:val="0"/>
          <w:numId w:val="3"/>
        </w:numPr>
        <w:spacing w:after="120"/>
        <w:jc w:val="both"/>
        <w:rPr>
          <w:rFonts w:asciiTheme="minorHAnsi" w:hAnsiTheme="minorHAnsi"/>
          <w:iCs/>
          <w:lang w:val="en-US"/>
        </w:rPr>
      </w:pPr>
      <w:r>
        <w:rPr>
          <w:rFonts w:asciiTheme="minorHAnsi" w:hAnsiTheme="minorHAnsi"/>
          <w:iCs/>
          <w:lang w:val="en-US"/>
        </w:rPr>
        <w:t>Assist in the p</w:t>
      </w:r>
      <w:r w:rsidR="006F5039">
        <w:rPr>
          <w:rFonts w:asciiTheme="minorHAnsi" w:hAnsiTheme="minorHAnsi"/>
          <w:iCs/>
          <w:lang w:val="en-US"/>
        </w:rPr>
        <w:t>romot</w:t>
      </w:r>
      <w:r>
        <w:rPr>
          <w:rFonts w:asciiTheme="minorHAnsi" w:hAnsiTheme="minorHAnsi"/>
          <w:iCs/>
          <w:lang w:val="en-US"/>
        </w:rPr>
        <w:t xml:space="preserve">ion of </w:t>
      </w:r>
      <w:r w:rsidR="006F5039">
        <w:rPr>
          <w:rFonts w:asciiTheme="minorHAnsi" w:hAnsiTheme="minorHAnsi"/>
          <w:iCs/>
          <w:lang w:val="en-US"/>
        </w:rPr>
        <w:t xml:space="preserve">UNESCO’s Women in Science </w:t>
      </w:r>
      <w:proofErr w:type="spellStart"/>
      <w:r w:rsidR="006F5039">
        <w:rPr>
          <w:rFonts w:asciiTheme="minorHAnsi" w:hAnsiTheme="minorHAnsi"/>
          <w:iCs/>
          <w:lang w:val="en-US"/>
        </w:rPr>
        <w:t>programmes</w:t>
      </w:r>
      <w:proofErr w:type="spellEnd"/>
      <w:r w:rsidR="006F5039">
        <w:rPr>
          <w:rFonts w:asciiTheme="minorHAnsi" w:hAnsiTheme="minorHAnsi"/>
          <w:iCs/>
          <w:lang w:val="en-US"/>
        </w:rPr>
        <w:t xml:space="preserve"> in Egypt and Sudan and promote enhanced participation of women scientists in </w:t>
      </w:r>
      <w:proofErr w:type="gramStart"/>
      <w:r w:rsidR="006F5039">
        <w:rPr>
          <w:rFonts w:asciiTheme="minorHAnsi" w:hAnsiTheme="minorHAnsi"/>
          <w:iCs/>
          <w:lang w:val="en-US"/>
        </w:rPr>
        <w:t>all of</w:t>
      </w:r>
      <w:proofErr w:type="gramEnd"/>
      <w:r w:rsidR="006F5039">
        <w:rPr>
          <w:rFonts w:asciiTheme="minorHAnsi" w:hAnsiTheme="minorHAnsi"/>
          <w:iCs/>
          <w:lang w:val="en-US"/>
        </w:rPr>
        <w:t xml:space="preserve"> the Office</w:t>
      </w:r>
      <w:r w:rsidR="00B92937">
        <w:rPr>
          <w:rFonts w:asciiTheme="minorHAnsi" w:hAnsiTheme="minorHAnsi"/>
          <w:iCs/>
          <w:lang w:val="en-US"/>
        </w:rPr>
        <w:t>’s</w:t>
      </w:r>
      <w:r w:rsidR="006F5039">
        <w:rPr>
          <w:rFonts w:asciiTheme="minorHAnsi" w:hAnsiTheme="minorHAnsi"/>
          <w:iCs/>
          <w:lang w:val="en-US"/>
        </w:rPr>
        <w:t xml:space="preserve"> Natural Sciences Activities including EES, BPS, and HYD.</w:t>
      </w:r>
    </w:p>
    <w:p w14:paraId="42657EBD" w14:textId="30D1CEA8" w:rsidR="00C32EEF" w:rsidRPr="00C32EEF" w:rsidRDefault="006D012B" w:rsidP="005C5494">
      <w:pPr>
        <w:pStyle w:val="Paragraphedeliste"/>
        <w:numPr>
          <w:ilvl w:val="0"/>
          <w:numId w:val="3"/>
        </w:numPr>
        <w:spacing w:after="120"/>
        <w:jc w:val="both"/>
        <w:rPr>
          <w:rFonts w:asciiTheme="minorHAnsi" w:hAnsiTheme="minorHAnsi"/>
          <w:iCs/>
          <w:lang w:val="en-US"/>
        </w:rPr>
      </w:pPr>
      <w:r>
        <w:rPr>
          <w:rFonts w:asciiTheme="minorHAnsi" w:hAnsiTheme="minorHAnsi"/>
          <w:iCs/>
          <w:lang w:val="en-US"/>
        </w:rPr>
        <w:t xml:space="preserve">Assist in </w:t>
      </w:r>
      <w:r w:rsidR="00C32EEF" w:rsidRPr="00A26AB4">
        <w:rPr>
          <w:rFonts w:asciiTheme="minorHAnsi" w:hAnsiTheme="minorHAnsi"/>
          <w:iCs/>
          <w:lang w:val="en-US"/>
        </w:rPr>
        <w:t xml:space="preserve">the implementation and coordination, monitoring of </w:t>
      </w:r>
      <w:r w:rsidR="00C32EEF">
        <w:rPr>
          <w:rFonts w:asciiTheme="minorHAnsi" w:hAnsiTheme="minorHAnsi"/>
          <w:iCs/>
          <w:lang w:val="en-US"/>
        </w:rPr>
        <w:t xml:space="preserve">Science Policy and Capacity Building-Basic Science-Science, Technology and Innovation </w:t>
      </w:r>
      <w:proofErr w:type="gramStart"/>
      <w:r w:rsidR="00C32EEF">
        <w:rPr>
          <w:rFonts w:asciiTheme="minorHAnsi" w:hAnsiTheme="minorHAnsi"/>
          <w:iCs/>
          <w:lang w:val="en-US"/>
        </w:rPr>
        <w:t>activitie</w:t>
      </w:r>
      <w:r w:rsidR="006F5039">
        <w:rPr>
          <w:rFonts w:asciiTheme="minorHAnsi" w:hAnsiTheme="minorHAnsi"/>
          <w:iCs/>
          <w:lang w:val="en-US"/>
        </w:rPr>
        <w:t>s</w:t>
      </w:r>
      <w:proofErr w:type="gramEnd"/>
    </w:p>
    <w:p w14:paraId="74AAD120" w14:textId="0B43BBFC" w:rsidR="00C32EEF" w:rsidRPr="00A26AB4" w:rsidRDefault="004B21D7" w:rsidP="005C5494">
      <w:pPr>
        <w:pStyle w:val="Paragraphedeliste"/>
        <w:numPr>
          <w:ilvl w:val="0"/>
          <w:numId w:val="3"/>
        </w:numPr>
        <w:spacing w:after="120"/>
        <w:jc w:val="both"/>
        <w:rPr>
          <w:rFonts w:asciiTheme="minorHAnsi" w:hAnsiTheme="minorHAnsi"/>
          <w:iCs/>
          <w:lang w:val="en-US"/>
        </w:rPr>
      </w:pPr>
      <w:r>
        <w:rPr>
          <w:rFonts w:asciiTheme="minorHAnsi" w:hAnsiTheme="minorHAnsi"/>
          <w:iCs/>
          <w:lang w:val="en-US"/>
        </w:rPr>
        <w:t>Provide s</w:t>
      </w:r>
      <w:r w:rsidR="00C32EEF">
        <w:rPr>
          <w:rFonts w:asciiTheme="minorHAnsi" w:hAnsiTheme="minorHAnsi"/>
          <w:iCs/>
          <w:lang w:val="en-US"/>
        </w:rPr>
        <w:t>upport the Office Regional Open Science Initiative, monitor and promote the participation in the Arab Open Science Portal in Egypt and Sudan, Coordinate with other regional offices in the region to ensure wide spreads use of the portal</w:t>
      </w:r>
      <w:r w:rsidR="000B0B9C">
        <w:rPr>
          <w:rFonts w:asciiTheme="minorHAnsi" w:hAnsiTheme="minorHAnsi"/>
          <w:iCs/>
          <w:lang w:val="en-US"/>
        </w:rPr>
        <w:t>.</w:t>
      </w:r>
      <w:r w:rsidR="00C32EEF">
        <w:rPr>
          <w:rFonts w:asciiTheme="minorHAnsi" w:hAnsiTheme="minorHAnsi"/>
          <w:iCs/>
          <w:lang w:val="en-US"/>
        </w:rPr>
        <w:t xml:space="preserve"> </w:t>
      </w:r>
    </w:p>
    <w:p w14:paraId="10BB6851" w14:textId="56D0C48B" w:rsidR="00C7312A" w:rsidRPr="00A26AB4" w:rsidRDefault="00C7312A" w:rsidP="005C5494">
      <w:pPr>
        <w:pStyle w:val="Paragraphedeliste"/>
        <w:numPr>
          <w:ilvl w:val="0"/>
          <w:numId w:val="3"/>
        </w:numPr>
        <w:spacing w:after="120"/>
        <w:jc w:val="both"/>
        <w:rPr>
          <w:rFonts w:asciiTheme="minorHAnsi" w:hAnsiTheme="minorHAnsi"/>
          <w:iCs/>
          <w:lang w:val="en-US"/>
        </w:rPr>
      </w:pPr>
      <w:r w:rsidRPr="00A26AB4">
        <w:rPr>
          <w:rFonts w:asciiTheme="minorHAnsi" w:hAnsiTheme="minorHAnsi"/>
          <w:iCs/>
          <w:lang w:val="en-US"/>
        </w:rPr>
        <w:t xml:space="preserve">Support the Office in its function as </w:t>
      </w:r>
      <w:r w:rsidR="00A26AB4" w:rsidRPr="00A26AB4">
        <w:rPr>
          <w:rFonts w:asciiTheme="minorHAnsi" w:hAnsiTheme="minorHAnsi"/>
          <w:iCs/>
          <w:lang w:val="en-US"/>
        </w:rPr>
        <w:t>Liaison</w:t>
      </w:r>
      <w:r w:rsidRPr="00A26AB4">
        <w:rPr>
          <w:rFonts w:asciiTheme="minorHAnsi" w:hAnsiTheme="minorHAnsi"/>
          <w:iCs/>
          <w:lang w:val="en-US"/>
        </w:rPr>
        <w:t xml:space="preserve"> with the League of Arab States, maintain Calendar of activities of the Secretariats of Relevant Ministerial Councils</w:t>
      </w:r>
      <w:r w:rsidR="006F5039">
        <w:rPr>
          <w:rFonts w:asciiTheme="minorHAnsi" w:hAnsiTheme="minorHAnsi"/>
          <w:iCs/>
          <w:lang w:val="en-US"/>
        </w:rPr>
        <w:t xml:space="preserve">, </w:t>
      </w:r>
      <w:r w:rsidRPr="00A26AB4">
        <w:rPr>
          <w:rFonts w:asciiTheme="minorHAnsi" w:hAnsiTheme="minorHAnsi"/>
          <w:iCs/>
          <w:lang w:val="en-US"/>
        </w:rPr>
        <w:t xml:space="preserve">and </w:t>
      </w:r>
      <w:r w:rsidR="00A26AB4" w:rsidRPr="00A26AB4">
        <w:rPr>
          <w:rFonts w:asciiTheme="minorHAnsi" w:hAnsiTheme="minorHAnsi"/>
          <w:iCs/>
          <w:lang w:val="en-US"/>
        </w:rPr>
        <w:t>Committees</w:t>
      </w:r>
      <w:r w:rsidRPr="00A26AB4">
        <w:rPr>
          <w:rFonts w:asciiTheme="minorHAnsi" w:hAnsiTheme="minorHAnsi"/>
          <w:iCs/>
          <w:lang w:val="en-US"/>
        </w:rPr>
        <w:t xml:space="preserve"> and support UNESCO Cairo participation in such meeting</w:t>
      </w:r>
      <w:r w:rsidR="00B92937">
        <w:rPr>
          <w:rFonts w:asciiTheme="minorHAnsi" w:hAnsiTheme="minorHAnsi"/>
          <w:iCs/>
          <w:lang w:val="en-US"/>
        </w:rPr>
        <w:t>s</w:t>
      </w:r>
      <w:r w:rsidRPr="00A26AB4">
        <w:rPr>
          <w:rFonts w:asciiTheme="minorHAnsi" w:hAnsiTheme="minorHAnsi"/>
          <w:iCs/>
          <w:lang w:val="en-US"/>
        </w:rPr>
        <w:t xml:space="preserve">. </w:t>
      </w:r>
    </w:p>
    <w:p w14:paraId="4D7DC6B5" w14:textId="32911D0D" w:rsidR="00C7312A" w:rsidRPr="00A26AB4" w:rsidRDefault="00C7312A" w:rsidP="005C5494">
      <w:pPr>
        <w:pStyle w:val="Paragraphedeliste"/>
        <w:numPr>
          <w:ilvl w:val="0"/>
          <w:numId w:val="3"/>
        </w:numPr>
        <w:spacing w:after="120"/>
        <w:jc w:val="both"/>
        <w:rPr>
          <w:rFonts w:asciiTheme="minorHAnsi" w:hAnsiTheme="minorHAnsi"/>
          <w:iCs/>
          <w:lang w:val="en-US"/>
        </w:rPr>
      </w:pPr>
      <w:r w:rsidRPr="00A26AB4">
        <w:rPr>
          <w:rFonts w:asciiTheme="minorHAnsi" w:hAnsiTheme="minorHAnsi"/>
          <w:iCs/>
          <w:lang w:val="en-US"/>
        </w:rPr>
        <w:t xml:space="preserve">Attend meetings and participate in technical groups as requested to exchange information, discuss best </w:t>
      </w:r>
      <w:proofErr w:type="gramStart"/>
      <w:r w:rsidRPr="00A26AB4">
        <w:rPr>
          <w:rFonts w:asciiTheme="minorHAnsi" w:hAnsiTheme="minorHAnsi"/>
          <w:iCs/>
          <w:lang w:val="en-US"/>
        </w:rPr>
        <w:t>practices</w:t>
      </w:r>
      <w:proofErr w:type="gramEnd"/>
      <w:r w:rsidRPr="00A26AB4">
        <w:rPr>
          <w:rFonts w:asciiTheme="minorHAnsi" w:hAnsiTheme="minorHAnsi"/>
          <w:iCs/>
          <w:lang w:val="en-US"/>
        </w:rPr>
        <w:t xml:space="preserve"> and </w:t>
      </w:r>
      <w:r w:rsidR="006C5340">
        <w:rPr>
          <w:rFonts w:asciiTheme="minorHAnsi" w:hAnsiTheme="minorHAnsi"/>
          <w:iCs/>
          <w:lang w:val="en-US"/>
        </w:rPr>
        <w:t xml:space="preserve">keep abreast </w:t>
      </w:r>
      <w:r w:rsidR="00F77963">
        <w:rPr>
          <w:rFonts w:asciiTheme="minorHAnsi" w:hAnsiTheme="minorHAnsi"/>
          <w:iCs/>
          <w:lang w:val="en-US"/>
        </w:rPr>
        <w:t>in subject matter developments, this includes relevant working groups within the UNCT/EGYPT.</w:t>
      </w:r>
    </w:p>
    <w:p w14:paraId="39225E62" w14:textId="7EB7951B" w:rsidR="00C7312A" w:rsidRPr="00A26AB4" w:rsidRDefault="00734E4E" w:rsidP="005C5494">
      <w:pPr>
        <w:pStyle w:val="Paragraphedeliste"/>
        <w:numPr>
          <w:ilvl w:val="0"/>
          <w:numId w:val="3"/>
        </w:numPr>
        <w:spacing w:after="120"/>
        <w:jc w:val="both"/>
        <w:rPr>
          <w:rFonts w:asciiTheme="minorHAnsi" w:hAnsiTheme="minorHAnsi"/>
          <w:iCs/>
          <w:lang w:val="en-US"/>
        </w:rPr>
      </w:pPr>
      <w:r>
        <w:rPr>
          <w:rFonts w:asciiTheme="minorHAnsi" w:hAnsiTheme="minorHAnsi"/>
          <w:iCs/>
          <w:lang w:val="en-US"/>
        </w:rPr>
        <w:t xml:space="preserve">Assist in the </w:t>
      </w:r>
      <w:r w:rsidR="00C7312A" w:rsidRPr="00A26AB4">
        <w:rPr>
          <w:rFonts w:asciiTheme="minorHAnsi" w:hAnsiTheme="minorHAnsi"/>
          <w:iCs/>
          <w:lang w:val="en-US"/>
        </w:rPr>
        <w:t xml:space="preserve">Organization of meetings, conferences, symposia, advisory services, fact finding missions, projects </w:t>
      </w:r>
      <w:proofErr w:type="gramStart"/>
      <w:r w:rsidR="00C7312A" w:rsidRPr="00A26AB4">
        <w:rPr>
          <w:rFonts w:asciiTheme="minorHAnsi" w:hAnsiTheme="minorHAnsi"/>
          <w:iCs/>
          <w:lang w:val="en-US"/>
        </w:rPr>
        <w:t>and  project</w:t>
      </w:r>
      <w:proofErr w:type="gramEnd"/>
      <w:r w:rsidR="00C7312A" w:rsidRPr="00A26AB4">
        <w:rPr>
          <w:rFonts w:asciiTheme="minorHAnsi" w:hAnsiTheme="minorHAnsi"/>
          <w:iCs/>
          <w:lang w:val="en-US"/>
        </w:rPr>
        <w:t xml:space="preserve"> follow up activities pertinent to the Cairo office in the areas of environmental/ecological and earth science. </w:t>
      </w:r>
    </w:p>
    <w:p w14:paraId="77143EF8" w14:textId="218D6E1E" w:rsidR="008D3543" w:rsidRDefault="00A26AB4" w:rsidP="005C5494">
      <w:pPr>
        <w:pStyle w:val="Paragraphedeliste"/>
        <w:numPr>
          <w:ilvl w:val="0"/>
          <w:numId w:val="3"/>
        </w:numPr>
        <w:spacing w:after="120"/>
        <w:jc w:val="both"/>
        <w:rPr>
          <w:rFonts w:asciiTheme="minorHAnsi" w:hAnsiTheme="minorHAnsi"/>
          <w:iCs/>
          <w:lang w:val="en-US"/>
        </w:rPr>
      </w:pPr>
      <w:r w:rsidRPr="006C5340">
        <w:rPr>
          <w:rFonts w:asciiTheme="minorHAnsi" w:hAnsiTheme="minorHAnsi"/>
          <w:iCs/>
          <w:lang w:val="en-US"/>
        </w:rPr>
        <w:t xml:space="preserve">Support the development of </w:t>
      </w:r>
      <w:proofErr w:type="spellStart"/>
      <w:r w:rsidRPr="006C5340">
        <w:rPr>
          <w:rFonts w:asciiTheme="minorHAnsi" w:hAnsiTheme="minorHAnsi"/>
          <w:iCs/>
          <w:lang w:val="en-US"/>
        </w:rPr>
        <w:t>intersectorial</w:t>
      </w:r>
      <w:proofErr w:type="spellEnd"/>
      <w:r w:rsidRPr="006C5340">
        <w:rPr>
          <w:rFonts w:asciiTheme="minorHAnsi" w:hAnsiTheme="minorHAnsi"/>
          <w:iCs/>
          <w:lang w:val="en-US"/>
        </w:rPr>
        <w:t xml:space="preserve"> activities in Cairo Office, within the Science Team and with other sectors</w:t>
      </w:r>
      <w:r w:rsidR="006C5340" w:rsidRPr="006C5340">
        <w:rPr>
          <w:rFonts w:asciiTheme="minorHAnsi" w:hAnsiTheme="minorHAnsi"/>
          <w:iCs/>
          <w:lang w:val="en-US"/>
        </w:rPr>
        <w:t xml:space="preserve"> and </w:t>
      </w:r>
      <w:r w:rsidR="006B7840" w:rsidRPr="006C5340">
        <w:rPr>
          <w:rFonts w:asciiTheme="minorHAnsi" w:hAnsiTheme="minorHAnsi"/>
          <w:iCs/>
          <w:lang w:val="en-US"/>
        </w:rPr>
        <w:t xml:space="preserve">the development of communication material </w:t>
      </w:r>
      <w:r w:rsidR="00F77963" w:rsidRPr="006C5340">
        <w:rPr>
          <w:rFonts w:asciiTheme="minorHAnsi" w:hAnsiTheme="minorHAnsi"/>
          <w:iCs/>
          <w:lang w:val="en-US"/>
        </w:rPr>
        <w:t>relevant to area of work</w:t>
      </w:r>
      <w:r w:rsidR="006C5340">
        <w:rPr>
          <w:rFonts w:asciiTheme="minorHAnsi" w:hAnsiTheme="minorHAnsi"/>
          <w:iCs/>
          <w:lang w:val="en-US"/>
        </w:rPr>
        <w:t>.</w:t>
      </w:r>
    </w:p>
    <w:p w14:paraId="5E7314FF" w14:textId="77777777" w:rsidR="0038758F" w:rsidRDefault="0038758F" w:rsidP="0038758F">
      <w:pPr>
        <w:spacing w:after="120"/>
        <w:jc w:val="both"/>
        <w:rPr>
          <w:rFonts w:asciiTheme="minorHAnsi" w:hAnsiTheme="minorHAnsi"/>
          <w:iCs/>
          <w:lang w:val="en-US"/>
        </w:rPr>
      </w:pPr>
    </w:p>
    <w:p w14:paraId="61484250" w14:textId="77777777" w:rsidR="0038758F" w:rsidRPr="0038758F" w:rsidRDefault="0038758F" w:rsidP="0038758F">
      <w:pPr>
        <w:spacing w:after="120"/>
        <w:jc w:val="both"/>
        <w:rPr>
          <w:rFonts w:asciiTheme="minorHAnsi" w:hAnsiTheme="minorHAnsi"/>
          <w:iCs/>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 xml:space="preserve">REQUIRED QUALIFICATIONS </w:t>
      </w:r>
    </w:p>
    <w:p w14:paraId="7C94E5B9" w14:textId="0F320C14" w:rsidR="00A26AB4" w:rsidRDefault="008D3543" w:rsidP="005C5494">
      <w:pPr>
        <w:spacing w:after="120"/>
        <w:jc w:val="both"/>
        <w:rPr>
          <w:rFonts w:asciiTheme="minorHAnsi" w:hAnsiTheme="minorHAnsi"/>
          <w:lang w:val="en-US"/>
        </w:rPr>
      </w:pPr>
      <w:r w:rsidRPr="007D1E2A">
        <w:rPr>
          <w:rFonts w:asciiTheme="minorHAnsi" w:hAnsiTheme="minorHAnsi"/>
          <w:b/>
          <w:lang w:val="en-US"/>
        </w:rPr>
        <w:t>Education:</w:t>
      </w:r>
      <w:r w:rsidR="00A26AB4">
        <w:rPr>
          <w:rFonts w:asciiTheme="minorHAnsi" w:hAnsiTheme="minorHAnsi"/>
          <w:lang w:val="en-US"/>
        </w:rPr>
        <w:t xml:space="preserve"> </w:t>
      </w:r>
      <w:r w:rsidR="00A26AB4" w:rsidRPr="00A26AB4">
        <w:rPr>
          <w:rFonts w:asciiTheme="minorHAnsi" w:hAnsiTheme="minorHAnsi"/>
          <w:lang w:val="en-US"/>
        </w:rPr>
        <w:t>Advanced university degree (</w:t>
      </w:r>
      <w:proofErr w:type="gramStart"/>
      <w:r w:rsidR="00A26AB4" w:rsidRPr="00A26AB4">
        <w:rPr>
          <w:rFonts w:asciiTheme="minorHAnsi" w:hAnsiTheme="minorHAnsi"/>
          <w:lang w:val="en-US"/>
        </w:rPr>
        <w:t>Master’s</w:t>
      </w:r>
      <w:proofErr w:type="gramEnd"/>
      <w:r w:rsidR="00A26AB4" w:rsidRPr="00A26AB4">
        <w:rPr>
          <w:rFonts w:asciiTheme="minorHAnsi" w:hAnsiTheme="minorHAnsi"/>
          <w:lang w:val="en-US"/>
        </w:rPr>
        <w:t xml:space="preserve"> degree or equivalent) in </w:t>
      </w:r>
      <w:r w:rsidR="006F5039">
        <w:rPr>
          <w:rFonts w:asciiTheme="minorHAnsi" w:hAnsiTheme="minorHAnsi"/>
          <w:lang w:val="en-US"/>
        </w:rPr>
        <w:t xml:space="preserve">physics, mathematics, chemistry, biology, </w:t>
      </w:r>
      <w:r w:rsidR="0038758F">
        <w:rPr>
          <w:rFonts w:asciiTheme="minorHAnsi" w:hAnsiTheme="minorHAnsi"/>
          <w:lang w:val="en-US"/>
        </w:rPr>
        <w:t>engineering, or</w:t>
      </w:r>
      <w:r w:rsidR="00A26AB4" w:rsidRPr="00A26AB4">
        <w:rPr>
          <w:rFonts w:asciiTheme="minorHAnsi" w:hAnsiTheme="minorHAnsi"/>
          <w:lang w:val="en-US"/>
        </w:rPr>
        <w:t xml:space="preserve"> related field. </w:t>
      </w:r>
    </w:p>
    <w:p w14:paraId="4330C60D" w14:textId="3FBE00A6" w:rsidR="008D3543" w:rsidRPr="00A26AB4" w:rsidRDefault="00B6354A" w:rsidP="006F5039">
      <w:pPr>
        <w:spacing w:after="120"/>
        <w:rPr>
          <w:rFonts w:asciiTheme="minorHAnsi" w:hAnsiTheme="minorHAnsi"/>
          <w:bCs/>
          <w:lang w:val="en-US"/>
        </w:rPr>
      </w:pPr>
      <w:r>
        <w:rPr>
          <w:rFonts w:asciiTheme="minorHAnsi" w:hAnsiTheme="minorHAnsi"/>
          <w:b/>
          <w:lang w:val="en-US"/>
        </w:rPr>
        <w:t>Experience (if any)</w:t>
      </w:r>
      <w:r w:rsidR="008D3543" w:rsidRPr="007D1E2A">
        <w:rPr>
          <w:rFonts w:asciiTheme="minorHAnsi" w:hAnsiTheme="minorHAnsi"/>
          <w:b/>
          <w:lang w:val="en-US"/>
        </w:rPr>
        <w:t>:</w:t>
      </w:r>
      <w:r w:rsidR="00A26AB4">
        <w:rPr>
          <w:rFonts w:asciiTheme="minorHAnsi" w:hAnsiTheme="minorHAnsi"/>
          <w:b/>
          <w:lang w:val="en-US"/>
        </w:rPr>
        <w:t xml:space="preserve"> </w:t>
      </w:r>
      <w:r w:rsidR="00A26AB4">
        <w:rPr>
          <w:rFonts w:asciiTheme="minorHAnsi" w:hAnsiTheme="minorHAnsi"/>
          <w:bCs/>
          <w:lang w:val="en-US"/>
        </w:rPr>
        <w:t xml:space="preserve">Familiarity with UNESCO’s </w:t>
      </w:r>
      <w:r w:rsidR="006F5039">
        <w:rPr>
          <w:rFonts w:asciiTheme="minorHAnsi" w:hAnsiTheme="minorHAnsi"/>
          <w:bCs/>
          <w:lang w:val="en-US"/>
        </w:rPr>
        <w:t xml:space="preserve">Basic Science </w:t>
      </w:r>
      <w:proofErr w:type="spellStart"/>
      <w:r w:rsidR="006F5039">
        <w:rPr>
          <w:rFonts w:asciiTheme="minorHAnsi" w:hAnsiTheme="minorHAnsi"/>
          <w:bCs/>
          <w:lang w:val="en-US"/>
        </w:rPr>
        <w:t>Programmes</w:t>
      </w:r>
      <w:proofErr w:type="spellEnd"/>
      <w:r w:rsidR="006F5039">
        <w:rPr>
          <w:rFonts w:asciiTheme="minorHAnsi" w:hAnsiTheme="minorHAnsi"/>
          <w:bCs/>
          <w:lang w:val="en-US"/>
        </w:rPr>
        <w:t xml:space="preserve"> and activities.</w:t>
      </w:r>
    </w:p>
    <w:p w14:paraId="1D9D6AFF" w14:textId="594FEF19" w:rsidR="008D3543" w:rsidRPr="007D1E2A" w:rsidRDefault="00847E49" w:rsidP="00A26AB4">
      <w:pPr>
        <w:spacing w:after="120"/>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A26AB4" w:rsidRPr="005C5494">
        <w:rPr>
          <w:lang w:val="en-US"/>
        </w:rPr>
        <w:t xml:space="preserve"> </w:t>
      </w:r>
      <w:r w:rsidR="00A26AB4">
        <w:rPr>
          <w:rFonts w:asciiTheme="minorHAnsi" w:hAnsiTheme="minorHAnsi"/>
          <w:bCs/>
          <w:lang w:val="en-US"/>
        </w:rPr>
        <w:t xml:space="preserve">Excellent knowledge (reading and writing) of English, Knowledge of Arabic is a Plus. </w:t>
      </w:r>
    </w:p>
    <w:p w14:paraId="577A9070" w14:textId="6A948206" w:rsidR="008D3543" w:rsidRDefault="008D3543" w:rsidP="008D3543">
      <w:pPr>
        <w:spacing w:after="120"/>
        <w:rPr>
          <w:rFonts w:asciiTheme="minorHAnsi" w:hAnsiTheme="minorHAnsi"/>
          <w:b/>
          <w:lang w:val="en-US"/>
        </w:rPr>
      </w:pPr>
      <w:r w:rsidRPr="007D1E2A">
        <w:rPr>
          <w:rFonts w:asciiTheme="minorHAnsi" w:hAnsiTheme="minorHAnsi"/>
          <w:b/>
          <w:lang w:val="en-US"/>
        </w:rPr>
        <w:t>Competencies and skills:</w:t>
      </w:r>
    </w:p>
    <w:p w14:paraId="5A704869" w14:textId="3B1F6DD1" w:rsidR="00A26AB4" w:rsidRPr="005C5494" w:rsidRDefault="00A26AB4" w:rsidP="005C5494">
      <w:pPr>
        <w:pStyle w:val="Paragraphedeliste"/>
        <w:numPr>
          <w:ilvl w:val="0"/>
          <w:numId w:val="4"/>
        </w:numPr>
        <w:spacing w:after="120"/>
        <w:jc w:val="both"/>
        <w:rPr>
          <w:rFonts w:asciiTheme="minorHAnsi" w:hAnsiTheme="minorHAnsi"/>
          <w:lang w:val="en-US"/>
        </w:rPr>
      </w:pPr>
      <w:r w:rsidRPr="005C5494">
        <w:rPr>
          <w:rFonts w:asciiTheme="minorHAnsi" w:hAnsiTheme="minorHAnsi"/>
          <w:lang w:val="en-US"/>
        </w:rPr>
        <w:t>Good organizational and project design skills</w:t>
      </w:r>
    </w:p>
    <w:p w14:paraId="367B2339" w14:textId="3AF70AE4" w:rsidR="00A26AB4" w:rsidRPr="005C5494" w:rsidRDefault="00A26AB4" w:rsidP="005C5494">
      <w:pPr>
        <w:pStyle w:val="Paragraphedeliste"/>
        <w:numPr>
          <w:ilvl w:val="0"/>
          <w:numId w:val="4"/>
        </w:numPr>
        <w:spacing w:after="120"/>
        <w:jc w:val="both"/>
        <w:rPr>
          <w:rFonts w:asciiTheme="minorHAnsi" w:hAnsiTheme="minorHAnsi"/>
          <w:lang w:val="en-US"/>
        </w:rPr>
      </w:pPr>
      <w:r w:rsidRPr="005C5494">
        <w:rPr>
          <w:rFonts w:asciiTheme="minorHAnsi" w:hAnsiTheme="minorHAnsi"/>
          <w:lang w:val="en-US"/>
        </w:rPr>
        <w:t>Excellent (oral and written) communication skills, including the ability to draft and produce</w:t>
      </w:r>
      <w:r w:rsidR="005C5494" w:rsidRPr="005C5494">
        <w:rPr>
          <w:rFonts w:asciiTheme="minorHAnsi" w:hAnsiTheme="minorHAnsi"/>
          <w:lang w:val="en-US"/>
        </w:rPr>
        <w:t xml:space="preserve"> </w:t>
      </w:r>
      <w:r w:rsidRPr="005C5494">
        <w:rPr>
          <w:rFonts w:asciiTheme="minorHAnsi" w:hAnsiTheme="minorHAnsi"/>
          <w:lang w:val="en-US"/>
        </w:rPr>
        <w:t xml:space="preserve">variety of written material in a clear and concise </w:t>
      </w:r>
      <w:proofErr w:type="gramStart"/>
      <w:r w:rsidRPr="005C5494">
        <w:rPr>
          <w:rFonts w:asciiTheme="minorHAnsi" w:hAnsiTheme="minorHAnsi"/>
          <w:lang w:val="en-US"/>
        </w:rPr>
        <w:t>manner</w:t>
      </w:r>
      <w:proofErr w:type="gramEnd"/>
    </w:p>
    <w:p w14:paraId="69220CA8" w14:textId="4A5C7C23" w:rsidR="006B7840" w:rsidRPr="005C5494" w:rsidRDefault="006B7840" w:rsidP="005C5494">
      <w:pPr>
        <w:pStyle w:val="Paragraphedeliste"/>
        <w:numPr>
          <w:ilvl w:val="0"/>
          <w:numId w:val="4"/>
        </w:numPr>
        <w:spacing w:after="120"/>
        <w:jc w:val="both"/>
        <w:rPr>
          <w:rFonts w:asciiTheme="minorHAnsi" w:hAnsiTheme="minorHAnsi"/>
          <w:bCs/>
          <w:lang w:val="en-US"/>
        </w:rPr>
      </w:pPr>
      <w:r w:rsidRPr="005C5494">
        <w:rPr>
          <w:rFonts w:asciiTheme="minorHAnsi" w:hAnsiTheme="minorHAnsi"/>
          <w:bCs/>
          <w:lang w:val="en-US"/>
        </w:rPr>
        <w:t xml:space="preserve">Familiarity with Remote Sensing and GIS is a </w:t>
      </w:r>
      <w:proofErr w:type="gramStart"/>
      <w:r w:rsidRPr="005C5494">
        <w:rPr>
          <w:rFonts w:asciiTheme="minorHAnsi" w:hAnsiTheme="minorHAnsi"/>
          <w:bCs/>
          <w:lang w:val="en-US"/>
        </w:rPr>
        <w:t>plus</w:t>
      </w:r>
      <w:proofErr w:type="gramEnd"/>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067EC005" w14:textId="59132E5E" w:rsidR="008D3543" w:rsidRPr="005C5494" w:rsidRDefault="00A26AB4" w:rsidP="005C5494">
      <w:pPr>
        <w:spacing w:after="120"/>
        <w:jc w:val="both"/>
        <w:rPr>
          <w:rFonts w:asciiTheme="minorHAnsi" w:hAnsiTheme="minorHAnsi"/>
          <w:iCs/>
          <w:lang w:val="en-US"/>
        </w:rPr>
      </w:pPr>
      <w:r w:rsidRPr="005C5494">
        <w:rPr>
          <w:rFonts w:asciiTheme="minorHAnsi" w:hAnsiTheme="minorHAnsi"/>
          <w:iCs/>
          <w:lang w:val="en-US"/>
        </w:rPr>
        <w:t xml:space="preserve">The trainee will become familiar with UNESCO </w:t>
      </w:r>
      <w:r w:rsidR="006F5039" w:rsidRPr="005C5494">
        <w:rPr>
          <w:rFonts w:asciiTheme="minorHAnsi" w:hAnsiTheme="minorHAnsi"/>
          <w:iCs/>
          <w:lang w:val="en-US"/>
        </w:rPr>
        <w:t xml:space="preserve">PBS </w:t>
      </w:r>
      <w:proofErr w:type="spellStart"/>
      <w:r w:rsidR="006B7840" w:rsidRPr="005C5494">
        <w:rPr>
          <w:rFonts w:asciiTheme="minorHAnsi" w:hAnsiTheme="minorHAnsi"/>
          <w:iCs/>
          <w:lang w:val="en-US"/>
        </w:rPr>
        <w:t>programmes</w:t>
      </w:r>
      <w:proofErr w:type="spellEnd"/>
      <w:r w:rsidR="006B7840" w:rsidRPr="005C5494">
        <w:rPr>
          <w:rFonts w:asciiTheme="minorHAnsi" w:hAnsiTheme="minorHAnsi"/>
          <w:iCs/>
          <w:lang w:val="en-US"/>
        </w:rPr>
        <w:t xml:space="preserve"> and RBM approach. She/He will gain </w:t>
      </w:r>
      <w:proofErr w:type="spellStart"/>
      <w:r w:rsidR="006B7840" w:rsidRPr="005C5494">
        <w:rPr>
          <w:rFonts w:asciiTheme="minorHAnsi" w:hAnsiTheme="minorHAnsi"/>
          <w:iCs/>
          <w:lang w:val="en-US"/>
        </w:rPr>
        <w:t>progamme</w:t>
      </w:r>
      <w:proofErr w:type="spellEnd"/>
      <w:r w:rsidR="006B7840" w:rsidRPr="005C5494">
        <w:rPr>
          <w:rFonts w:asciiTheme="minorHAnsi" w:hAnsiTheme="minorHAnsi"/>
          <w:iCs/>
          <w:lang w:val="en-US"/>
        </w:rPr>
        <w:t xml:space="preserve"> development, implementation, and monitoring skills, along with the skills to work within multidisciplinary teams and in multi-</w:t>
      </w:r>
      <w:proofErr w:type="gramStart"/>
      <w:r w:rsidR="006B7840" w:rsidRPr="005C5494">
        <w:rPr>
          <w:rFonts w:asciiTheme="minorHAnsi" w:hAnsiTheme="minorHAnsi"/>
          <w:iCs/>
          <w:lang w:val="en-US"/>
        </w:rPr>
        <w:t>cultural</w:t>
      </w:r>
      <w:proofErr w:type="gramEnd"/>
      <w:r w:rsidR="006B7840" w:rsidRPr="005C5494">
        <w:rPr>
          <w:rFonts w:asciiTheme="minorHAnsi" w:hAnsiTheme="minorHAnsi"/>
          <w:iCs/>
          <w:lang w:val="en-US"/>
        </w:rPr>
        <w:t xml:space="preserve"> diverse environment. The trainee will also gain technical skills as she/he keep </w:t>
      </w:r>
      <w:proofErr w:type="gramStart"/>
      <w:r w:rsidR="006B7840" w:rsidRPr="005C5494">
        <w:rPr>
          <w:rFonts w:asciiTheme="minorHAnsi" w:hAnsiTheme="minorHAnsi"/>
          <w:iCs/>
          <w:lang w:val="en-US"/>
        </w:rPr>
        <w:t>up-to-date</w:t>
      </w:r>
      <w:proofErr w:type="gramEnd"/>
      <w:r w:rsidR="006B7840" w:rsidRPr="005C5494">
        <w:rPr>
          <w:rFonts w:asciiTheme="minorHAnsi" w:hAnsiTheme="minorHAnsi"/>
          <w:iCs/>
          <w:lang w:val="en-US"/>
        </w:rPr>
        <w:t xml:space="preserve"> with knowledge in their field of work.  </w:t>
      </w:r>
      <w:r w:rsidR="00F77963" w:rsidRPr="005C5494">
        <w:rPr>
          <w:rFonts w:asciiTheme="minorHAnsi" w:hAnsiTheme="minorHAnsi"/>
          <w:iCs/>
          <w:lang w:val="en-US"/>
        </w:rPr>
        <w:t xml:space="preserve">The trainee will also become familiar with the UN Sustainable Development Framework at country level. </w:t>
      </w: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0C3783E2" w14:textId="3335BDA5" w:rsidR="00CF4122" w:rsidRPr="005C5494" w:rsidRDefault="0038758F" w:rsidP="006D6583">
      <w:pPr>
        <w:pStyle w:val="En-tte"/>
        <w:tabs>
          <w:tab w:val="clear" w:pos="4536"/>
          <w:tab w:val="clear" w:pos="9072"/>
        </w:tabs>
        <w:rPr>
          <w:rFonts w:ascii="Calibri" w:hAnsi="Calibri" w:cs="Calibri"/>
          <w:lang w:val="en-US"/>
        </w:rPr>
      </w:pPr>
      <w:hyperlink r:id="rId11" w:history="1">
        <w:r w:rsidR="00F77963" w:rsidRPr="005C5494">
          <w:rPr>
            <w:rStyle w:val="Lienhypertexte"/>
            <w:rFonts w:ascii="Calibri" w:hAnsi="Calibri" w:cs="Calibri"/>
            <w:lang w:val="en-US"/>
          </w:rPr>
          <w:t>https://unesco-arabmab.com/en/about</w:t>
        </w:r>
      </w:hyperlink>
    </w:p>
    <w:p w14:paraId="473ACA7D" w14:textId="77777777" w:rsidR="00F77963" w:rsidRPr="009E08C0" w:rsidRDefault="00F77963" w:rsidP="006D6583">
      <w:pPr>
        <w:pStyle w:val="En-tte"/>
        <w:tabs>
          <w:tab w:val="clear" w:pos="4536"/>
          <w:tab w:val="clear" w:pos="9072"/>
        </w:tabs>
        <w:rPr>
          <w:lang w:val="en-US"/>
        </w:rPr>
      </w:pPr>
    </w:p>
    <w:sectPr w:rsidR="00F77963" w:rsidRPr="009E08C0"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A767E" w14:textId="77777777" w:rsidR="00F91EA5" w:rsidRDefault="00F91EA5" w:rsidP="009235BD">
      <w:r>
        <w:separator/>
      </w:r>
    </w:p>
  </w:endnote>
  <w:endnote w:type="continuationSeparator" w:id="0">
    <w:p w14:paraId="62CFA0EB" w14:textId="77777777" w:rsidR="00F91EA5" w:rsidRDefault="00F91EA5"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4A0CB3"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4A0CB3" w:rsidRDefault="004A0CB3"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4A0CB3"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AFAE5" w14:textId="77777777" w:rsidR="00F91EA5" w:rsidRDefault="00F91EA5" w:rsidP="009235BD">
      <w:r>
        <w:separator/>
      </w:r>
    </w:p>
  </w:footnote>
  <w:footnote w:type="continuationSeparator" w:id="0">
    <w:p w14:paraId="45ACE75F" w14:textId="77777777" w:rsidR="00F91EA5" w:rsidRDefault="00F91EA5"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En-tte"/>
    </w:pPr>
  </w:p>
  <w:p w14:paraId="21E41206" w14:textId="27E979BB"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eastAsia="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1398410A" w14:textId="3ABE70AC" w:rsidR="004A0CB3"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4A0CB3" w:rsidRDefault="00B12EDB" w:rsidP="00E4480B">
    <w:pPr>
      <w:pStyle w:val="Titre"/>
      <w:rPr>
        <w:i/>
        <w:lang w:val="en-GB"/>
      </w:rPr>
    </w:pPr>
    <w:r w:rsidRPr="00A56F3C">
      <w:rPr>
        <w:i/>
      </w:rPr>
      <w:object w:dxaOrig="1590" w:dyaOrig="1010"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70211984" r:id="rId2"/>
      </w:object>
    </w:r>
    <w:r>
      <w:rPr>
        <w:i/>
        <w:lang w:val="en-GB"/>
      </w:rPr>
      <w:t xml:space="preserve"> </w:t>
    </w:r>
  </w:p>
  <w:p w14:paraId="2C4F2766" w14:textId="77777777" w:rsidR="004A0CB3"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EA7"/>
    <w:multiLevelType w:val="hybridMultilevel"/>
    <w:tmpl w:val="7AAC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490DC2"/>
    <w:multiLevelType w:val="hybridMultilevel"/>
    <w:tmpl w:val="7E1687C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76BA081A"/>
    <w:multiLevelType w:val="hybridMultilevel"/>
    <w:tmpl w:val="0040D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5035306">
    <w:abstractNumId w:val="2"/>
  </w:num>
  <w:num w:numId="2" w16cid:durableId="783696972">
    <w:abstractNumId w:val="1"/>
  </w:num>
  <w:num w:numId="3" w16cid:durableId="1259220032">
    <w:abstractNumId w:val="0"/>
  </w:num>
  <w:num w:numId="4" w16cid:durableId="6501349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B0B9C"/>
    <w:rsid w:val="000F0965"/>
    <w:rsid w:val="00103381"/>
    <w:rsid w:val="00136AA8"/>
    <w:rsid w:val="00185793"/>
    <w:rsid w:val="001C1F8A"/>
    <w:rsid w:val="001C20D6"/>
    <w:rsid w:val="001E3A41"/>
    <w:rsid w:val="0021710C"/>
    <w:rsid w:val="0023470B"/>
    <w:rsid w:val="00245FC7"/>
    <w:rsid w:val="0026299F"/>
    <w:rsid w:val="00281EE9"/>
    <w:rsid w:val="002C07FC"/>
    <w:rsid w:val="00312760"/>
    <w:rsid w:val="0038758F"/>
    <w:rsid w:val="004A0CB3"/>
    <w:rsid w:val="004B168F"/>
    <w:rsid w:val="004B21D7"/>
    <w:rsid w:val="004C0365"/>
    <w:rsid w:val="004F3150"/>
    <w:rsid w:val="005B1269"/>
    <w:rsid w:val="005C2E79"/>
    <w:rsid w:val="005C5494"/>
    <w:rsid w:val="00602060"/>
    <w:rsid w:val="00616A79"/>
    <w:rsid w:val="00637CEA"/>
    <w:rsid w:val="0064354D"/>
    <w:rsid w:val="00666C64"/>
    <w:rsid w:val="006A55A5"/>
    <w:rsid w:val="006B7840"/>
    <w:rsid w:val="006C5340"/>
    <w:rsid w:val="006D012B"/>
    <w:rsid w:val="006D6583"/>
    <w:rsid w:val="006F5039"/>
    <w:rsid w:val="007278D2"/>
    <w:rsid w:val="00727FF8"/>
    <w:rsid w:val="00734E4E"/>
    <w:rsid w:val="00755FDB"/>
    <w:rsid w:val="007D1E2A"/>
    <w:rsid w:val="00802903"/>
    <w:rsid w:val="00847E49"/>
    <w:rsid w:val="008B42A4"/>
    <w:rsid w:val="008D3543"/>
    <w:rsid w:val="009235BD"/>
    <w:rsid w:val="009B6FD0"/>
    <w:rsid w:val="00A26AB4"/>
    <w:rsid w:val="00A40351"/>
    <w:rsid w:val="00AB6F8C"/>
    <w:rsid w:val="00AF352F"/>
    <w:rsid w:val="00B07158"/>
    <w:rsid w:val="00B12EDB"/>
    <w:rsid w:val="00B3591A"/>
    <w:rsid w:val="00B45072"/>
    <w:rsid w:val="00B6354A"/>
    <w:rsid w:val="00B75706"/>
    <w:rsid w:val="00B764FE"/>
    <w:rsid w:val="00B92937"/>
    <w:rsid w:val="00B92BB7"/>
    <w:rsid w:val="00BC1989"/>
    <w:rsid w:val="00BE5668"/>
    <w:rsid w:val="00C32EEF"/>
    <w:rsid w:val="00C51848"/>
    <w:rsid w:val="00C7312A"/>
    <w:rsid w:val="00C8431A"/>
    <w:rsid w:val="00C87E96"/>
    <w:rsid w:val="00CF4122"/>
    <w:rsid w:val="00D13681"/>
    <w:rsid w:val="00D21AB1"/>
    <w:rsid w:val="00D25C17"/>
    <w:rsid w:val="00D86D76"/>
    <w:rsid w:val="00DA16A5"/>
    <w:rsid w:val="00DB751B"/>
    <w:rsid w:val="00DC3993"/>
    <w:rsid w:val="00DF4490"/>
    <w:rsid w:val="00E46B0E"/>
    <w:rsid w:val="00EB5691"/>
    <w:rsid w:val="00ED6853"/>
    <w:rsid w:val="00EE1FDF"/>
    <w:rsid w:val="00F2275F"/>
    <w:rsid w:val="00F22C69"/>
    <w:rsid w:val="00F77963"/>
    <w:rsid w:val="00F8566B"/>
    <w:rsid w:val="00F91EA5"/>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sco-arabmab.com/en/abou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7" ma:contentTypeDescription="Crée un document." ma:contentTypeScope="" ma:versionID="d969c041db991c47900fe71fbc74ef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d1c2c894318cab0bd4da1895153f7dd9"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C73E7A8B-8BC5-4BDD-865D-701A34826173}">
  <ds:schemaRefs>
    <ds:schemaRef ds:uri="http://schemas.openxmlformats.org/officeDocument/2006/bibliography"/>
  </ds:schemaRefs>
</ds:datastoreItem>
</file>

<file path=customXml/itemProps2.xml><?xml version="1.0" encoding="utf-8"?>
<ds:datastoreItem xmlns:ds="http://schemas.openxmlformats.org/officeDocument/2006/customXml" ds:itemID="{66155FC3-CF02-48FA-80E9-93C3875E5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4.xml><?xml version="1.0" encoding="utf-8"?>
<ds:datastoreItem xmlns:ds="http://schemas.openxmlformats.org/officeDocument/2006/customXml" ds:itemID="{DA30B7FC-D879-4B2A-B54A-4A41516BA24C}">
  <ds:schemaRefs>
    <ds:schemaRef ds:uri="http://schemas.microsoft.com/office/2006/metadata/properties"/>
    <ds:schemaRef ds:uri="ec9d1205-0d59-41d9-aedc-feed8660e626"/>
    <ds:schemaRef ds:uri="http://schemas.microsoft.com/office/infopath/2007/PartnerControls"/>
    <ds:schemaRef ds:uri="2b7dcbda-7613-480c-8c1d-6f8f715ee140"/>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2</Pages>
  <Words>560</Words>
  <Characters>3083</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12</cp:revision>
  <cp:lastPrinted>2016-08-04T13:44:00Z</cp:lastPrinted>
  <dcterms:created xsi:type="dcterms:W3CDTF">2023-10-30T16:13:00Z</dcterms:created>
  <dcterms:modified xsi:type="dcterms:W3CDTF">2024-02-23T15:46:00Z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